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061" w:rsidRDefault="00C6176A">
      <w:pPr>
        <w:rPr>
          <w:b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0740CC1" wp14:editId="5F1A20AD">
                <wp:simplePos x="0" y="0"/>
                <wp:positionH relativeFrom="leftMargin">
                  <wp:posOffset>891540</wp:posOffset>
                </wp:positionH>
                <wp:positionV relativeFrom="paragraph">
                  <wp:posOffset>-635</wp:posOffset>
                </wp:positionV>
                <wp:extent cx="198120" cy="193040"/>
                <wp:effectExtent l="0" t="0" r="0" b="0"/>
                <wp:wrapNone/>
                <wp:docPr id="6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" cy="193040"/>
                          <a:chOff x="0" y="0"/>
                          <a:chExt cx="753996" cy="54000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Elipse 3"/>
                        <wps:cNvSpPr/>
                        <wps:spPr>
                          <a:xfrm>
                            <a:off x="213996" y="0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5CAD2D" id="Grupo 5" o:spid="_x0000_s1026" style="position:absolute;margin-left:70.2pt;margin-top:-.05pt;width:15.6pt;height:15.2pt;z-index:251659264;mso-position-horizontal-relative:left-margin-area;mso-width-relative:margin;mso-height-relative:margin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">
                <v:rect id="Rectángulo 2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aCL4A&#10;AADaAAAADwAAAGRycy9kb3ducmV2LnhtbESPQYvCMBSE74L/ITzBm00Vd5FqFCmIHl139/5onk2x&#10;ealNbOu/N8LCHoeZ+YbZ7AZbi45aXzlWME9SEMSF0xWXCn6+D7MVCB+QNdaOScGTPOy249EGM+16&#10;/qLuEkoRIewzVGBCaDIpfWHIok9cQxy9q2sthijbUuoW+wi3tVyk6ae0WHFcMNhQbqi4XR5WgR76&#10;D2fy+zJH2f3a9Ih7OqNS08mwX4MINIT/8F/7pBUs4H0l3gC5f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v2gi+AAAA2gAAAA8AAAAAAAAAAAAAAAAAmAIAAGRycy9kb3ducmV2&#10;LnhtbFBLBQYAAAAABAAEAPUAAACDAwAAAAA=&#10;" fillcolor="red" stroked="f" strokeweight="1pt"/>
                <v:oval id="Elipse 3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rMdcIA&#10;AADaAAAADwAAAGRycy9kb3ducmV2LnhtbESPQWvCQBSE7wX/w/KE3upGxaLRVaRQ8FJQW/D6yD6z&#10;wezbkH2atL/eFYQeh5n5hlltel+rG7WxCmxgPMpAERfBVlwa+Pn+fJuDioJssQ5MBn4pwmY9eFlh&#10;bkPHB7odpVQJwjFHA06kybWOhSOPcRQa4uSdQ+tRkmxLbVvsEtzXepJl79pjxWnBYUMfjorL8eoN&#10;SDf7O5xmE3FlNq8vfF3Ebv9lzOuw3y5BCfXyH362d9bAFB5X0g3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esx1wgAAANoAAAAPAAAAAAAAAAAAAAAAAJgCAABkcnMvZG93&#10;bnJldi54bWxQSwUGAAAAAAQABAD1AAAAhwMAAAAA&#10;" fillcolor="red" stroked="f" strokeweight="1pt">
                  <v:stroke joinstyle="miter"/>
                </v:oval>
                <w10:wrap anchorx="margin"/>
              </v:group>
            </w:pict>
          </mc:Fallback>
        </mc:AlternateContent>
      </w:r>
      <w:r>
        <w:rPr>
          <w:b/>
          <w:color w:val="FF0000"/>
        </w:rPr>
        <w:t xml:space="preserve"> </w:t>
      </w:r>
      <w:r w:rsidRPr="00C6176A">
        <w:rPr>
          <w:b/>
          <w:color w:val="FF0000"/>
        </w:rPr>
        <w:t>R2</w:t>
      </w:r>
      <w:r w:rsidRPr="00C6176A">
        <w:rPr>
          <w:b/>
        </w:rPr>
        <w:t xml:space="preserve"> Inventario de equipos e instrumental</w:t>
      </w:r>
      <w:r w:rsidRPr="00C6176A">
        <w:rPr>
          <w:b/>
          <w:vertAlign w:val="superscript"/>
        </w:rPr>
        <w:t>1</w:t>
      </w:r>
      <w:r>
        <w:rPr>
          <w:b/>
          <w:vertAlign w:val="superscript"/>
        </w:rPr>
        <w:t xml:space="preserve"> </w:t>
      </w:r>
    </w:p>
    <w:p w:rsidR="00C6176A" w:rsidRPr="00C6176A" w:rsidRDefault="00C6176A" w:rsidP="00C6176A">
      <w:pPr>
        <w:jc w:val="both"/>
        <w:rPr>
          <w:rFonts w:cstheme="minorHAnsi"/>
        </w:rPr>
      </w:pPr>
      <w:r w:rsidRPr="00C6176A">
        <w:rPr>
          <w:rFonts w:cstheme="minorHAnsi"/>
          <w:vertAlign w:val="superscript"/>
        </w:rPr>
        <w:t xml:space="preserve">1 </w:t>
      </w:r>
      <w:r w:rsidRPr="00C6176A">
        <w:rPr>
          <w:rFonts w:cstheme="minorHAnsi"/>
        </w:rPr>
        <w:t>Se incluirán los de uso habitual y los que se utilicen de manera ocasional, diferenciando si sobre ellos se realiza un procedimiento de Limpieza, Desinfección, Esterilización o son estériles de un solo uso (desechables). Igualmente se incluirá el resto de materiales de un solo uso.</w:t>
      </w:r>
    </w:p>
    <w:p w:rsidR="00C6176A" w:rsidRPr="00C6176A" w:rsidRDefault="00C6176A" w:rsidP="00C6176A">
      <w:pPr>
        <w:jc w:val="both"/>
        <w:rPr>
          <w:rFonts w:cstheme="minorHAnsi"/>
        </w:rPr>
      </w:pPr>
      <w:r w:rsidRPr="00C6176A">
        <w:rPr>
          <w:rFonts w:cstheme="minorHAnsi"/>
        </w:rPr>
        <w:t xml:space="preserve">El instrumental que se relaciona a continuación es a </w:t>
      </w:r>
      <w:r w:rsidRPr="00C6176A">
        <w:rPr>
          <w:rFonts w:cstheme="minorHAnsi"/>
          <w:u w:val="single"/>
        </w:rPr>
        <w:t>modo de ejemplo</w:t>
      </w:r>
      <w:r w:rsidRPr="00C6176A">
        <w:rPr>
          <w:rFonts w:cstheme="minorHAnsi"/>
        </w:rPr>
        <w:t>. Este registro debe cumplimentarse por el responsable del establecimiento / instalación con los que se utilicen tanto de manera habitual como ocasional, que se ordenarán según la actividad de tatuaje, micropigmentación o piercing que realiza.</w:t>
      </w:r>
    </w:p>
    <w:tbl>
      <w:tblPr>
        <w:tblStyle w:val="Tablaconcuadrcula"/>
        <w:tblW w:w="8494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276"/>
        <w:gridCol w:w="1418"/>
        <w:gridCol w:w="1095"/>
        <w:gridCol w:w="1308"/>
      </w:tblGrid>
      <w:tr w:rsidR="00C6176A" w:rsidRPr="00C6176A" w:rsidTr="00FE572D">
        <w:tc>
          <w:tcPr>
            <w:tcW w:w="1696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004F20"/>
          </w:tcPr>
          <w:p w:rsidR="00C6176A" w:rsidRPr="00C6176A" w:rsidRDefault="00C6176A" w:rsidP="00C6176A">
            <w:pPr>
              <w:jc w:val="center"/>
              <w:rPr>
                <w:rFonts w:cstheme="minorHAnsi"/>
                <w:b/>
              </w:rPr>
            </w:pPr>
            <w:r w:rsidRPr="00C6176A">
              <w:rPr>
                <w:rFonts w:cstheme="minorHAnsi"/>
                <w:b/>
              </w:rPr>
              <w:t>Equipo / Instrumental</w:t>
            </w:r>
          </w:p>
        </w:tc>
        <w:tc>
          <w:tcPr>
            <w:tcW w:w="1701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004F20"/>
          </w:tcPr>
          <w:p w:rsidR="00C6176A" w:rsidRPr="00C6176A" w:rsidRDefault="00C6176A" w:rsidP="00C6176A">
            <w:pPr>
              <w:jc w:val="center"/>
              <w:rPr>
                <w:rFonts w:cstheme="minorHAnsi"/>
                <w:b/>
              </w:rPr>
            </w:pPr>
            <w:r w:rsidRPr="00C6176A">
              <w:rPr>
                <w:rFonts w:cstheme="minorHAnsi"/>
                <w:b/>
              </w:rPr>
              <w:t>Material estéril de un solo uso (desechable)</w:t>
            </w:r>
          </w:p>
        </w:tc>
        <w:tc>
          <w:tcPr>
            <w:tcW w:w="1276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004F20"/>
          </w:tcPr>
          <w:p w:rsidR="00C6176A" w:rsidRPr="00C6176A" w:rsidRDefault="00C6176A" w:rsidP="00C6176A">
            <w:pPr>
              <w:jc w:val="center"/>
              <w:rPr>
                <w:rFonts w:cstheme="minorHAnsi"/>
                <w:b/>
              </w:rPr>
            </w:pPr>
            <w:r w:rsidRPr="00C6176A">
              <w:rPr>
                <w:rFonts w:cstheme="minorHAnsi"/>
                <w:b/>
              </w:rPr>
              <w:t>Limpieza</w:t>
            </w:r>
          </w:p>
          <w:p w:rsidR="00C6176A" w:rsidRPr="00C6176A" w:rsidRDefault="00C6176A" w:rsidP="00C6176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0"/>
              </w:rPr>
              <w:t>(</w:t>
            </w:r>
            <w:r w:rsidRPr="00C6176A">
              <w:rPr>
                <w:rFonts w:cstheme="minorHAnsi"/>
                <w:b/>
                <w:sz w:val="20"/>
              </w:rPr>
              <w:t>Con agua y Limpiador / Detergente</w:t>
            </w:r>
            <w:r>
              <w:rPr>
                <w:rFonts w:cstheme="minorHAnsi"/>
                <w:b/>
                <w:sz w:val="20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004F20"/>
          </w:tcPr>
          <w:p w:rsidR="00C6176A" w:rsidRDefault="00C6176A" w:rsidP="00C6176A">
            <w:pPr>
              <w:jc w:val="center"/>
              <w:rPr>
                <w:rFonts w:cstheme="minorHAnsi"/>
                <w:b/>
              </w:rPr>
            </w:pPr>
          </w:p>
          <w:p w:rsidR="00C6176A" w:rsidRPr="00C6176A" w:rsidRDefault="00C6176A" w:rsidP="00C6176A">
            <w:pPr>
              <w:rPr>
                <w:rFonts w:cstheme="minorHAnsi"/>
                <w:b/>
              </w:rPr>
            </w:pPr>
            <w:r w:rsidRPr="00C6176A">
              <w:rPr>
                <w:rFonts w:cstheme="minorHAnsi"/>
                <w:b/>
              </w:rPr>
              <w:t>Desinfección</w:t>
            </w:r>
          </w:p>
        </w:tc>
        <w:tc>
          <w:tcPr>
            <w:tcW w:w="2403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04F20"/>
          </w:tcPr>
          <w:p w:rsidR="00C6176A" w:rsidRPr="00C6176A" w:rsidRDefault="00C6176A" w:rsidP="00C6176A">
            <w:pPr>
              <w:jc w:val="center"/>
              <w:rPr>
                <w:rFonts w:cstheme="minorHAnsi"/>
                <w:b/>
              </w:rPr>
            </w:pPr>
            <w:r w:rsidRPr="00C6176A">
              <w:rPr>
                <w:rFonts w:cstheme="minorHAnsi"/>
                <w:b/>
              </w:rPr>
              <w:t>Esterilización</w:t>
            </w:r>
          </w:p>
        </w:tc>
      </w:tr>
      <w:tr w:rsidR="00C6176A" w:rsidRPr="00C6176A" w:rsidTr="00C6176A">
        <w:tc>
          <w:tcPr>
            <w:tcW w:w="1696" w:type="dxa"/>
            <w:vMerge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04F20"/>
          </w:tcPr>
          <w:p w:rsidR="00C6176A" w:rsidRPr="00C6176A" w:rsidRDefault="00C6176A" w:rsidP="00C6176A">
            <w:pPr>
              <w:rPr>
                <w:rFonts w:cstheme="minorHAnsi"/>
                <w:b/>
              </w:rPr>
            </w:pPr>
          </w:p>
        </w:tc>
        <w:tc>
          <w:tcPr>
            <w:tcW w:w="1701" w:type="dxa"/>
            <w:vMerge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04F20"/>
          </w:tcPr>
          <w:p w:rsidR="00C6176A" w:rsidRPr="00C6176A" w:rsidRDefault="00C6176A" w:rsidP="00C6176A">
            <w:pPr>
              <w:rPr>
                <w:rFonts w:cstheme="minorHAnsi"/>
                <w:b/>
              </w:rPr>
            </w:pPr>
          </w:p>
        </w:tc>
        <w:tc>
          <w:tcPr>
            <w:tcW w:w="1276" w:type="dxa"/>
            <w:vMerge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04F20"/>
          </w:tcPr>
          <w:p w:rsidR="00C6176A" w:rsidRPr="00C6176A" w:rsidRDefault="00C6176A" w:rsidP="00C6176A">
            <w:pPr>
              <w:rPr>
                <w:rFonts w:cstheme="minorHAnsi"/>
                <w:b/>
              </w:rPr>
            </w:pPr>
          </w:p>
        </w:tc>
        <w:tc>
          <w:tcPr>
            <w:tcW w:w="1418" w:type="dxa"/>
            <w:vMerge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04F20"/>
          </w:tcPr>
          <w:p w:rsidR="00C6176A" w:rsidRPr="00C6176A" w:rsidRDefault="00C6176A" w:rsidP="00C6176A">
            <w:pPr>
              <w:rPr>
                <w:rFonts w:cstheme="minorHAnsi"/>
                <w:b/>
              </w:rPr>
            </w:pPr>
          </w:p>
        </w:tc>
        <w:tc>
          <w:tcPr>
            <w:tcW w:w="109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538135" w:themeFill="accent6" w:themeFillShade="BF"/>
          </w:tcPr>
          <w:p w:rsidR="00C6176A" w:rsidRPr="00C6176A" w:rsidRDefault="00C6176A" w:rsidP="00C6176A">
            <w:pPr>
              <w:rPr>
                <w:rFonts w:cstheme="minorHAnsi"/>
                <w:b/>
                <w:color w:val="FFFFFF" w:themeColor="background1"/>
              </w:rPr>
            </w:pPr>
            <w:r w:rsidRPr="00C6176A">
              <w:rPr>
                <w:rFonts w:cstheme="minorHAnsi"/>
                <w:b/>
                <w:color w:val="FFFFFF" w:themeColor="background1"/>
                <w:sz w:val="20"/>
              </w:rPr>
              <w:t>Con autoclave de vapor</w:t>
            </w:r>
          </w:p>
        </w:tc>
        <w:tc>
          <w:tcPr>
            <w:tcW w:w="130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538135" w:themeFill="accent6" w:themeFillShade="BF"/>
          </w:tcPr>
          <w:p w:rsidR="00C6176A" w:rsidRPr="00C6176A" w:rsidRDefault="00C6176A" w:rsidP="00C6176A">
            <w:pPr>
              <w:rPr>
                <w:rFonts w:cstheme="minorHAnsi"/>
                <w:b/>
                <w:color w:val="FFFFFF" w:themeColor="background1"/>
              </w:rPr>
            </w:pPr>
            <w:r w:rsidRPr="00C6176A">
              <w:rPr>
                <w:rFonts w:cstheme="minorHAnsi"/>
                <w:b/>
                <w:color w:val="FFFFFF" w:themeColor="background1"/>
                <w:sz w:val="20"/>
              </w:rPr>
              <w:t>Método de Esterilización alternativo</w:t>
            </w:r>
            <w:r w:rsidRPr="00C6176A">
              <w:rPr>
                <w:rFonts w:cstheme="minorHAnsi"/>
                <w:b/>
                <w:color w:val="FFFFFF" w:themeColor="background1"/>
                <w:sz w:val="20"/>
                <w:vertAlign w:val="superscript"/>
              </w:rPr>
              <w:t>2</w:t>
            </w:r>
          </w:p>
        </w:tc>
      </w:tr>
      <w:tr w:rsidR="00C6176A" w:rsidRPr="00C6176A" w:rsidTr="00B21FA4">
        <w:tc>
          <w:tcPr>
            <w:tcW w:w="1696" w:type="dxa"/>
            <w:tcBorders>
              <w:top w:val="single" w:sz="8" w:space="0" w:color="FFFFFF" w:themeColor="background1"/>
            </w:tcBorders>
            <w:shd w:val="clear" w:color="auto" w:fill="F2F2F2" w:themeFill="background1" w:themeFillShade="F2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  <w:r w:rsidRPr="00C6176A">
              <w:rPr>
                <w:rFonts w:cstheme="minorHAnsi"/>
                <w:sz w:val="20"/>
              </w:rPr>
              <w:t>Agujas de tatuar</w:t>
            </w:r>
          </w:p>
        </w:tc>
        <w:tc>
          <w:tcPr>
            <w:tcW w:w="1701" w:type="dxa"/>
            <w:tcBorders>
              <w:top w:val="single" w:sz="8" w:space="0" w:color="FFFFFF" w:themeColor="background1"/>
            </w:tcBorders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FFFFFF" w:themeColor="background1"/>
            </w:tcBorders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418" w:type="dxa"/>
            <w:tcBorders>
              <w:top w:val="single" w:sz="8" w:space="0" w:color="FFFFFF" w:themeColor="background1"/>
            </w:tcBorders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095" w:type="dxa"/>
            <w:tcBorders>
              <w:top w:val="single" w:sz="8" w:space="0" w:color="FFFFFF" w:themeColor="background1"/>
            </w:tcBorders>
          </w:tcPr>
          <w:p w:rsidR="00C6176A" w:rsidRPr="00C6176A" w:rsidRDefault="00C6176A" w:rsidP="00C6176A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1308" w:type="dxa"/>
            <w:tcBorders>
              <w:top w:val="single" w:sz="8" w:space="0" w:color="FFFFFF" w:themeColor="background1"/>
            </w:tcBorders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C6176A" w:rsidRPr="00C6176A" w:rsidTr="00B21FA4">
        <w:tc>
          <w:tcPr>
            <w:tcW w:w="1696" w:type="dxa"/>
            <w:shd w:val="clear" w:color="auto" w:fill="F2F2F2" w:themeFill="background1" w:themeFillShade="F2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  <w:r w:rsidRPr="00C6176A">
              <w:rPr>
                <w:rFonts w:cstheme="minorHAnsi"/>
                <w:sz w:val="20"/>
              </w:rPr>
              <w:t>Agujas para piercing</w:t>
            </w:r>
          </w:p>
        </w:tc>
        <w:tc>
          <w:tcPr>
            <w:tcW w:w="1701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41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095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30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C6176A" w:rsidRPr="00C6176A" w:rsidTr="00B21FA4">
        <w:tc>
          <w:tcPr>
            <w:tcW w:w="1696" w:type="dxa"/>
            <w:shd w:val="clear" w:color="auto" w:fill="F2F2F2" w:themeFill="background1" w:themeFillShade="F2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  <w:r w:rsidRPr="00C6176A">
              <w:rPr>
                <w:rFonts w:cstheme="minorHAnsi"/>
                <w:sz w:val="20"/>
              </w:rPr>
              <w:t>Máquinas de tatuar</w:t>
            </w:r>
          </w:p>
        </w:tc>
        <w:tc>
          <w:tcPr>
            <w:tcW w:w="1701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41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095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30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C6176A" w:rsidRPr="00C6176A" w:rsidTr="00B21FA4">
        <w:tc>
          <w:tcPr>
            <w:tcW w:w="1696" w:type="dxa"/>
            <w:shd w:val="clear" w:color="auto" w:fill="F2F2F2" w:themeFill="background1" w:themeFillShade="F2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  <w:proofErr w:type="spellStart"/>
            <w:r w:rsidRPr="00C6176A">
              <w:rPr>
                <w:rFonts w:cstheme="minorHAnsi"/>
                <w:sz w:val="20"/>
              </w:rPr>
              <w:t>Grip</w:t>
            </w:r>
            <w:proofErr w:type="spellEnd"/>
          </w:p>
        </w:tc>
        <w:tc>
          <w:tcPr>
            <w:tcW w:w="1701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41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095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30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C6176A" w:rsidRPr="00C6176A" w:rsidTr="00B21FA4">
        <w:tc>
          <w:tcPr>
            <w:tcW w:w="1696" w:type="dxa"/>
            <w:shd w:val="clear" w:color="auto" w:fill="F2F2F2" w:themeFill="background1" w:themeFillShade="F2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  <w:r w:rsidRPr="00C6176A">
              <w:rPr>
                <w:rFonts w:cstheme="minorHAnsi"/>
                <w:sz w:val="20"/>
              </w:rPr>
              <w:t>Pinzas</w:t>
            </w:r>
          </w:p>
        </w:tc>
        <w:tc>
          <w:tcPr>
            <w:tcW w:w="1701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41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095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30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C6176A" w:rsidRPr="00C6176A" w:rsidTr="00B21FA4">
        <w:tc>
          <w:tcPr>
            <w:tcW w:w="1696" w:type="dxa"/>
            <w:shd w:val="clear" w:color="auto" w:fill="F2F2F2" w:themeFill="background1" w:themeFillShade="F2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  <w:r w:rsidRPr="00C6176A">
              <w:rPr>
                <w:rFonts w:cstheme="minorHAnsi"/>
                <w:sz w:val="20"/>
              </w:rPr>
              <w:t>Varitas</w:t>
            </w:r>
          </w:p>
        </w:tc>
        <w:tc>
          <w:tcPr>
            <w:tcW w:w="1701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41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095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30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C6176A" w:rsidRPr="00C6176A" w:rsidTr="00B21FA4">
        <w:tc>
          <w:tcPr>
            <w:tcW w:w="1696" w:type="dxa"/>
            <w:shd w:val="clear" w:color="auto" w:fill="F2F2F2" w:themeFill="background1" w:themeFillShade="F2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  <w:r w:rsidRPr="00C6176A">
              <w:rPr>
                <w:rFonts w:cstheme="minorHAnsi"/>
                <w:sz w:val="20"/>
              </w:rPr>
              <w:t xml:space="preserve">Pinzas de </w:t>
            </w:r>
            <w:proofErr w:type="spellStart"/>
            <w:r w:rsidRPr="00C6176A">
              <w:rPr>
                <w:rFonts w:cstheme="minorHAnsi"/>
                <w:sz w:val="20"/>
              </w:rPr>
              <w:t>Kocher</w:t>
            </w:r>
            <w:proofErr w:type="spellEnd"/>
            <w:r w:rsidRPr="00C6176A">
              <w:rPr>
                <w:rFonts w:cstheme="minorHAnsi"/>
                <w:sz w:val="20"/>
              </w:rPr>
              <w:t xml:space="preserve"> pequeñas</w:t>
            </w:r>
          </w:p>
        </w:tc>
        <w:tc>
          <w:tcPr>
            <w:tcW w:w="1701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41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095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30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C6176A" w:rsidRPr="00C6176A" w:rsidTr="00B21FA4">
        <w:tc>
          <w:tcPr>
            <w:tcW w:w="1696" w:type="dxa"/>
            <w:shd w:val="clear" w:color="auto" w:fill="F2F2F2" w:themeFill="background1" w:themeFillShade="F2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  <w:r w:rsidRPr="00C6176A">
              <w:rPr>
                <w:rFonts w:cstheme="minorHAnsi"/>
                <w:sz w:val="20"/>
              </w:rPr>
              <w:t>Recipientes intermedios para pigmentos</w:t>
            </w:r>
          </w:p>
        </w:tc>
        <w:tc>
          <w:tcPr>
            <w:tcW w:w="1701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41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095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30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C6176A" w:rsidRPr="00C6176A" w:rsidTr="00B21FA4">
        <w:tc>
          <w:tcPr>
            <w:tcW w:w="1696" w:type="dxa"/>
            <w:shd w:val="clear" w:color="auto" w:fill="F2F2F2" w:themeFill="background1" w:themeFillShade="F2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  <w:r w:rsidRPr="00C6176A">
              <w:rPr>
                <w:rFonts w:cstheme="minorHAnsi"/>
                <w:sz w:val="20"/>
              </w:rPr>
              <w:t>Joyería de piercing</w:t>
            </w:r>
          </w:p>
        </w:tc>
        <w:tc>
          <w:tcPr>
            <w:tcW w:w="1701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41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095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30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C6176A" w:rsidRPr="00C6176A" w:rsidTr="00B21FA4">
        <w:tc>
          <w:tcPr>
            <w:tcW w:w="1696" w:type="dxa"/>
            <w:shd w:val="clear" w:color="auto" w:fill="F2F2F2" w:themeFill="background1" w:themeFillShade="F2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  <w:r w:rsidRPr="00C6176A">
              <w:rPr>
                <w:rFonts w:cstheme="minorHAnsi"/>
                <w:sz w:val="20"/>
              </w:rPr>
              <w:t>Pistola para piercing</w:t>
            </w:r>
          </w:p>
        </w:tc>
        <w:tc>
          <w:tcPr>
            <w:tcW w:w="1701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41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095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30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C6176A" w:rsidRPr="00C6176A" w:rsidTr="00B21FA4">
        <w:tc>
          <w:tcPr>
            <w:tcW w:w="1696" w:type="dxa"/>
            <w:shd w:val="clear" w:color="auto" w:fill="F2F2F2" w:themeFill="background1" w:themeFillShade="F2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  <w:proofErr w:type="spellStart"/>
            <w:r w:rsidRPr="00C6176A">
              <w:rPr>
                <w:rFonts w:cstheme="minorHAnsi"/>
                <w:sz w:val="20"/>
              </w:rPr>
              <w:t>Dermógrafo</w:t>
            </w:r>
            <w:proofErr w:type="spellEnd"/>
            <w:r w:rsidRPr="00C6176A">
              <w:rPr>
                <w:rFonts w:cstheme="minorHAnsi"/>
                <w:sz w:val="20"/>
              </w:rPr>
              <w:t xml:space="preserve"> de micropigmentación</w:t>
            </w:r>
          </w:p>
        </w:tc>
        <w:tc>
          <w:tcPr>
            <w:tcW w:w="1701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41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095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30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C6176A" w:rsidRPr="00C6176A" w:rsidTr="00B21FA4">
        <w:tc>
          <w:tcPr>
            <w:tcW w:w="1696" w:type="dxa"/>
            <w:shd w:val="clear" w:color="auto" w:fill="F2F2F2" w:themeFill="background1" w:themeFillShade="F2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  <w:r w:rsidRPr="00C6176A">
              <w:rPr>
                <w:rFonts w:cstheme="minorHAnsi"/>
                <w:sz w:val="20"/>
              </w:rPr>
              <w:t>Pinzas</w:t>
            </w:r>
          </w:p>
        </w:tc>
        <w:tc>
          <w:tcPr>
            <w:tcW w:w="1701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41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095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30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C6176A" w:rsidRPr="00C6176A" w:rsidTr="00B21FA4">
        <w:tc>
          <w:tcPr>
            <w:tcW w:w="1696" w:type="dxa"/>
            <w:shd w:val="clear" w:color="auto" w:fill="F2F2F2" w:themeFill="background1" w:themeFillShade="F2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  <w:r w:rsidRPr="00C6176A">
              <w:rPr>
                <w:rFonts w:cstheme="minorHAnsi"/>
                <w:sz w:val="20"/>
              </w:rPr>
              <w:t>Ropa específica</w:t>
            </w:r>
          </w:p>
        </w:tc>
        <w:tc>
          <w:tcPr>
            <w:tcW w:w="1701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41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095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30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C6176A" w:rsidRPr="00C6176A" w:rsidTr="00B21FA4">
        <w:tc>
          <w:tcPr>
            <w:tcW w:w="1696" w:type="dxa"/>
            <w:shd w:val="clear" w:color="auto" w:fill="F2F2F2" w:themeFill="background1" w:themeFillShade="F2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  <w:r w:rsidRPr="00C6176A">
              <w:rPr>
                <w:rFonts w:cstheme="minorHAnsi"/>
                <w:sz w:val="20"/>
              </w:rPr>
              <w:t>Camilla o sillón</w:t>
            </w:r>
          </w:p>
        </w:tc>
        <w:tc>
          <w:tcPr>
            <w:tcW w:w="1701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41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095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30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C6176A" w:rsidRPr="00C6176A" w:rsidTr="00B21FA4">
        <w:tc>
          <w:tcPr>
            <w:tcW w:w="1696" w:type="dxa"/>
            <w:shd w:val="clear" w:color="auto" w:fill="F2F2F2" w:themeFill="background1" w:themeFillShade="F2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  <w:r w:rsidRPr="00C6176A">
              <w:rPr>
                <w:rFonts w:cstheme="minorHAnsi"/>
                <w:sz w:val="20"/>
              </w:rPr>
              <w:t>Otros: especificar</w:t>
            </w:r>
          </w:p>
        </w:tc>
        <w:tc>
          <w:tcPr>
            <w:tcW w:w="1701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41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095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30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C6176A" w:rsidRPr="00C6176A" w:rsidTr="00C6176A">
        <w:tc>
          <w:tcPr>
            <w:tcW w:w="1696" w:type="dxa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</w:p>
        </w:tc>
        <w:tc>
          <w:tcPr>
            <w:tcW w:w="1701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41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095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30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C6176A" w:rsidRPr="00C6176A" w:rsidTr="00C6176A">
        <w:tc>
          <w:tcPr>
            <w:tcW w:w="1696" w:type="dxa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</w:p>
        </w:tc>
        <w:tc>
          <w:tcPr>
            <w:tcW w:w="1701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276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41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095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1308" w:type="dxa"/>
          </w:tcPr>
          <w:p w:rsidR="00C6176A" w:rsidRPr="00C6176A" w:rsidRDefault="00C6176A" w:rsidP="00C6176A">
            <w:pPr>
              <w:jc w:val="both"/>
              <w:rPr>
                <w:rFonts w:cstheme="minorHAnsi"/>
                <w:sz w:val="20"/>
              </w:rPr>
            </w:pPr>
          </w:p>
        </w:tc>
      </w:tr>
      <w:tr w:rsidR="00C6176A" w:rsidRPr="00C6176A" w:rsidTr="00C6176A">
        <w:tc>
          <w:tcPr>
            <w:tcW w:w="8494" w:type="dxa"/>
            <w:gridSpan w:val="6"/>
            <w:shd w:val="clear" w:color="auto" w:fill="D9D9D9" w:themeFill="background1" w:themeFillShade="D9"/>
          </w:tcPr>
          <w:p w:rsidR="00C6176A" w:rsidRPr="00C6176A" w:rsidRDefault="00C6176A" w:rsidP="00C6176A">
            <w:pPr>
              <w:jc w:val="center"/>
              <w:rPr>
                <w:rFonts w:cstheme="minorHAnsi"/>
                <w:sz w:val="20"/>
              </w:rPr>
            </w:pPr>
            <w:r w:rsidRPr="00C6176A">
              <w:rPr>
                <w:rFonts w:cstheme="minorHAnsi"/>
                <w:sz w:val="20"/>
              </w:rPr>
              <w:t>Otros materiales de un solo uso</w:t>
            </w:r>
          </w:p>
        </w:tc>
      </w:tr>
      <w:tr w:rsidR="00C6176A" w:rsidRPr="00C6176A" w:rsidTr="00C6176A">
        <w:tc>
          <w:tcPr>
            <w:tcW w:w="8494" w:type="dxa"/>
            <w:gridSpan w:val="6"/>
            <w:shd w:val="clear" w:color="auto" w:fill="FFFFFF" w:themeFill="background1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  <w:r w:rsidRPr="00C6176A">
              <w:rPr>
                <w:rFonts w:cstheme="minorHAnsi"/>
                <w:sz w:val="20"/>
              </w:rPr>
              <w:t>Guantes de un solo uso</w:t>
            </w:r>
          </w:p>
        </w:tc>
      </w:tr>
      <w:tr w:rsidR="00C6176A" w:rsidRPr="00C6176A" w:rsidTr="00C6176A">
        <w:tc>
          <w:tcPr>
            <w:tcW w:w="8494" w:type="dxa"/>
            <w:gridSpan w:val="6"/>
            <w:shd w:val="clear" w:color="auto" w:fill="FFFFFF" w:themeFill="background1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  <w:r w:rsidRPr="00C6176A">
              <w:rPr>
                <w:rFonts w:cstheme="minorHAnsi"/>
                <w:sz w:val="20"/>
              </w:rPr>
              <w:t>Cubre brazos de un solo uso</w:t>
            </w:r>
          </w:p>
        </w:tc>
      </w:tr>
      <w:tr w:rsidR="00C6176A" w:rsidRPr="00C6176A" w:rsidTr="00C6176A">
        <w:tc>
          <w:tcPr>
            <w:tcW w:w="8494" w:type="dxa"/>
            <w:gridSpan w:val="6"/>
            <w:shd w:val="clear" w:color="auto" w:fill="FFFFFF" w:themeFill="background1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  <w:r w:rsidRPr="00C6176A">
              <w:rPr>
                <w:rFonts w:cstheme="minorHAnsi"/>
                <w:sz w:val="20"/>
              </w:rPr>
              <w:t>Film osmótico / recubrimientos plásticos de un solo uso</w:t>
            </w:r>
          </w:p>
        </w:tc>
      </w:tr>
      <w:tr w:rsidR="00C6176A" w:rsidRPr="00C6176A" w:rsidTr="00C6176A">
        <w:tc>
          <w:tcPr>
            <w:tcW w:w="8494" w:type="dxa"/>
            <w:gridSpan w:val="6"/>
            <w:shd w:val="clear" w:color="auto" w:fill="FFFFFF" w:themeFill="background1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  <w:r w:rsidRPr="00C6176A">
              <w:rPr>
                <w:rFonts w:cstheme="minorHAnsi"/>
                <w:sz w:val="20"/>
              </w:rPr>
              <w:t>Recubrimientos de camillas o sillón de un solo uso</w:t>
            </w:r>
          </w:p>
        </w:tc>
      </w:tr>
      <w:tr w:rsidR="00C6176A" w:rsidRPr="00C6176A" w:rsidTr="00C6176A">
        <w:tc>
          <w:tcPr>
            <w:tcW w:w="8494" w:type="dxa"/>
            <w:gridSpan w:val="6"/>
            <w:shd w:val="clear" w:color="auto" w:fill="FFFFFF" w:themeFill="background1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  <w:r w:rsidRPr="00C6176A">
              <w:rPr>
                <w:rFonts w:cstheme="minorHAnsi"/>
                <w:sz w:val="20"/>
              </w:rPr>
              <w:t>Cuchillas desechables de afeitar</w:t>
            </w:r>
          </w:p>
        </w:tc>
      </w:tr>
      <w:tr w:rsidR="00C6176A" w:rsidRPr="00C6176A" w:rsidTr="00C6176A">
        <w:tc>
          <w:tcPr>
            <w:tcW w:w="8494" w:type="dxa"/>
            <w:gridSpan w:val="6"/>
            <w:shd w:val="clear" w:color="auto" w:fill="FFFFFF" w:themeFill="background1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  <w:r w:rsidRPr="00C6176A">
              <w:rPr>
                <w:rFonts w:cstheme="minorHAnsi"/>
                <w:sz w:val="20"/>
              </w:rPr>
              <w:t>Otros: especificar</w:t>
            </w:r>
          </w:p>
        </w:tc>
      </w:tr>
      <w:tr w:rsidR="00C6176A" w:rsidRPr="00C6176A" w:rsidTr="00C6176A">
        <w:tc>
          <w:tcPr>
            <w:tcW w:w="8494" w:type="dxa"/>
            <w:gridSpan w:val="6"/>
            <w:shd w:val="clear" w:color="auto" w:fill="FFFFFF" w:themeFill="background1"/>
          </w:tcPr>
          <w:p w:rsidR="00C6176A" w:rsidRPr="00C6176A" w:rsidRDefault="00C6176A" w:rsidP="00C6176A">
            <w:pPr>
              <w:rPr>
                <w:rFonts w:cstheme="minorHAnsi"/>
                <w:sz w:val="20"/>
              </w:rPr>
            </w:pPr>
          </w:p>
        </w:tc>
      </w:tr>
      <w:tr w:rsidR="00C6176A" w:rsidRPr="00C6176A" w:rsidTr="00C6176A">
        <w:tc>
          <w:tcPr>
            <w:tcW w:w="8494" w:type="dxa"/>
            <w:gridSpan w:val="6"/>
            <w:shd w:val="clear" w:color="auto" w:fill="FFFFFF" w:themeFill="background1"/>
          </w:tcPr>
          <w:p w:rsidR="00C6176A" w:rsidRPr="00C6176A" w:rsidRDefault="00C6176A" w:rsidP="00C6176A">
            <w:pPr>
              <w:jc w:val="both"/>
              <w:rPr>
                <w:rFonts w:cstheme="minorHAnsi"/>
              </w:rPr>
            </w:pPr>
          </w:p>
        </w:tc>
      </w:tr>
    </w:tbl>
    <w:p w:rsidR="00C6176A" w:rsidRPr="00C6176A" w:rsidRDefault="00C6176A" w:rsidP="00C6176A">
      <w:pPr>
        <w:jc w:val="both"/>
        <w:rPr>
          <w:rFonts w:cstheme="minorHAnsi"/>
        </w:rPr>
      </w:pPr>
      <w:r w:rsidRPr="00C6176A">
        <w:rPr>
          <w:rFonts w:cstheme="minorHAnsi"/>
          <w:vertAlign w:val="superscript"/>
        </w:rPr>
        <w:t xml:space="preserve">2 </w:t>
      </w:r>
      <w:r w:rsidRPr="00C6176A">
        <w:rPr>
          <w:rFonts w:cstheme="minorHAnsi"/>
          <w:b/>
          <w:u w:val="single"/>
        </w:rPr>
        <w:t>Únicamente</w:t>
      </w:r>
      <w:r w:rsidRPr="00C6176A">
        <w:rPr>
          <w:rFonts w:cstheme="minorHAnsi"/>
        </w:rPr>
        <w:t xml:space="preserve"> para equipos / instrumental, que por sus características específicas no puedan ser esterilizados mediante autoclave de vapor. </w:t>
      </w:r>
    </w:p>
    <w:p w:rsidR="00C6176A" w:rsidRPr="00C6176A" w:rsidRDefault="00C6176A">
      <w:pPr>
        <w:rPr>
          <w:b/>
        </w:rPr>
      </w:pPr>
    </w:p>
    <w:sectPr w:rsidR="00C6176A" w:rsidRPr="00C6176A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76A" w:rsidRDefault="00C6176A" w:rsidP="00C6176A">
      <w:pPr>
        <w:spacing w:after="0" w:line="240" w:lineRule="auto"/>
      </w:pPr>
      <w:r>
        <w:separator/>
      </w:r>
    </w:p>
  </w:endnote>
  <w:endnote w:type="continuationSeparator" w:id="0">
    <w:p w:rsidR="00C6176A" w:rsidRDefault="00C6176A" w:rsidP="00C61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6A" w:rsidRPr="00FC6510" w:rsidRDefault="00C6176A" w:rsidP="00C6176A">
    <w:pPr>
      <w:pStyle w:val="Piedepgina"/>
      <w:rPr>
        <w:sz w:val="14"/>
      </w:rPr>
    </w:pP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316715" wp14:editId="134C7603">
              <wp:simplePos x="0" y="0"/>
              <wp:positionH relativeFrom="leftMargin">
                <wp:align>right</wp:align>
              </wp:positionH>
              <wp:positionV relativeFrom="paragraph">
                <wp:posOffset>-68580</wp:posOffset>
              </wp:positionV>
              <wp:extent cx="216000" cy="216000"/>
              <wp:effectExtent l="0" t="0" r="0" b="0"/>
              <wp:wrapNone/>
              <wp:docPr id="1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6000" cy="216000"/>
                        <a:chOff x="0" y="0"/>
                        <a:chExt cx="753996" cy="540000"/>
                      </a:xfrm>
                    </wpg:grpSpPr>
                    <wps:wsp>
                      <wps:cNvPr id="4" name="Rectángulo 4"/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Elipse 5"/>
                      <wps:cNvSpPr/>
                      <wps:spPr>
                        <a:xfrm>
                          <a:off x="213996" y="0"/>
                          <a:ext cx="540000" cy="5400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C54F08E" id="Grupo 5" o:spid="_x0000_s1026" style="position:absolute;margin-left:-34.2pt;margin-top:-5.4pt;width:17pt;height:17pt;z-index:251659264;mso-position-horizontal:right;mso-position-horizontal-relative:left-margin-area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">
              <v:rect id="Rectángulo 4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iIY8MA&#10;AADaAAAADwAAAGRycy9kb3ducmV2LnhtbESPT2sCMRTE70K/Q3iF3jTbWlRWo5SitCfrv4PHx+a5&#10;Wdy8rEnU9dsboeBxmJnfMJNZa2txIR8qxwreexkI4sLpiksFu+2iOwIRIrLG2jEpuFGA2fSlM8Fc&#10;uyuv6bKJpUgQDjkqMDE2uZShMGQx9FxDnLyD8xZjkr6U2uM1wW0tP7JsIC1WnBYMNvRtqDhuzlbB&#10;6rw0ZX/vh9v407TzfTZY6b+TUm+v7dcYRKQ2PsP/7V+t4BMeV9INkN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iIY8MAAADaAAAADwAAAAAAAAAAAAAAAACYAgAAZHJzL2Rv&#10;d25yZXYueG1sUEsFBgAAAAAEAAQA9QAAAIgDAAAAAA==&#10;" fillcolor="#d9d9d9" stroked="f" strokeweight="1pt"/>
              <v:oval id="Elipse 5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/pn8MA&#10;AADaAAAADwAAAGRycy9kb3ducmV2LnhtbESPQWsCMRSE70L/Q3gFb5pVqZTVKFJaEEsRrSi9vW6e&#10;m6WblyWJuv33RhA8DjPzDTOdt7YWZ/Khcqxg0M9AEBdOV1wq2H1/9F5BhIissXZMCv4pwHz21Jli&#10;rt2FN3TexlIkCIccFZgYm1zKUBiyGPquIU7e0XmLMUlfSu3xkuC2lsMsG0uLFacFgw29GSr+tier&#10;YLPY27qM78Z9rX/9avhzWH36kVLd53YxARGpjY/wvb3UCl7gdiXdADm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/pn8MAAADaAAAADwAAAAAAAAAAAAAAAACYAgAAZHJzL2Rv&#10;d25yZXYueG1sUEsFBgAAAAAEAAQA9QAAAIgDAAAAAA==&#10;" fillcolor="#d9d9d9" stroked="f" strokeweight="1pt">
                <v:stroke joinstyle="miter"/>
              </v:oval>
              <w10:wrap anchorx="margin"/>
            </v:group>
          </w:pict>
        </mc:Fallback>
      </mc:AlternateContent>
    </w:r>
    <w:r w:rsidRPr="00FC6510">
      <w:rPr>
        <w:sz w:val="14"/>
      </w:rPr>
      <w:t>GUÍA DE SISTEMAS DE AUTOCONTROL DE ESTABLECIMIENTOS E INSTALACIONES DE TATUAJE, MICROPIGMENTACIÓN Y PIERCING EN ANDALUCÍA</w:t>
    </w:r>
  </w:p>
  <w:p w:rsidR="00C6176A" w:rsidRDefault="00C6176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76A" w:rsidRDefault="00C6176A" w:rsidP="00C6176A">
      <w:pPr>
        <w:spacing w:after="0" w:line="240" w:lineRule="auto"/>
      </w:pPr>
      <w:r>
        <w:separator/>
      </w:r>
    </w:p>
  </w:footnote>
  <w:footnote w:type="continuationSeparator" w:id="0">
    <w:p w:rsidR="00C6176A" w:rsidRDefault="00C6176A" w:rsidP="00C617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76A"/>
    <w:rsid w:val="00006061"/>
    <w:rsid w:val="00B21FA4"/>
    <w:rsid w:val="00C61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C7ADA4-E891-4271-9AA8-994A5E960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61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617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176A"/>
  </w:style>
  <w:style w:type="paragraph" w:styleId="Piedepgina">
    <w:name w:val="footer"/>
    <w:basedOn w:val="Normal"/>
    <w:link w:val="PiedepginaCar"/>
    <w:uiPriority w:val="99"/>
    <w:unhideWhenUsed/>
    <w:rsid w:val="00C617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1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 Batanero, Juan Antonio</dc:creator>
  <cp:keywords/>
  <dc:description/>
  <cp:lastModifiedBy>Ortiz Batanero, Juan Antonio</cp:lastModifiedBy>
  <cp:revision>2</cp:revision>
  <dcterms:created xsi:type="dcterms:W3CDTF">2022-05-10T12:12:00Z</dcterms:created>
  <dcterms:modified xsi:type="dcterms:W3CDTF">2022-05-10T12:20:00Z</dcterms:modified>
</cp:coreProperties>
</file>