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B1C" w:rsidRPr="00804B1C" w:rsidRDefault="00804B1C" w:rsidP="00804B1C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43CF2B" wp14:editId="166F95C4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FE2B62" id="Grupo 5" o:spid="_x0000_s1026" style="position:absolute;margin-left:-35.6pt;margin-top:0;width:15.6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804B1C">
        <w:rPr>
          <w:b/>
          <w:color w:val="FF0000"/>
        </w:rPr>
        <w:t>R3</w:t>
      </w:r>
      <w:r w:rsidRPr="00804B1C">
        <w:rPr>
          <w:color w:val="FF0000"/>
        </w:rPr>
        <w:t xml:space="preserve"> </w:t>
      </w:r>
      <w:r w:rsidRPr="00804B1C">
        <w:rPr>
          <w:b/>
        </w:rPr>
        <w:t xml:space="preserve">Desmontaje, Limpieza y posterior Desinfección de equipos e instrumental </w:t>
      </w:r>
      <w:r w:rsidRPr="00804B1C">
        <w:rPr>
          <w:b/>
          <w:u w:val="single"/>
        </w:rPr>
        <w:t>no desechable</w:t>
      </w:r>
      <w:r w:rsidRPr="00804B1C">
        <w:rPr>
          <w:vertAlign w:val="superscript"/>
        </w:rPr>
        <w:t>3</w:t>
      </w:r>
    </w:p>
    <w:p w:rsidR="00804B1C" w:rsidRPr="00804B1C" w:rsidRDefault="00804B1C" w:rsidP="00804B1C">
      <w:pPr>
        <w:jc w:val="both"/>
        <w:rPr>
          <w:rFonts w:cstheme="minorHAnsi"/>
          <w:b/>
        </w:rPr>
      </w:pPr>
      <w:r w:rsidRPr="00804B1C">
        <w:rPr>
          <w:rFonts w:cstheme="minorHAnsi"/>
          <w:b/>
        </w:rPr>
        <w:t>Equipo / Instrumental 1 (indicar nombre del equipo / instrumental): _____________________</w:t>
      </w:r>
    </w:p>
    <w:tbl>
      <w:tblPr>
        <w:tblStyle w:val="Tablaconcuadrcula"/>
        <w:tblW w:w="0" w:type="auto"/>
        <w:tblBorders>
          <w:top w:val="single" w:sz="8" w:space="0" w:color="004F20"/>
          <w:left w:val="single" w:sz="8" w:space="0" w:color="004F20"/>
          <w:bottom w:val="single" w:sz="8" w:space="0" w:color="004F20"/>
          <w:right w:val="single" w:sz="8" w:space="0" w:color="004F20"/>
          <w:insideH w:val="single" w:sz="8" w:space="0" w:color="004F20"/>
          <w:insideV w:val="single" w:sz="8" w:space="0" w:color="004F20"/>
        </w:tblBorders>
        <w:tblLook w:val="04A0" w:firstRow="1" w:lastRow="0" w:firstColumn="1" w:lastColumn="0" w:noHBand="0" w:noVBand="1"/>
      </w:tblPr>
      <w:tblGrid>
        <w:gridCol w:w="8484"/>
      </w:tblGrid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Indicar si dispone de Manual Técnico del fabricante: SI / NO</w:t>
            </w:r>
          </w:p>
        </w:tc>
      </w:tr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Breve descripción del procedimiento seguido para su Desmontaje: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Breve descripción del procedimiento seguido para la Limpieza y Desinfección</w:t>
            </w:r>
            <w:r w:rsidRPr="00804B1C">
              <w:rPr>
                <w:rFonts w:cstheme="minorHAnsi"/>
                <w:sz w:val="20"/>
                <w:vertAlign w:val="superscript"/>
              </w:rPr>
              <w:t>4</w:t>
            </w:r>
            <w:r w:rsidRPr="00804B1C">
              <w:rPr>
                <w:rFonts w:cstheme="minorHAnsi"/>
                <w:sz w:val="20"/>
              </w:rPr>
              <w:t xml:space="preserve">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Periodicidad de la actividad: (Por ejemplo “Tras cada uso”, “Diario”): _______________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Productos utilizados: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804B1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Nombre comercial: ______________</w:t>
            </w:r>
          </w:p>
          <w:p w:rsidR="00804B1C" w:rsidRPr="00804B1C" w:rsidRDefault="00804B1C" w:rsidP="00804B1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Número de Registro de Biocida en su caso: ______________</w:t>
            </w:r>
          </w:p>
          <w:p w:rsidR="00804B1C" w:rsidRPr="00804B1C" w:rsidRDefault="00804B1C" w:rsidP="00804B1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Dosificación empleada siguiendo indicaciones del fabricante: ___________________</w:t>
            </w:r>
          </w:p>
          <w:p w:rsidR="00804B1C" w:rsidRPr="00804B1C" w:rsidRDefault="00804B1C" w:rsidP="00804B1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Tiempo de contacto siguiendo indicaciones del fabricante:___________________</w:t>
            </w:r>
          </w:p>
          <w:p w:rsidR="00804B1C" w:rsidRPr="00804B1C" w:rsidRDefault="00804B1C" w:rsidP="00AE4A27">
            <w:pPr>
              <w:pStyle w:val="Prrafodelista"/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 </w:t>
            </w:r>
          </w:p>
        </w:tc>
      </w:tr>
      <w:tr w:rsidR="00804B1C" w:rsidRPr="00804B1C" w:rsidTr="00804B1C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Observaciones del fabricante: </w:t>
            </w:r>
          </w:p>
        </w:tc>
      </w:tr>
    </w:tbl>
    <w:p w:rsidR="00006061" w:rsidRDefault="00006061"/>
    <w:p w:rsidR="00804B1C" w:rsidRPr="00804B1C" w:rsidRDefault="00804B1C" w:rsidP="00804B1C">
      <w:pPr>
        <w:jc w:val="both"/>
        <w:rPr>
          <w:rFonts w:cstheme="minorHAnsi"/>
          <w:b/>
        </w:rPr>
      </w:pPr>
      <w:r w:rsidRPr="00804B1C">
        <w:rPr>
          <w:rFonts w:cstheme="minorHAnsi"/>
          <w:b/>
        </w:rPr>
        <w:t>Equipo / Instrumental 1 (indicar nombre del equipo / instrumental): _____________________</w:t>
      </w:r>
    </w:p>
    <w:tbl>
      <w:tblPr>
        <w:tblStyle w:val="Tablaconcuadrcula"/>
        <w:tblW w:w="0" w:type="auto"/>
        <w:tblBorders>
          <w:top w:val="single" w:sz="8" w:space="0" w:color="004F20"/>
          <w:left w:val="single" w:sz="8" w:space="0" w:color="004F20"/>
          <w:bottom w:val="single" w:sz="8" w:space="0" w:color="004F20"/>
          <w:right w:val="single" w:sz="8" w:space="0" w:color="004F20"/>
          <w:insideH w:val="single" w:sz="8" w:space="0" w:color="004F20"/>
          <w:insideV w:val="single" w:sz="8" w:space="0" w:color="004F20"/>
        </w:tblBorders>
        <w:tblLook w:val="04A0" w:firstRow="1" w:lastRow="0" w:firstColumn="1" w:lastColumn="0" w:noHBand="0" w:noVBand="1"/>
      </w:tblPr>
      <w:tblGrid>
        <w:gridCol w:w="8484"/>
      </w:tblGrid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Indicar si dispone de Manual Técnico del fabricante: SI / NO</w:t>
            </w:r>
          </w:p>
        </w:tc>
      </w:tr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Breve descripción del procedimiento seguido para su Desmontaje: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Breve descripción del procedimiento seguido para la Limpieza y Desinfección</w:t>
            </w:r>
            <w:r w:rsidRPr="00804B1C">
              <w:rPr>
                <w:rFonts w:cstheme="minorHAnsi"/>
                <w:sz w:val="20"/>
                <w:vertAlign w:val="superscript"/>
              </w:rPr>
              <w:t>4</w:t>
            </w:r>
            <w:r w:rsidRPr="00804B1C">
              <w:rPr>
                <w:rFonts w:cstheme="minorHAnsi"/>
                <w:sz w:val="20"/>
              </w:rPr>
              <w:t xml:space="preserve">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Periodicidad de la actividad: (Por ejemplo “Tras cada uso”, “Diario”): _______________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Productos utilizados: </w:t>
            </w:r>
          </w:p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</w:p>
          <w:p w:rsidR="00804B1C" w:rsidRPr="00804B1C" w:rsidRDefault="00804B1C" w:rsidP="00AE4A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Nombre comercial: ______________</w:t>
            </w:r>
          </w:p>
          <w:p w:rsidR="00804B1C" w:rsidRPr="00804B1C" w:rsidRDefault="00804B1C" w:rsidP="00AE4A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Número de Registro de Biocida en su caso: ______________</w:t>
            </w:r>
          </w:p>
          <w:p w:rsidR="00804B1C" w:rsidRPr="00804B1C" w:rsidRDefault="00804B1C" w:rsidP="00AE4A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Dosificación empleada siguiendo indicaciones del fabricante: ___________________</w:t>
            </w:r>
          </w:p>
          <w:p w:rsidR="00804B1C" w:rsidRPr="00804B1C" w:rsidRDefault="00804B1C" w:rsidP="00AE4A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>Tiempo de contacto siguiendo indicaciones del fabricante:___________________</w:t>
            </w:r>
          </w:p>
          <w:p w:rsidR="00804B1C" w:rsidRPr="00804B1C" w:rsidRDefault="00804B1C" w:rsidP="00AE4A27">
            <w:pPr>
              <w:pStyle w:val="Prrafodelista"/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 </w:t>
            </w:r>
          </w:p>
        </w:tc>
      </w:tr>
      <w:tr w:rsidR="00804B1C" w:rsidRPr="00804B1C" w:rsidTr="00AE4A27">
        <w:tc>
          <w:tcPr>
            <w:tcW w:w="8494" w:type="dxa"/>
          </w:tcPr>
          <w:p w:rsidR="00804B1C" w:rsidRPr="00804B1C" w:rsidRDefault="00804B1C" w:rsidP="00AE4A27">
            <w:pPr>
              <w:jc w:val="both"/>
              <w:rPr>
                <w:rFonts w:cstheme="minorHAnsi"/>
                <w:sz w:val="20"/>
              </w:rPr>
            </w:pPr>
            <w:r w:rsidRPr="00804B1C">
              <w:rPr>
                <w:rFonts w:cstheme="minorHAnsi"/>
                <w:sz w:val="20"/>
              </w:rPr>
              <w:t xml:space="preserve">Observaciones del fabricante: </w:t>
            </w:r>
          </w:p>
        </w:tc>
      </w:tr>
    </w:tbl>
    <w:p w:rsidR="00804B1C" w:rsidRDefault="00804B1C" w:rsidP="00804B1C"/>
    <w:p w:rsidR="00804B1C" w:rsidRPr="00804B1C" w:rsidRDefault="00804B1C" w:rsidP="00804B1C">
      <w:pPr>
        <w:jc w:val="both"/>
        <w:rPr>
          <w:rFonts w:cstheme="minorHAnsi"/>
          <w:sz w:val="18"/>
        </w:rPr>
      </w:pPr>
      <w:r w:rsidRPr="00804B1C">
        <w:rPr>
          <w:rFonts w:cstheme="minorHAnsi"/>
          <w:sz w:val="18"/>
          <w:vertAlign w:val="superscript"/>
        </w:rPr>
        <w:t>3</w:t>
      </w:r>
      <w:r w:rsidRPr="00804B1C">
        <w:rPr>
          <w:rFonts w:cstheme="minorHAnsi"/>
          <w:sz w:val="18"/>
        </w:rPr>
        <w:t xml:space="preserve"> Se incluirán tantos registros como Equipos / Instrumental con distinto procedimiento de Limpieza y Desinfección, pudiendo unificar en un mismo registro todos aquellos equipos / instrumental que reciban el mismo tratamiento de Limpieza y Desinfección. </w:t>
      </w:r>
    </w:p>
    <w:p w:rsidR="00804B1C" w:rsidRDefault="00804B1C" w:rsidP="00804B1C">
      <w:pPr>
        <w:jc w:val="both"/>
      </w:pPr>
      <w:r w:rsidRPr="00804B1C">
        <w:rPr>
          <w:rFonts w:cstheme="minorHAnsi"/>
          <w:sz w:val="18"/>
          <w:vertAlign w:val="superscript"/>
        </w:rPr>
        <w:t>4</w:t>
      </w:r>
      <w:r w:rsidRPr="00804B1C">
        <w:rPr>
          <w:rFonts w:cstheme="minorHAnsi"/>
          <w:sz w:val="18"/>
        </w:rPr>
        <w:t xml:space="preserve"> En caso de utilizar métodos fisicoquímicos no mediados por productos químicos, caso de equipos de luz ultravioleta u otros, dispondrán de la documentación técnica necesaria que les avale por un organismo oficial como procedimiento eficaz de desinfección y sus condiciones de uso y mantenimiento. </w:t>
      </w:r>
      <w:bookmarkStart w:id="0" w:name="_GoBack"/>
      <w:bookmarkEnd w:id="0"/>
    </w:p>
    <w:p w:rsidR="00804B1C" w:rsidRDefault="00804B1C"/>
    <w:sectPr w:rsidR="00804B1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B1C" w:rsidRDefault="00804B1C" w:rsidP="00804B1C">
      <w:pPr>
        <w:spacing w:after="0" w:line="240" w:lineRule="auto"/>
      </w:pPr>
      <w:r>
        <w:separator/>
      </w:r>
    </w:p>
  </w:endnote>
  <w:endnote w:type="continuationSeparator" w:id="0">
    <w:p w:rsidR="00804B1C" w:rsidRDefault="00804B1C" w:rsidP="0080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1C" w:rsidRPr="00804B1C" w:rsidRDefault="00804B1C" w:rsidP="00804B1C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804B1C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210BD9" wp14:editId="22D04E9D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F8A9FC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804B1C">
      <w:rPr>
        <w:sz w:val="14"/>
      </w:rPr>
      <w:t>GUÍA DE SISTEMAS DE AUTOCONTROL DE ESTABLECIMIENTOS E INSTALACIONES DE TATUAJE, MICROPIGMENTACIÓN Y PIERCING EN ANDALUCÍA</w:t>
    </w:r>
  </w:p>
  <w:p w:rsidR="00804B1C" w:rsidRDefault="00804B1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B1C" w:rsidRDefault="00804B1C" w:rsidP="00804B1C">
      <w:pPr>
        <w:spacing w:after="0" w:line="240" w:lineRule="auto"/>
      </w:pPr>
      <w:r>
        <w:separator/>
      </w:r>
    </w:p>
  </w:footnote>
  <w:footnote w:type="continuationSeparator" w:id="0">
    <w:p w:rsidR="00804B1C" w:rsidRDefault="00804B1C" w:rsidP="00804B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E436C0"/>
    <w:multiLevelType w:val="hybridMultilevel"/>
    <w:tmpl w:val="68B683FA"/>
    <w:lvl w:ilvl="0" w:tplc="CB04E7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1C"/>
    <w:rsid w:val="00006061"/>
    <w:rsid w:val="0080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E63AF-11E8-466B-81D8-2511EC6F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4B1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0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04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4B1C"/>
  </w:style>
  <w:style w:type="paragraph" w:styleId="Piedepgina">
    <w:name w:val="footer"/>
    <w:basedOn w:val="Normal"/>
    <w:link w:val="PiedepginaCar"/>
    <w:uiPriority w:val="99"/>
    <w:unhideWhenUsed/>
    <w:rsid w:val="00804B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4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2022-05-10T12:20:00Z</dcterms:created>
  <dcterms:modified xsi:type="dcterms:W3CDTF">2022-05-10T12:28:00Z</dcterms:modified>
</cp:coreProperties>
</file>