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Default="00B20D61" w:rsidP="000C106E">
      <w:r w:rsidRPr="00B20D61">
        <w:rPr>
          <w:b/>
          <w:noProof/>
        </w:rPr>
        <w:pict>
          <v:shapetype id="_x0000_t202" coordsize="21600,21600" o:spt="202" path="m,l,21600r21600,l21600,xe">
            <v:stroke joinstyle="miter"/>
            <v:path gradientshapeok="t" o:connecttype="rect"/>
          </v:shapetype>
          <v:shape id="Text Box 88" o:spid="_x0000_s1026" type="#_x0000_t202" style="position:absolute;left:0;text-align:left;margin-left:347.15pt;margin-top:-34.8pt;width:108pt;height:36.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qoz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B&#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b6aq&#10;M4MCAAAQBQAADgAAAAAAAAAAAAAAAAAuAgAAZHJzL2Uyb0RvYy54bWxQSwECLQAUAAYACAAAACEA&#10;k2ymN94AAAAJAQAADwAAAAAAAAAAAAAAAADdBAAAZHJzL2Rvd25yZXYueG1sUEsFBgAAAAAEAAQA&#10;8wAAAOgFAAAAAA==&#10;" stroked="f">
            <v:textbox>
              <w:txbxContent>
                <w:p w:rsidR="002E3271" w:rsidRDefault="002E3271" w:rsidP="000C106E">
                  <w:r>
                    <w:t>ANAGRAMA DE LABORATORIO</w:t>
                  </w:r>
                </w:p>
              </w:txbxContent>
            </v:textbox>
          </v:shape>
        </w:pict>
      </w:r>
      <w:r w:rsidR="00305987">
        <w:t xml:space="preserve">                                                                                                                  </w:t>
      </w:r>
    </w:p>
    <w:p w:rsidR="006268B0" w:rsidRDefault="006268B0" w:rsidP="000C106E"/>
    <w:p w:rsidR="00E266D3" w:rsidRDefault="00E266D3" w:rsidP="000C106E"/>
    <w:p w:rsidR="00E266D3" w:rsidRDefault="00E266D3" w:rsidP="000C106E"/>
    <w:p w:rsidR="003B1251" w:rsidRDefault="003B1251" w:rsidP="000C106E"/>
    <w:p w:rsidR="003B1251" w:rsidRPr="00DC6D77" w:rsidRDefault="003B1251" w:rsidP="000C106E"/>
    <w:p w:rsidR="00885276" w:rsidRDefault="00885276" w:rsidP="0088527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8"/>
        <w:gridCol w:w="6428"/>
      </w:tblGrid>
      <w:tr w:rsidR="00885276" w:rsidRPr="00CC53A0" w:rsidTr="006A5736">
        <w:trPr>
          <w:jc w:val="center"/>
        </w:trPr>
        <w:tc>
          <w:tcPr>
            <w:tcW w:w="1539" w:type="pct"/>
            <w:shd w:val="clear" w:color="auto" w:fill="auto"/>
            <w:vAlign w:val="center"/>
          </w:tcPr>
          <w:p w:rsidR="00885276" w:rsidRPr="00CC53A0" w:rsidRDefault="00885276" w:rsidP="001B494E">
            <w:pPr>
              <w:jc w:val="center"/>
              <w:rPr>
                <w:color w:val="000000"/>
                <w:sz w:val="32"/>
              </w:rPr>
            </w:pPr>
            <w:r w:rsidRPr="00CC53A0">
              <w:rPr>
                <w:color w:val="000000"/>
                <w:sz w:val="32"/>
              </w:rPr>
              <w:t>OBRA</w:t>
            </w:r>
          </w:p>
        </w:tc>
        <w:tc>
          <w:tcPr>
            <w:tcW w:w="3461" w:type="pct"/>
            <w:shd w:val="clear" w:color="auto" w:fill="auto"/>
            <w:vAlign w:val="center"/>
          </w:tcPr>
          <w:p w:rsidR="00885276" w:rsidRPr="00CC53A0" w:rsidRDefault="00885276" w:rsidP="001B494E">
            <w:pPr>
              <w:jc w:val="center"/>
              <w:rPr>
                <w:color w:val="000000"/>
                <w:sz w:val="32"/>
              </w:rPr>
            </w:pPr>
          </w:p>
        </w:tc>
      </w:tr>
      <w:tr w:rsidR="00885276" w:rsidRPr="00CC53A0" w:rsidTr="006A5736">
        <w:trPr>
          <w:jc w:val="center"/>
        </w:trPr>
        <w:tc>
          <w:tcPr>
            <w:tcW w:w="1539" w:type="pct"/>
            <w:shd w:val="clear" w:color="auto" w:fill="auto"/>
            <w:vAlign w:val="center"/>
          </w:tcPr>
          <w:p w:rsidR="00885276" w:rsidRPr="00CC53A0" w:rsidRDefault="00885276" w:rsidP="001B494E">
            <w:pPr>
              <w:jc w:val="center"/>
              <w:rPr>
                <w:color w:val="000000"/>
                <w:sz w:val="32"/>
              </w:rPr>
            </w:pPr>
            <w:r w:rsidRPr="00CC53A0">
              <w:rPr>
                <w:color w:val="000000"/>
                <w:sz w:val="32"/>
              </w:rPr>
              <w:t>CLAVE</w:t>
            </w:r>
          </w:p>
        </w:tc>
        <w:tc>
          <w:tcPr>
            <w:tcW w:w="3461" w:type="pct"/>
            <w:shd w:val="clear" w:color="auto" w:fill="auto"/>
            <w:vAlign w:val="center"/>
          </w:tcPr>
          <w:p w:rsidR="00885276" w:rsidRPr="00CC53A0" w:rsidRDefault="00885276" w:rsidP="001B494E">
            <w:pPr>
              <w:jc w:val="center"/>
              <w:rPr>
                <w:color w:val="000000"/>
                <w:sz w:val="32"/>
              </w:rPr>
            </w:pPr>
          </w:p>
        </w:tc>
      </w:tr>
      <w:tr w:rsidR="00885276" w:rsidRPr="00CC53A0" w:rsidTr="006A5736">
        <w:trPr>
          <w:jc w:val="center"/>
        </w:trPr>
        <w:tc>
          <w:tcPr>
            <w:tcW w:w="1539" w:type="pct"/>
            <w:shd w:val="clear" w:color="auto" w:fill="auto"/>
            <w:vAlign w:val="center"/>
          </w:tcPr>
          <w:p w:rsidR="00885276" w:rsidRPr="00CC53A0" w:rsidRDefault="00885276" w:rsidP="001B494E">
            <w:pPr>
              <w:jc w:val="center"/>
              <w:rPr>
                <w:color w:val="000000"/>
                <w:sz w:val="32"/>
              </w:rPr>
            </w:pPr>
            <w:r w:rsidRPr="00CC53A0">
              <w:rPr>
                <w:color w:val="000000"/>
                <w:sz w:val="32"/>
              </w:rPr>
              <w:t>EXPEDIENTE AOPJA Nº</w:t>
            </w:r>
          </w:p>
        </w:tc>
        <w:tc>
          <w:tcPr>
            <w:tcW w:w="3461" w:type="pct"/>
            <w:shd w:val="clear" w:color="auto" w:fill="auto"/>
            <w:vAlign w:val="center"/>
          </w:tcPr>
          <w:p w:rsidR="00885276" w:rsidRPr="00CC53A0" w:rsidRDefault="00885276" w:rsidP="001B494E">
            <w:pPr>
              <w:jc w:val="center"/>
              <w:rPr>
                <w:color w:val="000000"/>
                <w:sz w:val="32"/>
              </w:rPr>
            </w:pPr>
          </w:p>
        </w:tc>
      </w:tr>
    </w:tbl>
    <w:p w:rsidR="00885276" w:rsidRDefault="00885276" w:rsidP="00885276"/>
    <w:p w:rsidR="00885276" w:rsidRDefault="00885276" w:rsidP="00885276">
      <w:r>
        <w:t xml:space="preserve">                                                                                                                  </w:t>
      </w:r>
    </w:p>
    <w:p w:rsidR="00885276" w:rsidRDefault="00885276" w:rsidP="00885276">
      <w:pPr>
        <w:rPr>
          <w:b/>
          <w:sz w:val="24"/>
        </w:rPr>
      </w:pPr>
    </w:p>
    <w:p w:rsidR="00885276" w:rsidRPr="00DC6D77" w:rsidRDefault="00885276" w:rsidP="00885276">
      <w:pPr>
        <w:rPr>
          <w:rFonts w:ascii="Tahoma" w:hAnsi="Tahoma"/>
          <w:b/>
          <w:sz w:val="24"/>
        </w:rPr>
      </w:pPr>
    </w:p>
    <w:p w:rsidR="00885276" w:rsidRDefault="00885276" w:rsidP="00885276">
      <w:pPr>
        <w:jc w:val="center"/>
        <w:rPr>
          <w:b/>
          <w:sz w:val="32"/>
          <w:u w:val="single"/>
        </w:rPr>
      </w:pPr>
      <w:r w:rsidRPr="00DC6D77">
        <w:rPr>
          <w:b/>
          <w:sz w:val="32"/>
          <w:u w:val="single"/>
        </w:rPr>
        <w:t xml:space="preserve">MODELO DE INFORME DE INSPECCION DE </w:t>
      </w:r>
    </w:p>
    <w:p w:rsidR="00885276" w:rsidRPr="00DC6D77" w:rsidRDefault="00885276" w:rsidP="00885276">
      <w:pPr>
        <w:jc w:val="center"/>
        <w:rPr>
          <w:b/>
          <w:sz w:val="32"/>
          <w:u w:val="single"/>
        </w:rPr>
      </w:pPr>
      <w:r w:rsidRPr="00DC6D77">
        <w:rPr>
          <w:b/>
          <w:sz w:val="32"/>
          <w:u w:val="single"/>
        </w:rPr>
        <w:t xml:space="preserve">PLANTAS DE </w:t>
      </w:r>
      <w:r>
        <w:rPr>
          <w:b/>
          <w:sz w:val="32"/>
          <w:u w:val="single"/>
        </w:rPr>
        <w:t>HORMIGÓN</w:t>
      </w:r>
    </w:p>
    <w:p w:rsidR="00885276" w:rsidRPr="00DC6D77" w:rsidRDefault="00885276" w:rsidP="00885276">
      <w:pPr>
        <w:jc w:val="center"/>
        <w:rPr>
          <w:rFonts w:ascii="Tahoma" w:hAnsi="Tahoma"/>
          <w:b/>
          <w:sz w:val="32"/>
          <w:u w:val="single"/>
        </w:rPr>
      </w:pPr>
    </w:p>
    <w:p w:rsidR="00885276" w:rsidRDefault="00885276" w:rsidP="00885276">
      <w:pPr>
        <w:rPr>
          <w:rFonts w:ascii="Tahoma" w:hAnsi="Tahoma"/>
          <w:sz w:val="3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29"/>
        <w:gridCol w:w="5057"/>
      </w:tblGrid>
      <w:tr w:rsidR="00885276" w:rsidRPr="00CC53A0" w:rsidTr="006A5736">
        <w:trPr>
          <w:jc w:val="center"/>
        </w:trPr>
        <w:tc>
          <w:tcPr>
            <w:tcW w:w="2277" w:type="pct"/>
            <w:shd w:val="clear" w:color="auto" w:fill="auto"/>
            <w:vAlign w:val="center"/>
          </w:tcPr>
          <w:p w:rsidR="00885276" w:rsidRPr="00CC53A0" w:rsidRDefault="00885276" w:rsidP="001B494E">
            <w:pPr>
              <w:jc w:val="center"/>
              <w:rPr>
                <w:color w:val="000000"/>
                <w:sz w:val="24"/>
                <w:szCs w:val="24"/>
              </w:rPr>
            </w:pPr>
            <w:r>
              <w:rPr>
                <w:color w:val="000000"/>
                <w:sz w:val="24"/>
                <w:szCs w:val="24"/>
              </w:rPr>
              <w:t>Central de</w:t>
            </w:r>
          </w:p>
        </w:tc>
        <w:tc>
          <w:tcPr>
            <w:tcW w:w="2723" w:type="pct"/>
            <w:shd w:val="clear" w:color="auto" w:fill="auto"/>
            <w:vAlign w:val="center"/>
          </w:tcPr>
          <w:p w:rsidR="00885276" w:rsidRPr="00CC53A0" w:rsidRDefault="00885276" w:rsidP="001B494E">
            <w:pPr>
              <w:jc w:val="center"/>
              <w:rPr>
                <w:color w:val="000000"/>
                <w:sz w:val="24"/>
                <w:szCs w:val="24"/>
              </w:rPr>
            </w:pPr>
          </w:p>
        </w:tc>
      </w:tr>
      <w:tr w:rsidR="00885276" w:rsidRPr="00CC53A0" w:rsidTr="006A5736">
        <w:trPr>
          <w:jc w:val="center"/>
        </w:trPr>
        <w:tc>
          <w:tcPr>
            <w:tcW w:w="2277" w:type="pct"/>
            <w:shd w:val="clear" w:color="auto" w:fill="auto"/>
            <w:vAlign w:val="center"/>
          </w:tcPr>
          <w:p w:rsidR="00885276" w:rsidRPr="00CC53A0" w:rsidRDefault="00885276" w:rsidP="001B494E">
            <w:pPr>
              <w:jc w:val="center"/>
              <w:rPr>
                <w:color w:val="000000"/>
                <w:sz w:val="24"/>
                <w:szCs w:val="24"/>
              </w:rPr>
            </w:pPr>
            <w:r w:rsidRPr="00CC53A0">
              <w:rPr>
                <w:color w:val="000000"/>
                <w:sz w:val="24"/>
                <w:szCs w:val="24"/>
              </w:rPr>
              <w:t>Situada en</w:t>
            </w:r>
          </w:p>
        </w:tc>
        <w:tc>
          <w:tcPr>
            <w:tcW w:w="2723" w:type="pct"/>
            <w:shd w:val="clear" w:color="auto" w:fill="auto"/>
            <w:vAlign w:val="center"/>
          </w:tcPr>
          <w:p w:rsidR="00885276" w:rsidRPr="00CC53A0" w:rsidRDefault="00885276" w:rsidP="001B494E">
            <w:pPr>
              <w:jc w:val="center"/>
              <w:rPr>
                <w:color w:val="000000"/>
                <w:sz w:val="24"/>
                <w:szCs w:val="24"/>
              </w:rPr>
            </w:pPr>
          </w:p>
        </w:tc>
      </w:tr>
      <w:tr w:rsidR="00885276" w:rsidRPr="00CC53A0" w:rsidTr="006A5736">
        <w:trPr>
          <w:jc w:val="center"/>
        </w:trPr>
        <w:tc>
          <w:tcPr>
            <w:tcW w:w="2277" w:type="pct"/>
            <w:shd w:val="clear" w:color="auto" w:fill="auto"/>
            <w:vAlign w:val="center"/>
          </w:tcPr>
          <w:p w:rsidR="00885276" w:rsidRPr="00CC53A0" w:rsidRDefault="00885276" w:rsidP="001B494E">
            <w:pPr>
              <w:jc w:val="center"/>
              <w:rPr>
                <w:color w:val="000000"/>
                <w:sz w:val="24"/>
                <w:szCs w:val="24"/>
              </w:rPr>
            </w:pPr>
            <w:r w:rsidRPr="00CC53A0">
              <w:rPr>
                <w:color w:val="000000"/>
                <w:sz w:val="24"/>
                <w:szCs w:val="24"/>
              </w:rPr>
              <w:t xml:space="preserve">Fecha de </w:t>
            </w:r>
            <w:r>
              <w:rPr>
                <w:color w:val="000000"/>
                <w:sz w:val="24"/>
                <w:szCs w:val="24"/>
              </w:rPr>
              <w:t>inspec</w:t>
            </w:r>
            <w:r w:rsidRPr="00CC53A0">
              <w:rPr>
                <w:color w:val="000000"/>
                <w:sz w:val="24"/>
                <w:szCs w:val="24"/>
              </w:rPr>
              <w:t>ción</w:t>
            </w:r>
          </w:p>
        </w:tc>
        <w:tc>
          <w:tcPr>
            <w:tcW w:w="2723" w:type="pct"/>
            <w:shd w:val="clear" w:color="auto" w:fill="auto"/>
            <w:vAlign w:val="center"/>
          </w:tcPr>
          <w:p w:rsidR="00885276" w:rsidRPr="00CC53A0" w:rsidRDefault="00885276" w:rsidP="001B494E">
            <w:pPr>
              <w:jc w:val="center"/>
              <w:rPr>
                <w:color w:val="000000"/>
                <w:sz w:val="24"/>
                <w:szCs w:val="24"/>
              </w:rPr>
            </w:pPr>
          </w:p>
        </w:tc>
      </w:tr>
      <w:tr w:rsidR="00885276" w:rsidRPr="00CC53A0" w:rsidTr="006A5736">
        <w:trPr>
          <w:jc w:val="center"/>
        </w:trPr>
        <w:tc>
          <w:tcPr>
            <w:tcW w:w="2277" w:type="pct"/>
            <w:shd w:val="clear" w:color="auto" w:fill="auto"/>
            <w:vAlign w:val="center"/>
          </w:tcPr>
          <w:p w:rsidR="00885276" w:rsidRPr="00CC53A0" w:rsidRDefault="00885276" w:rsidP="001B494E">
            <w:pPr>
              <w:jc w:val="center"/>
              <w:rPr>
                <w:color w:val="000000"/>
                <w:sz w:val="24"/>
                <w:szCs w:val="24"/>
              </w:rPr>
            </w:pPr>
            <w:r>
              <w:rPr>
                <w:color w:val="000000"/>
                <w:sz w:val="24"/>
                <w:szCs w:val="24"/>
              </w:rPr>
              <w:t>Marca y modelo de la planta</w:t>
            </w:r>
          </w:p>
        </w:tc>
        <w:tc>
          <w:tcPr>
            <w:tcW w:w="2723" w:type="pct"/>
            <w:shd w:val="clear" w:color="auto" w:fill="auto"/>
            <w:vAlign w:val="center"/>
          </w:tcPr>
          <w:p w:rsidR="00885276" w:rsidRPr="00CC53A0" w:rsidRDefault="00885276" w:rsidP="001B494E">
            <w:pPr>
              <w:jc w:val="center"/>
              <w:rPr>
                <w:color w:val="000000"/>
                <w:sz w:val="24"/>
                <w:szCs w:val="24"/>
              </w:rPr>
            </w:pPr>
          </w:p>
        </w:tc>
      </w:tr>
    </w:tbl>
    <w:p w:rsidR="00885276" w:rsidRDefault="00885276" w:rsidP="00885276">
      <w:pPr>
        <w:rPr>
          <w:rFonts w:ascii="Tahoma" w:hAnsi="Tahoma"/>
          <w:sz w:val="32"/>
        </w:rPr>
      </w:pPr>
    </w:p>
    <w:p w:rsidR="001875F5" w:rsidRDefault="001875F5" w:rsidP="00885276">
      <w:pPr>
        <w:rPr>
          <w:rFonts w:ascii="Tahoma" w:hAnsi="Tahoma"/>
          <w:sz w:val="32"/>
        </w:rPr>
      </w:pPr>
    </w:p>
    <w:tbl>
      <w:tblPr>
        <w:tblStyle w:val="Tablaconcuadrcula"/>
        <w:tblW w:w="0" w:type="auto"/>
        <w:tblLook w:val="04A0"/>
      </w:tblPr>
      <w:tblGrid>
        <w:gridCol w:w="4605"/>
        <w:gridCol w:w="4605"/>
      </w:tblGrid>
      <w:tr w:rsidR="001875F5" w:rsidTr="001875F5">
        <w:tc>
          <w:tcPr>
            <w:tcW w:w="4605" w:type="dxa"/>
          </w:tcPr>
          <w:p w:rsidR="001875F5" w:rsidRPr="001875F5" w:rsidRDefault="001875F5" w:rsidP="001875F5">
            <w:pPr>
              <w:jc w:val="center"/>
              <w:rPr>
                <w:color w:val="000000"/>
                <w:sz w:val="24"/>
                <w:szCs w:val="24"/>
              </w:rPr>
            </w:pPr>
            <w:r>
              <w:rPr>
                <w:color w:val="000000"/>
                <w:sz w:val="24"/>
                <w:szCs w:val="24"/>
              </w:rPr>
              <w:t>DOSIFICADORA</w:t>
            </w:r>
          </w:p>
        </w:tc>
        <w:tc>
          <w:tcPr>
            <w:tcW w:w="4605" w:type="dxa"/>
          </w:tcPr>
          <w:p w:rsidR="001875F5" w:rsidRPr="001875F5" w:rsidRDefault="001875F5" w:rsidP="001875F5">
            <w:pPr>
              <w:jc w:val="center"/>
              <w:rPr>
                <w:color w:val="000000"/>
                <w:sz w:val="24"/>
                <w:szCs w:val="24"/>
              </w:rPr>
            </w:pPr>
          </w:p>
        </w:tc>
      </w:tr>
      <w:tr w:rsidR="001875F5" w:rsidTr="001875F5">
        <w:tc>
          <w:tcPr>
            <w:tcW w:w="4605" w:type="dxa"/>
          </w:tcPr>
          <w:p w:rsidR="001875F5" w:rsidRPr="001875F5" w:rsidRDefault="001875F5" w:rsidP="001875F5">
            <w:pPr>
              <w:jc w:val="center"/>
              <w:rPr>
                <w:color w:val="000000"/>
                <w:sz w:val="24"/>
                <w:szCs w:val="24"/>
              </w:rPr>
            </w:pPr>
            <w:r>
              <w:rPr>
                <w:color w:val="000000"/>
                <w:sz w:val="24"/>
                <w:szCs w:val="24"/>
              </w:rPr>
              <w:t>AMASADORA</w:t>
            </w:r>
          </w:p>
        </w:tc>
        <w:tc>
          <w:tcPr>
            <w:tcW w:w="4605" w:type="dxa"/>
          </w:tcPr>
          <w:p w:rsidR="001875F5" w:rsidRPr="001875F5" w:rsidRDefault="001875F5" w:rsidP="001875F5">
            <w:pPr>
              <w:jc w:val="center"/>
              <w:rPr>
                <w:color w:val="000000"/>
                <w:sz w:val="24"/>
                <w:szCs w:val="24"/>
              </w:rPr>
            </w:pPr>
          </w:p>
        </w:tc>
      </w:tr>
    </w:tbl>
    <w:p w:rsidR="001875F5" w:rsidRDefault="001875F5" w:rsidP="00885276">
      <w:pPr>
        <w:rPr>
          <w:rFonts w:ascii="Tahoma" w:hAnsi="Tahoma"/>
          <w:sz w:val="32"/>
        </w:rPr>
      </w:pPr>
    </w:p>
    <w:p w:rsidR="00885276" w:rsidRPr="00DC6D77" w:rsidRDefault="00885276" w:rsidP="00885276">
      <w:pPr>
        <w:rPr>
          <w:rFonts w:ascii="Tahoma" w:hAnsi="Tahoma"/>
        </w:rPr>
      </w:pPr>
      <w:r w:rsidRPr="00DC6D77">
        <w:rPr>
          <w:rFonts w:ascii="Tahoma" w:hAnsi="Tahoma"/>
        </w:rPr>
        <w:tab/>
      </w:r>
      <w:r w:rsidRPr="00DC6D77">
        <w:rPr>
          <w:rFonts w:ascii="Tahoma" w:hAnsi="Tahoma"/>
        </w:rPr>
        <w:tab/>
      </w:r>
      <w:r w:rsidRPr="00DC6D77">
        <w:rPr>
          <w:rFonts w:ascii="Tahoma" w:hAnsi="Tahoma"/>
        </w:rPr>
        <w:tab/>
      </w:r>
    </w:p>
    <w:p w:rsidR="00270B07" w:rsidRDefault="00885276" w:rsidP="001875F5">
      <w:pPr>
        <w:rPr>
          <w:b/>
          <w:color w:val="000000"/>
        </w:rPr>
      </w:pPr>
      <w:r w:rsidRPr="00DC6D77">
        <w:rPr>
          <w:rFonts w:ascii="Tahoma" w:hAnsi="Tahoma"/>
        </w:rPr>
        <w:tab/>
      </w:r>
    </w:p>
    <w:p w:rsidR="00270B07" w:rsidRDefault="00270B07" w:rsidP="00270B07">
      <w:pPr>
        <w:ind w:firstLine="709"/>
        <w:rPr>
          <w:b/>
          <w:color w:val="000000"/>
        </w:rPr>
      </w:pPr>
      <w:r>
        <w:rPr>
          <w:b/>
          <w:color w:val="000000"/>
        </w:rPr>
        <w:t>Tipos de hormigones que se van a suministrar a la obra:</w:t>
      </w:r>
    </w:p>
    <w:p w:rsidR="00885276" w:rsidRDefault="00885276" w:rsidP="00885276">
      <w:pP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85276" w:rsidRPr="00CC53A0" w:rsidTr="006A5736">
        <w:trPr>
          <w:jc w:val="center"/>
        </w:trPr>
        <w:tc>
          <w:tcPr>
            <w:tcW w:w="5000" w:type="pct"/>
            <w:shd w:val="clear" w:color="auto" w:fill="auto"/>
            <w:vAlign w:val="center"/>
          </w:tcPr>
          <w:p w:rsidR="00885276" w:rsidRPr="00CC53A0" w:rsidRDefault="00885276" w:rsidP="001B494E">
            <w:pPr>
              <w:jc w:val="center"/>
              <w:rPr>
                <w:color w:val="000000"/>
                <w:sz w:val="24"/>
                <w:szCs w:val="24"/>
              </w:rPr>
            </w:pPr>
          </w:p>
        </w:tc>
      </w:tr>
      <w:tr w:rsidR="00885276" w:rsidRPr="00CC53A0" w:rsidTr="006A5736">
        <w:trPr>
          <w:jc w:val="center"/>
        </w:trPr>
        <w:tc>
          <w:tcPr>
            <w:tcW w:w="5000" w:type="pct"/>
            <w:shd w:val="clear" w:color="auto" w:fill="auto"/>
            <w:vAlign w:val="center"/>
          </w:tcPr>
          <w:p w:rsidR="00885276" w:rsidRPr="00CC53A0" w:rsidRDefault="00885276" w:rsidP="001B494E">
            <w:pPr>
              <w:jc w:val="center"/>
              <w:rPr>
                <w:color w:val="000000"/>
                <w:sz w:val="24"/>
                <w:szCs w:val="24"/>
              </w:rPr>
            </w:pPr>
          </w:p>
        </w:tc>
      </w:tr>
      <w:tr w:rsidR="00885276" w:rsidRPr="00CC53A0" w:rsidTr="006A5736">
        <w:trPr>
          <w:jc w:val="center"/>
        </w:trPr>
        <w:tc>
          <w:tcPr>
            <w:tcW w:w="5000" w:type="pct"/>
            <w:shd w:val="clear" w:color="auto" w:fill="auto"/>
            <w:vAlign w:val="center"/>
          </w:tcPr>
          <w:p w:rsidR="00885276" w:rsidRPr="00CC53A0" w:rsidRDefault="00885276" w:rsidP="001B494E">
            <w:pPr>
              <w:jc w:val="center"/>
              <w:rPr>
                <w:color w:val="000000"/>
                <w:sz w:val="24"/>
                <w:szCs w:val="24"/>
              </w:rPr>
            </w:pPr>
          </w:p>
        </w:tc>
      </w:tr>
    </w:tbl>
    <w:p w:rsidR="00E266D3" w:rsidRPr="00DC6D77" w:rsidRDefault="00CA38CD" w:rsidP="000C106E">
      <w:r>
        <w:br w:type="page"/>
      </w:r>
      <w:r w:rsidRPr="00DC6D77">
        <w:rPr>
          <w:u w:val="single"/>
        </w:rPr>
        <w:lastRenderedPageBreak/>
        <w:t>INDICE</w:t>
      </w:r>
    </w:p>
    <w:p w:rsidR="00B23610" w:rsidRPr="007D2DB7" w:rsidRDefault="00B23610">
      <w:pPr>
        <w:tabs>
          <w:tab w:val="clear" w:pos="567"/>
        </w:tabs>
        <w:spacing w:line="240" w:lineRule="auto"/>
        <w:jc w:val="left"/>
      </w:pPr>
    </w:p>
    <w:p w:rsidR="007D6E78" w:rsidRDefault="00B20D61">
      <w:pPr>
        <w:pStyle w:val="TDC1"/>
        <w:rPr>
          <w:rFonts w:asciiTheme="minorHAnsi" w:eastAsiaTheme="minorEastAsia" w:hAnsiTheme="minorHAnsi" w:cstheme="minorBidi"/>
          <w:b w:val="0"/>
          <w:caps w:val="0"/>
          <w:sz w:val="22"/>
          <w:szCs w:val="22"/>
        </w:rPr>
      </w:pPr>
      <w:r w:rsidRPr="00B20D61">
        <w:rPr>
          <w:color w:val="FF0000"/>
        </w:rPr>
        <w:fldChar w:fldCharType="begin"/>
      </w:r>
      <w:r w:rsidR="00DA7ABD">
        <w:rPr>
          <w:color w:val="FF0000"/>
        </w:rPr>
        <w:instrText xml:space="preserve"> TOC \h \z \t "Nivel 1;1;Nivel 2;2;Nivel 3;3;Anejos 1;1;Anejo 2;1;Descripción anejo;4" </w:instrText>
      </w:r>
      <w:r w:rsidR="00DA7ABD">
        <w:rPr>
          <w:b w:val="0"/>
          <w:caps w:val="0"/>
        </w:rPr>
        <w:instrText xml:space="preserve"> \N "4-4" </w:instrText>
      </w:r>
      <w:r w:rsidR="00DA7ABD">
        <w:rPr>
          <w:color w:val="FF0000"/>
        </w:rPr>
        <w:instrText xml:space="preserve"> </w:instrText>
      </w:r>
      <w:r w:rsidRPr="00B20D61">
        <w:rPr>
          <w:color w:val="FF0000"/>
        </w:rPr>
        <w:fldChar w:fldCharType="separate"/>
      </w:r>
      <w:hyperlink w:anchor="_Toc13832468" w:history="1">
        <w:r w:rsidR="007D6E78" w:rsidRPr="00B966D3">
          <w:rPr>
            <w:rStyle w:val="Hipervnculo"/>
          </w:rPr>
          <w:t>0.</w:t>
        </w:r>
        <w:r w:rsidR="007D6E78">
          <w:rPr>
            <w:rFonts w:asciiTheme="minorHAnsi" w:eastAsiaTheme="minorEastAsia" w:hAnsiTheme="minorHAnsi" w:cstheme="minorBidi"/>
            <w:b w:val="0"/>
            <w:caps w:val="0"/>
            <w:sz w:val="22"/>
            <w:szCs w:val="22"/>
          </w:rPr>
          <w:tab/>
        </w:r>
        <w:r w:rsidR="007D6E78" w:rsidRPr="00B966D3">
          <w:rPr>
            <w:rStyle w:val="Hipervnculo"/>
          </w:rPr>
          <w:t>INTRODUCCIÓN</w:t>
        </w:r>
        <w:r w:rsidR="007D6E78">
          <w:rPr>
            <w:webHidden/>
          </w:rPr>
          <w:tab/>
        </w:r>
        <w:r>
          <w:rPr>
            <w:webHidden/>
          </w:rPr>
          <w:fldChar w:fldCharType="begin"/>
        </w:r>
        <w:r w:rsidR="007D6E78">
          <w:rPr>
            <w:webHidden/>
          </w:rPr>
          <w:instrText xml:space="preserve"> PAGEREF _Toc13832468 \h </w:instrText>
        </w:r>
        <w:r>
          <w:rPr>
            <w:webHidden/>
          </w:rPr>
        </w:r>
        <w:r>
          <w:rPr>
            <w:webHidden/>
          </w:rPr>
          <w:fldChar w:fldCharType="separate"/>
        </w:r>
        <w:r w:rsidR="007D6E78">
          <w:rPr>
            <w:webHidden/>
          </w:rPr>
          <w:t>5</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69" w:history="1">
        <w:r w:rsidR="007D6E78" w:rsidRPr="00B966D3">
          <w:rPr>
            <w:rStyle w:val="Hipervnculo"/>
          </w:rPr>
          <w:t>1.</w:t>
        </w:r>
        <w:r w:rsidR="007D6E78">
          <w:rPr>
            <w:rFonts w:asciiTheme="minorHAnsi" w:eastAsiaTheme="minorEastAsia" w:hAnsiTheme="minorHAnsi" w:cstheme="minorBidi"/>
            <w:b w:val="0"/>
            <w:caps w:val="0"/>
            <w:sz w:val="22"/>
            <w:szCs w:val="22"/>
          </w:rPr>
          <w:tab/>
        </w:r>
        <w:r w:rsidR="007D6E78" w:rsidRPr="00B966D3">
          <w:rPr>
            <w:rStyle w:val="Hipervnculo"/>
          </w:rPr>
          <w:t>DOCUMENTACIÓN A APORTAR PREVIA A LA INSPECCIÓN</w:t>
        </w:r>
        <w:r w:rsidR="007D6E78">
          <w:rPr>
            <w:webHidden/>
          </w:rPr>
          <w:tab/>
        </w:r>
        <w:r>
          <w:rPr>
            <w:webHidden/>
          </w:rPr>
          <w:fldChar w:fldCharType="begin"/>
        </w:r>
        <w:r w:rsidR="007D6E78">
          <w:rPr>
            <w:webHidden/>
          </w:rPr>
          <w:instrText xml:space="preserve"> PAGEREF _Toc13832469 \h </w:instrText>
        </w:r>
        <w:r>
          <w:rPr>
            <w:webHidden/>
          </w:rPr>
        </w:r>
        <w:r>
          <w:rPr>
            <w:webHidden/>
          </w:rPr>
          <w:fldChar w:fldCharType="separate"/>
        </w:r>
        <w:r w:rsidR="007D6E78">
          <w:rPr>
            <w:webHidden/>
          </w:rPr>
          <w:t>5</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70" w:history="1">
        <w:r w:rsidR="007D6E78" w:rsidRPr="00B966D3">
          <w:rPr>
            <w:rStyle w:val="Hipervnculo"/>
          </w:rPr>
          <w:t>2.</w:t>
        </w:r>
        <w:r w:rsidR="007D6E78">
          <w:rPr>
            <w:rFonts w:asciiTheme="minorHAnsi" w:eastAsiaTheme="minorEastAsia" w:hAnsiTheme="minorHAnsi" w:cstheme="minorBidi"/>
            <w:b w:val="0"/>
            <w:caps w:val="0"/>
            <w:sz w:val="22"/>
            <w:szCs w:val="22"/>
          </w:rPr>
          <w:tab/>
        </w:r>
        <w:r w:rsidR="007D6E78" w:rsidRPr="00B966D3">
          <w:rPr>
            <w:rStyle w:val="Hipervnculo"/>
          </w:rPr>
          <w:t>DATOS GENERALES</w:t>
        </w:r>
        <w:r w:rsidR="007D6E78">
          <w:rPr>
            <w:webHidden/>
          </w:rPr>
          <w:tab/>
        </w:r>
        <w:r>
          <w:rPr>
            <w:webHidden/>
          </w:rPr>
          <w:fldChar w:fldCharType="begin"/>
        </w:r>
        <w:r w:rsidR="007D6E78">
          <w:rPr>
            <w:webHidden/>
          </w:rPr>
          <w:instrText xml:space="preserve"> PAGEREF _Toc13832470 \h </w:instrText>
        </w:r>
        <w:r>
          <w:rPr>
            <w:webHidden/>
          </w:rPr>
        </w:r>
        <w:r>
          <w:rPr>
            <w:webHidden/>
          </w:rPr>
          <w:fldChar w:fldCharType="separate"/>
        </w:r>
        <w:r w:rsidR="007D6E78">
          <w:rPr>
            <w:webHidden/>
          </w:rPr>
          <w:t>6</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1" w:history="1">
        <w:r w:rsidR="007D6E78" w:rsidRPr="00B966D3">
          <w:rPr>
            <w:rStyle w:val="Hipervnculo"/>
          </w:rPr>
          <w:t>2.1.</w:t>
        </w:r>
        <w:r w:rsidR="007D6E78">
          <w:rPr>
            <w:rFonts w:asciiTheme="minorHAnsi" w:eastAsiaTheme="minorEastAsia" w:hAnsiTheme="minorHAnsi" w:cstheme="minorBidi"/>
            <w:caps w:val="0"/>
            <w:sz w:val="22"/>
            <w:szCs w:val="22"/>
          </w:rPr>
          <w:tab/>
        </w:r>
        <w:r w:rsidR="007D6E78" w:rsidRPr="00B966D3">
          <w:rPr>
            <w:rStyle w:val="Hipervnculo"/>
          </w:rPr>
          <w:t>DATOS DE LA INSTALACIÓN (OTRAS CARACTERÍSTICAS ADICIONALES)</w:t>
        </w:r>
        <w:r w:rsidR="007D6E78">
          <w:rPr>
            <w:webHidden/>
          </w:rPr>
          <w:tab/>
        </w:r>
        <w:r>
          <w:rPr>
            <w:webHidden/>
          </w:rPr>
          <w:fldChar w:fldCharType="begin"/>
        </w:r>
        <w:r w:rsidR="007D6E78">
          <w:rPr>
            <w:webHidden/>
          </w:rPr>
          <w:instrText xml:space="preserve"> PAGEREF _Toc13832471 \h </w:instrText>
        </w:r>
        <w:r>
          <w:rPr>
            <w:webHidden/>
          </w:rPr>
        </w:r>
        <w:r>
          <w:rPr>
            <w:webHidden/>
          </w:rPr>
          <w:fldChar w:fldCharType="separate"/>
        </w:r>
        <w:r w:rsidR="007D6E78">
          <w:rPr>
            <w:webHidden/>
          </w:rPr>
          <w:t>6</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2" w:history="1">
        <w:r w:rsidR="007D6E78" w:rsidRPr="00B966D3">
          <w:rPr>
            <w:rStyle w:val="Hipervnculo"/>
          </w:rPr>
          <w:t>2.2.</w:t>
        </w:r>
        <w:r w:rsidR="007D6E78">
          <w:rPr>
            <w:rFonts w:asciiTheme="minorHAnsi" w:eastAsiaTheme="minorEastAsia" w:hAnsiTheme="minorHAnsi" w:cstheme="minorBidi"/>
            <w:caps w:val="0"/>
            <w:sz w:val="22"/>
            <w:szCs w:val="22"/>
          </w:rPr>
          <w:tab/>
        </w:r>
        <w:r w:rsidR="007D6E78" w:rsidRPr="00B966D3">
          <w:rPr>
            <w:rStyle w:val="Hipervnculo"/>
          </w:rPr>
          <w:t>IDENTIFICACIÓN DE LA PLANTA</w:t>
        </w:r>
        <w:r w:rsidR="007D6E78">
          <w:rPr>
            <w:webHidden/>
          </w:rPr>
          <w:tab/>
        </w:r>
        <w:r>
          <w:rPr>
            <w:webHidden/>
          </w:rPr>
          <w:fldChar w:fldCharType="begin"/>
        </w:r>
        <w:r w:rsidR="007D6E78">
          <w:rPr>
            <w:webHidden/>
          </w:rPr>
          <w:instrText xml:space="preserve"> PAGEREF _Toc13832472 \h </w:instrText>
        </w:r>
        <w:r>
          <w:rPr>
            <w:webHidden/>
          </w:rPr>
        </w:r>
        <w:r>
          <w:rPr>
            <w:webHidden/>
          </w:rPr>
          <w:fldChar w:fldCharType="separate"/>
        </w:r>
        <w:r w:rsidR="007D6E78">
          <w:rPr>
            <w:webHidden/>
          </w:rPr>
          <w:t>7</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3" w:history="1">
        <w:r w:rsidR="007D6E78" w:rsidRPr="00B966D3">
          <w:rPr>
            <w:rStyle w:val="Hipervnculo"/>
          </w:rPr>
          <w:t>2.3.</w:t>
        </w:r>
        <w:r w:rsidR="007D6E78">
          <w:rPr>
            <w:rFonts w:asciiTheme="minorHAnsi" w:eastAsiaTheme="minorEastAsia" w:hAnsiTheme="minorHAnsi" w:cstheme="minorBidi"/>
            <w:caps w:val="0"/>
            <w:sz w:val="22"/>
            <w:szCs w:val="22"/>
          </w:rPr>
          <w:tab/>
        </w:r>
        <w:r w:rsidR="007D6E78" w:rsidRPr="00B966D3">
          <w:rPr>
            <w:rStyle w:val="Hipervnculo"/>
          </w:rPr>
          <w:t>PERSONAL</w:t>
        </w:r>
        <w:r w:rsidR="007D6E78">
          <w:rPr>
            <w:webHidden/>
          </w:rPr>
          <w:tab/>
        </w:r>
        <w:r>
          <w:rPr>
            <w:webHidden/>
          </w:rPr>
          <w:fldChar w:fldCharType="begin"/>
        </w:r>
        <w:r w:rsidR="007D6E78">
          <w:rPr>
            <w:webHidden/>
          </w:rPr>
          <w:instrText xml:space="preserve"> PAGEREF _Toc13832473 \h </w:instrText>
        </w:r>
        <w:r>
          <w:rPr>
            <w:webHidden/>
          </w:rPr>
        </w:r>
        <w:r>
          <w:rPr>
            <w:webHidden/>
          </w:rPr>
          <w:fldChar w:fldCharType="separate"/>
        </w:r>
        <w:r w:rsidR="007D6E78">
          <w:rPr>
            <w:webHidden/>
          </w:rPr>
          <w:t>7</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4" w:history="1">
        <w:r w:rsidR="007D6E78" w:rsidRPr="00B966D3">
          <w:rPr>
            <w:rStyle w:val="Hipervnculo"/>
          </w:rPr>
          <w:t>2.4.</w:t>
        </w:r>
        <w:r w:rsidR="007D6E78">
          <w:rPr>
            <w:rFonts w:asciiTheme="minorHAnsi" w:eastAsiaTheme="minorEastAsia" w:hAnsiTheme="minorHAnsi" w:cstheme="minorBidi"/>
            <w:caps w:val="0"/>
            <w:sz w:val="22"/>
            <w:szCs w:val="22"/>
          </w:rPr>
          <w:tab/>
        </w:r>
        <w:r w:rsidR="007D6E78" w:rsidRPr="00B966D3">
          <w:rPr>
            <w:rStyle w:val="Hipervnculo"/>
          </w:rPr>
          <w:t>PERMISOS Y AUTORIZACIONES</w:t>
        </w:r>
        <w:r w:rsidR="007D6E78">
          <w:rPr>
            <w:webHidden/>
          </w:rPr>
          <w:tab/>
        </w:r>
        <w:r>
          <w:rPr>
            <w:webHidden/>
          </w:rPr>
          <w:fldChar w:fldCharType="begin"/>
        </w:r>
        <w:r w:rsidR="007D6E78">
          <w:rPr>
            <w:webHidden/>
          </w:rPr>
          <w:instrText xml:space="preserve"> PAGEREF _Toc13832474 \h </w:instrText>
        </w:r>
        <w:r>
          <w:rPr>
            <w:webHidden/>
          </w:rPr>
        </w:r>
        <w:r>
          <w:rPr>
            <w:webHidden/>
          </w:rPr>
          <w:fldChar w:fldCharType="separate"/>
        </w:r>
        <w:r w:rsidR="007D6E78">
          <w:rPr>
            <w:webHidden/>
          </w:rPr>
          <w:t>8</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5" w:history="1">
        <w:r w:rsidR="007D6E78" w:rsidRPr="00B966D3">
          <w:rPr>
            <w:rStyle w:val="Hipervnculo"/>
          </w:rPr>
          <w:t>2.5.</w:t>
        </w:r>
        <w:r w:rsidR="007D6E78">
          <w:rPr>
            <w:rFonts w:asciiTheme="minorHAnsi" w:eastAsiaTheme="minorEastAsia" w:hAnsiTheme="minorHAnsi" w:cstheme="minorBidi"/>
            <w:caps w:val="0"/>
            <w:sz w:val="22"/>
            <w:szCs w:val="22"/>
          </w:rPr>
          <w:tab/>
        </w:r>
        <w:r w:rsidR="007D6E78" w:rsidRPr="00B966D3">
          <w:rPr>
            <w:rStyle w:val="Hipervnculo"/>
          </w:rPr>
          <w:t>CAPACIDAD DE PRODUCCIÓN</w:t>
        </w:r>
        <w:r w:rsidR="007D6E78">
          <w:rPr>
            <w:webHidden/>
          </w:rPr>
          <w:tab/>
        </w:r>
        <w:r>
          <w:rPr>
            <w:webHidden/>
          </w:rPr>
          <w:fldChar w:fldCharType="begin"/>
        </w:r>
        <w:r w:rsidR="007D6E78">
          <w:rPr>
            <w:webHidden/>
          </w:rPr>
          <w:instrText xml:space="preserve"> PAGEREF _Toc13832475 \h </w:instrText>
        </w:r>
        <w:r>
          <w:rPr>
            <w:webHidden/>
          </w:rPr>
        </w:r>
        <w:r>
          <w:rPr>
            <w:webHidden/>
          </w:rPr>
          <w:fldChar w:fldCharType="separate"/>
        </w:r>
        <w:r w:rsidR="007D6E78">
          <w:rPr>
            <w:webHidden/>
          </w:rPr>
          <w:t>8</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76" w:history="1">
        <w:r w:rsidR="007D6E78" w:rsidRPr="00B966D3">
          <w:rPr>
            <w:rStyle w:val="Hipervnculo"/>
          </w:rPr>
          <w:t>3.</w:t>
        </w:r>
        <w:r w:rsidR="007D6E78">
          <w:rPr>
            <w:rFonts w:asciiTheme="minorHAnsi" w:eastAsiaTheme="minorEastAsia" w:hAnsiTheme="minorHAnsi" w:cstheme="minorBidi"/>
            <w:b w:val="0"/>
            <w:caps w:val="0"/>
            <w:sz w:val="22"/>
            <w:szCs w:val="22"/>
          </w:rPr>
          <w:tab/>
        </w:r>
        <w:r w:rsidR="007D6E78" w:rsidRPr="00B966D3">
          <w:rPr>
            <w:rStyle w:val="Hipervnculo"/>
          </w:rPr>
          <w:t>HORMIGONES QUE SE SUMINISTRARÁN A LA OBRA</w:t>
        </w:r>
        <w:r w:rsidR="007D6E78">
          <w:rPr>
            <w:webHidden/>
          </w:rPr>
          <w:tab/>
        </w:r>
        <w:r>
          <w:rPr>
            <w:webHidden/>
          </w:rPr>
          <w:fldChar w:fldCharType="begin"/>
        </w:r>
        <w:r w:rsidR="007D6E78">
          <w:rPr>
            <w:webHidden/>
          </w:rPr>
          <w:instrText xml:space="preserve"> PAGEREF _Toc13832476 \h </w:instrText>
        </w:r>
        <w:r>
          <w:rPr>
            <w:webHidden/>
          </w:rPr>
        </w:r>
        <w:r>
          <w:rPr>
            <w:webHidden/>
          </w:rPr>
          <w:fldChar w:fldCharType="separate"/>
        </w:r>
        <w:r w:rsidR="007D6E78">
          <w:rPr>
            <w:webHidden/>
          </w:rPr>
          <w:t>8</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77" w:history="1">
        <w:r w:rsidR="007D6E78" w:rsidRPr="00B966D3">
          <w:rPr>
            <w:rStyle w:val="Hipervnculo"/>
          </w:rPr>
          <w:t>4.</w:t>
        </w:r>
        <w:r w:rsidR="007D6E78">
          <w:rPr>
            <w:rFonts w:asciiTheme="minorHAnsi" w:eastAsiaTheme="minorEastAsia" w:hAnsiTheme="minorHAnsi" w:cstheme="minorBidi"/>
            <w:b w:val="0"/>
            <w:caps w:val="0"/>
            <w:sz w:val="22"/>
            <w:szCs w:val="22"/>
          </w:rPr>
          <w:tab/>
        </w:r>
        <w:r w:rsidR="007D6E78" w:rsidRPr="00B966D3">
          <w:rPr>
            <w:rStyle w:val="Hipervnculo"/>
          </w:rPr>
          <w:t>MATERIALES CONSTITUYENTES</w:t>
        </w:r>
        <w:r w:rsidR="007D6E78">
          <w:rPr>
            <w:webHidden/>
          </w:rPr>
          <w:tab/>
        </w:r>
        <w:r>
          <w:rPr>
            <w:webHidden/>
          </w:rPr>
          <w:fldChar w:fldCharType="begin"/>
        </w:r>
        <w:r w:rsidR="007D6E78">
          <w:rPr>
            <w:webHidden/>
          </w:rPr>
          <w:instrText xml:space="preserve"> PAGEREF _Toc13832477 \h </w:instrText>
        </w:r>
        <w:r>
          <w:rPr>
            <w:webHidden/>
          </w:rPr>
        </w:r>
        <w:r>
          <w:rPr>
            <w:webHidden/>
          </w:rPr>
          <w:fldChar w:fldCharType="separate"/>
        </w:r>
        <w:r w:rsidR="007D6E78">
          <w:rPr>
            <w:webHidden/>
          </w:rPr>
          <w:t>10</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78" w:history="1">
        <w:r w:rsidR="007D6E78" w:rsidRPr="00B966D3">
          <w:rPr>
            <w:rStyle w:val="Hipervnculo"/>
          </w:rPr>
          <w:t>4.1.</w:t>
        </w:r>
        <w:r w:rsidR="007D6E78">
          <w:rPr>
            <w:rFonts w:asciiTheme="minorHAnsi" w:eastAsiaTheme="minorEastAsia" w:hAnsiTheme="minorHAnsi" w:cstheme="minorBidi"/>
            <w:caps w:val="0"/>
            <w:sz w:val="22"/>
            <w:szCs w:val="22"/>
          </w:rPr>
          <w:tab/>
        </w:r>
        <w:r w:rsidR="007D6E78" w:rsidRPr="00B966D3">
          <w:rPr>
            <w:rStyle w:val="Hipervnculo"/>
          </w:rPr>
          <w:t>CEMENTO</w:t>
        </w:r>
        <w:r w:rsidR="007D6E78">
          <w:rPr>
            <w:webHidden/>
          </w:rPr>
          <w:tab/>
        </w:r>
        <w:r>
          <w:rPr>
            <w:webHidden/>
          </w:rPr>
          <w:fldChar w:fldCharType="begin"/>
        </w:r>
        <w:r w:rsidR="007D6E78">
          <w:rPr>
            <w:webHidden/>
          </w:rPr>
          <w:instrText xml:space="preserve"> PAGEREF _Toc13832478 \h </w:instrText>
        </w:r>
        <w:r>
          <w:rPr>
            <w:webHidden/>
          </w:rPr>
        </w:r>
        <w:r>
          <w:rPr>
            <w:webHidden/>
          </w:rPr>
          <w:fldChar w:fldCharType="separate"/>
        </w:r>
        <w:r w:rsidR="007D6E78">
          <w:rPr>
            <w:webHidden/>
          </w:rPr>
          <w:t>10</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79" w:history="1">
        <w:r w:rsidR="007D6E78" w:rsidRPr="00B966D3">
          <w:rPr>
            <w:rStyle w:val="Hipervnculo"/>
            <w:noProof/>
          </w:rPr>
          <w:t>4.1.1.</w:t>
        </w:r>
        <w:r w:rsidR="007D6E78">
          <w:rPr>
            <w:rFonts w:asciiTheme="minorHAnsi" w:eastAsiaTheme="minorEastAsia" w:hAnsiTheme="minorHAnsi" w:cstheme="minorBidi"/>
            <w:noProof/>
            <w:sz w:val="22"/>
            <w:szCs w:val="22"/>
          </w:rPr>
          <w:tab/>
        </w:r>
        <w:r w:rsidR="007D6E78" w:rsidRPr="00B966D3">
          <w:rPr>
            <w:rStyle w:val="Hipervnculo"/>
            <w:noProof/>
          </w:rPr>
          <w:t>Tipos de cementos</w:t>
        </w:r>
        <w:r w:rsidR="007D6E78">
          <w:rPr>
            <w:noProof/>
            <w:webHidden/>
          </w:rPr>
          <w:tab/>
        </w:r>
        <w:r>
          <w:rPr>
            <w:noProof/>
            <w:webHidden/>
          </w:rPr>
          <w:fldChar w:fldCharType="begin"/>
        </w:r>
        <w:r w:rsidR="007D6E78">
          <w:rPr>
            <w:noProof/>
            <w:webHidden/>
          </w:rPr>
          <w:instrText xml:space="preserve"> PAGEREF _Toc13832479 \h </w:instrText>
        </w:r>
        <w:r>
          <w:rPr>
            <w:noProof/>
            <w:webHidden/>
          </w:rPr>
        </w:r>
        <w:r>
          <w:rPr>
            <w:noProof/>
            <w:webHidden/>
          </w:rPr>
          <w:fldChar w:fldCharType="separate"/>
        </w:r>
        <w:r w:rsidR="007D6E78">
          <w:rPr>
            <w:noProof/>
            <w:webHidden/>
          </w:rPr>
          <w:t>10</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0" w:history="1">
        <w:r w:rsidR="007D6E78" w:rsidRPr="00B966D3">
          <w:rPr>
            <w:rStyle w:val="Hipervnculo"/>
            <w:noProof/>
          </w:rPr>
          <w:t>4.1.2.</w:t>
        </w:r>
        <w:r w:rsidR="007D6E78">
          <w:rPr>
            <w:rFonts w:asciiTheme="minorHAnsi" w:eastAsiaTheme="minorEastAsia" w:hAnsiTheme="minorHAnsi" w:cstheme="minorBidi"/>
            <w:noProof/>
            <w:sz w:val="22"/>
            <w:szCs w:val="22"/>
          </w:rPr>
          <w:tab/>
        </w:r>
        <w:r w:rsidR="007D6E78" w:rsidRPr="00B966D3">
          <w:rPr>
            <w:rStyle w:val="Hipervnculo"/>
            <w:noProof/>
          </w:rPr>
          <w:t>Documentación</w:t>
        </w:r>
        <w:r w:rsidR="007D6E78">
          <w:rPr>
            <w:noProof/>
            <w:webHidden/>
          </w:rPr>
          <w:tab/>
        </w:r>
        <w:r>
          <w:rPr>
            <w:noProof/>
            <w:webHidden/>
          </w:rPr>
          <w:fldChar w:fldCharType="begin"/>
        </w:r>
        <w:r w:rsidR="007D6E78">
          <w:rPr>
            <w:noProof/>
            <w:webHidden/>
          </w:rPr>
          <w:instrText xml:space="preserve"> PAGEREF _Toc13832480 \h </w:instrText>
        </w:r>
        <w:r>
          <w:rPr>
            <w:noProof/>
            <w:webHidden/>
          </w:rPr>
        </w:r>
        <w:r>
          <w:rPr>
            <w:noProof/>
            <w:webHidden/>
          </w:rPr>
          <w:fldChar w:fldCharType="separate"/>
        </w:r>
        <w:r w:rsidR="007D6E78">
          <w:rPr>
            <w:noProof/>
            <w:webHidden/>
          </w:rPr>
          <w:t>10</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1" w:history="1">
        <w:r w:rsidR="007D6E78" w:rsidRPr="00B966D3">
          <w:rPr>
            <w:rStyle w:val="Hipervnculo"/>
            <w:noProof/>
          </w:rPr>
          <w:t>4.1.3.</w:t>
        </w:r>
        <w:r w:rsidR="007D6E78">
          <w:rPr>
            <w:rFonts w:asciiTheme="minorHAnsi" w:eastAsiaTheme="minorEastAsia" w:hAnsiTheme="minorHAnsi" w:cstheme="minorBidi"/>
            <w:noProof/>
            <w:sz w:val="22"/>
            <w:szCs w:val="22"/>
          </w:rPr>
          <w:tab/>
        </w:r>
        <w:r w:rsidR="007D6E78" w:rsidRPr="00B966D3">
          <w:rPr>
            <w:rStyle w:val="Hipervnculo"/>
            <w:noProof/>
          </w:rPr>
          <w:t>Almacenamiento</w:t>
        </w:r>
        <w:r w:rsidR="007D6E78">
          <w:rPr>
            <w:noProof/>
            <w:webHidden/>
          </w:rPr>
          <w:tab/>
        </w:r>
        <w:r>
          <w:rPr>
            <w:noProof/>
            <w:webHidden/>
          </w:rPr>
          <w:fldChar w:fldCharType="begin"/>
        </w:r>
        <w:r w:rsidR="007D6E78">
          <w:rPr>
            <w:noProof/>
            <w:webHidden/>
          </w:rPr>
          <w:instrText xml:space="preserve"> PAGEREF _Toc13832481 \h </w:instrText>
        </w:r>
        <w:r>
          <w:rPr>
            <w:noProof/>
            <w:webHidden/>
          </w:rPr>
        </w:r>
        <w:r>
          <w:rPr>
            <w:noProof/>
            <w:webHidden/>
          </w:rPr>
          <w:fldChar w:fldCharType="separate"/>
        </w:r>
        <w:r w:rsidR="007D6E78">
          <w:rPr>
            <w:noProof/>
            <w:webHidden/>
          </w:rPr>
          <w:t>12</w:t>
        </w:r>
        <w:r>
          <w:rPr>
            <w:noProof/>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82" w:history="1">
        <w:r w:rsidR="007D6E78" w:rsidRPr="00B966D3">
          <w:rPr>
            <w:rStyle w:val="Hipervnculo"/>
          </w:rPr>
          <w:t>4.2.</w:t>
        </w:r>
        <w:r w:rsidR="007D6E78">
          <w:rPr>
            <w:rFonts w:asciiTheme="minorHAnsi" w:eastAsiaTheme="minorEastAsia" w:hAnsiTheme="minorHAnsi" w:cstheme="minorBidi"/>
            <w:caps w:val="0"/>
            <w:sz w:val="22"/>
            <w:szCs w:val="22"/>
          </w:rPr>
          <w:tab/>
        </w:r>
        <w:r w:rsidR="007D6E78" w:rsidRPr="00B966D3">
          <w:rPr>
            <w:rStyle w:val="Hipervnculo"/>
          </w:rPr>
          <w:t>AGUA</w:t>
        </w:r>
        <w:r w:rsidR="007D6E78">
          <w:rPr>
            <w:webHidden/>
          </w:rPr>
          <w:tab/>
        </w:r>
        <w:r>
          <w:rPr>
            <w:webHidden/>
          </w:rPr>
          <w:fldChar w:fldCharType="begin"/>
        </w:r>
        <w:r w:rsidR="007D6E78">
          <w:rPr>
            <w:webHidden/>
          </w:rPr>
          <w:instrText xml:space="preserve"> PAGEREF _Toc13832482 \h </w:instrText>
        </w:r>
        <w:r>
          <w:rPr>
            <w:webHidden/>
          </w:rPr>
        </w:r>
        <w:r>
          <w:rPr>
            <w:webHidden/>
          </w:rPr>
          <w:fldChar w:fldCharType="separate"/>
        </w:r>
        <w:r w:rsidR="007D6E78">
          <w:rPr>
            <w:webHidden/>
          </w:rPr>
          <w:t>13</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83" w:history="1">
        <w:r w:rsidR="007D6E78" w:rsidRPr="00B966D3">
          <w:rPr>
            <w:rStyle w:val="Hipervnculo"/>
          </w:rPr>
          <w:t>4.3.</w:t>
        </w:r>
        <w:r w:rsidR="007D6E78">
          <w:rPr>
            <w:rFonts w:asciiTheme="minorHAnsi" w:eastAsiaTheme="minorEastAsia" w:hAnsiTheme="minorHAnsi" w:cstheme="minorBidi"/>
            <w:caps w:val="0"/>
            <w:sz w:val="22"/>
            <w:szCs w:val="22"/>
          </w:rPr>
          <w:tab/>
        </w:r>
        <w:r w:rsidR="007D6E78" w:rsidRPr="00B966D3">
          <w:rPr>
            <w:rStyle w:val="Hipervnculo"/>
          </w:rPr>
          <w:t>ÁRIDOS</w:t>
        </w:r>
        <w:r w:rsidR="007D6E78">
          <w:rPr>
            <w:webHidden/>
          </w:rPr>
          <w:tab/>
        </w:r>
        <w:r>
          <w:rPr>
            <w:webHidden/>
          </w:rPr>
          <w:fldChar w:fldCharType="begin"/>
        </w:r>
        <w:r w:rsidR="007D6E78">
          <w:rPr>
            <w:webHidden/>
          </w:rPr>
          <w:instrText xml:space="preserve"> PAGEREF _Toc13832483 \h </w:instrText>
        </w:r>
        <w:r>
          <w:rPr>
            <w:webHidden/>
          </w:rPr>
        </w:r>
        <w:r>
          <w:rPr>
            <w:webHidden/>
          </w:rPr>
          <w:fldChar w:fldCharType="separate"/>
        </w:r>
        <w:r w:rsidR="007D6E78">
          <w:rPr>
            <w:webHidden/>
          </w:rPr>
          <w:t>13</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4" w:history="1">
        <w:r w:rsidR="007D6E78" w:rsidRPr="00B966D3">
          <w:rPr>
            <w:rStyle w:val="Hipervnculo"/>
            <w:noProof/>
          </w:rPr>
          <w:t>4.3.1.</w:t>
        </w:r>
        <w:r w:rsidR="007D6E78">
          <w:rPr>
            <w:rFonts w:asciiTheme="minorHAnsi" w:eastAsiaTheme="minorEastAsia" w:hAnsiTheme="minorHAnsi" w:cstheme="minorBidi"/>
            <w:noProof/>
            <w:sz w:val="22"/>
            <w:szCs w:val="22"/>
          </w:rPr>
          <w:tab/>
        </w:r>
        <w:r w:rsidR="007D6E78" w:rsidRPr="00B966D3">
          <w:rPr>
            <w:rStyle w:val="Hipervnculo"/>
            <w:noProof/>
          </w:rPr>
          <w:t>Tipos de áridos</w:t>
        </w:r>
        <w:r w:rsidR="007D6E78">
          <w:rPr>
            <w:noProof/>
            <w:webHidden/>
          </w:rPr>
          <w:tab/>
        </w:r>
        <w:r>
          <w:rPr>
            <w:noProof/>
            <w:webHidden/>
          </w:rPr>
          <w:fldChar w:fldCharType="begin"/>
        </w:r>
        <w:r w:rsidR="007D6E78">
          <w:rPr>
            <w:noProof/>
            <w:webHidden/>
          </w:rPr>
          <w:instrText xml:space="preserve"> PAGEREF _Toc13832484 \h </w:instrText>
        </w:r>
        <w:r>
          <w:rPr>
            <w:noProof/>
            <w:webHidden/>
          </w:rPr>
        </w:r>
        <w:r>
          <w:rPr>
            <w:noProof/>
            <w:webHidden/>
          </w:rPr>
          <w:fldChar w:fldCharType="separate"/>
        </w:r>
        <w:r w:rsidR="007D6E78">
          <w:rPr>
            <w:noProof/>
            <w:webHidden/>
          </w:rPr>
          <w:t>13</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5" w:history="1">
        <w:r w:rsidR="007D6E78" w:rsidRPr="00B966D3">
          <w:rPr>
            <w:rStyle w:val="Hipervnculo"/>
            <w:noProof/>
          </w:rPr>
          <w:t>4.3.2.</w:t>
        </w:r>
        <w:r w:rsidR="007D6E78">
          <w:rPr>
            <w:rFonts w:asciiTheme="minorHAnsi" w:eastAsiaTheme="minorEastAsia" w:hAnsiTheme="minorHAnsi" w:cstheme="minorBidi"/>
            <w:noProof/>
            <w:sz w:val="22"/>
            <w:szCs w:val="22"/>
          </w:rPr>
          <w:tab/>
        </w:r>
        <w:r w:rsidR="007D6E78" w:rsidRPr="00B966D3">
          <w:rPr>
            <w:rStyle w:val="Hipervnculo"/>
            <w:noProof/>
          </w:rPr>
          <w:t>Documentación</w:t>
        </w:r>
        <w:r w:rsidR="007D6E78">
          <w:rPr>
            <w:noProof/>
            <w:webHidden/>
          </w:rPr>
          <w:tab/>
        </w:r>
        <w:r>
          <w:rPr>
            <w:noProof/>
            <w:webHidden/>
          </w:rPr>
          <w:fldChar w:fldCharType="begin"/>
        </w:r>
        <w:r w:rsidR="007D6E78">
          <w:rPr>
            <w:noProof/>
            <w:webHidden/>
          </w:rPr>
          <w:instrText xml:space="preserve"> PAGEREF _Toc13832485 \h </w:instrText>
        </w:r>
        <w:r>
          <w:rPr>
            <w:noProof/>
            <w:webHidden/>
          </w:rPr>
        </w:r>
        <w:r>
          <w:rPr>
            <w:noProof/>
            <w:webHidden/>
          </w:rPr>
          <w:fldChar w:fldCharType="separate"/>
        </w:r>
        <w:r w:rsidR="007D6E78">
          <w:rPr>
            <w:noProof/>
            <w:webHidden/>
          </w:rPr>
          <w:t>14</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6" w:history="1">
        <w:r w:rsidR="007D6E78" w:rsidRPr="00B966D3">
          <w:rPr>
            <w:rStyle w:val="Hipervnculo"/>
            <w:noProof/>
          </w:rPr>
          <w:t>4.3.3.</w:t>
        </w:r>
        <w:r w:rsidR="007D6E78">
          <w:rPr>
            <w:rFonts w:asciiTheme="minorHAnsi" w:eastAsiaTheme="minorEastAsia" w:hAnsiTheme="minorHAnsi" w:cstheme="minorBidi"/>
            <w:noProof/>
            <w:sz w:val="22"/>
            <w:szCs w:val="22"/>
          </w:rPr>
          <w:tab/>
        </w:r>
        <w:r w:rsidR="007D6E78" w:rsidRPr="00B966D3">
          <w:rPr>
            <w:rStyle w:val="Hipervnculo"/>
            <w:noProof/>
          </w:rPr>
          <w:t>Acopios de los áridos</w:t>
        </w:r>
        <w:r w:rsidR="007D6E78">
          <w:rPr>
            <w:noProof/>
            <w:webHidden/>
          </w:rPr>
          <w:tab/>
        </w:r>
        <w:r>
          <w:rPr>
            <w:noProof/>
            <w:webHidden/>
          </w:rPr>
          <w:fldChar w:fldCharType="begin"/>
        </w:r>
        <w:r w:rsidR="007D6E78">
          <w:rPr>
            <w:noProof/>
            <w:webHidden/>
          </w:rPr>
          <w:instrText xml:space="preserve"> PAGEREF _Toc13832486 \h </w:instrText>
        </w:r>
        <w:r>
          <w:rPr>
            <w:noProof/>
            <w:webHidden/>
          </w:rPr>
        </w:r>
        <w:r>
          <w:rPr>
            <w:noProof/>
            <w:webHidden/>
          </w:rPr>
          <w:fldChar w:fldCharType="separate"/>
        </w:r>
        <w:r w:rsidR="007D6E78">
          <w:rPr>
            <w:noProof/>
            <w:webHidden/>
          </w:rPr>
          <w:t>15</w:t>
        </w:r>
        <w:r>
          <w:rPr>
            <w:noProof/>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87" w:history="1">
        <w:r w:rsidR="007D6E78" w:rsidRPr="00B966D3">
          <w:rPr>
            <w:rStyle w:val="Hipervnculo"/>
          </w:rPr>
          <w:t>4.4.</w:t>
        </w:r>
        <w:r w:rsidR="007D6E78">
          <w:rPr>
            <w:rFonts w:asciiTheme="minorHAnsi" w:eastAsiaTheme="minorEastAsia" w:hAnsiTheme="minorHAnsi" w:cstheme="minorBidi"/>
            <w:caps w:val="0"/>
            <w:sz w:val="22"/>
            <w:szCs w:val="22"/>
          </w:rPr>
          <w:tab/>
        </w:r>
        <w:r w:rsidR="007D6E78" w:rsidRPr="00B966D3">
          <w:rPr>
            <w:rStyle w:val="Hipervnculo"/>
          </w:rPr>
          <w:t>ADITIVOS</w:t>
        </w:r>
        <w:r w:rsidR="007D6E78">
          <w:rPr>
            <w:webHidden/>
          </w:rPr>
          <w:tab/>
        </w:r>
        <w:r>
          <w:rPr>
            <w:webHidden/>
          </w:rPr>
          <w:fldChar w:fldCharType="begin"/>
        </w:r>
        <w:r w:rsidR="007D6E78">
          <w:rPr>
            <w:webHidden/>
          </w:rPr>
          <w:instrText xml:space="preserve"> PAGEREF _Toc13832487 \h </w:instrText>
        </w:r>
        <w:r>
          <w:rPr>
            <w:webHidden/>
          </w:rPr>
        </w:r>
        <w:r>
          <w:rPr>
            <w:webHidden/>
          </w:rPr>
          <w:fldChar w:fldCharType="separate"/>
        </w:r>
        <w:r w:rsidR="007D6E78">
          <w:rPr>
            <w:webHidden/>
          </w:rPr>
          <w:t>16</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8" w:history="1">
        <w:r w:rsidR="007D6E78" w:rsidRPr="00B966D3">
          <w:rPr>
            <w:rStyle w:val="Hipervnculo"/>
            <w:noProof/>
          </w:rPr>
          <w:t>4.4.1.</w:t>
        </w:r>
        <w:r w:rsidR="007D6E78">
          <w:rPr>
            <w:rFonts w:asciiTheme="minorHAnsi" w:eastAsiaTheme="minorEastAsia" w:hAnsiTheme="minorHAnsi" w:cstheme="minorBidi"/>
            <w:noProof/>
            <w:sz w:val="22"/>
            <w:szCs w:val="22"/>
          </w:rPr>
          <w:tab/>
        </w:r>
        <w:r w:rsidR="007D6E78" w:rsidRPr="00B966D3">
          <w:rPr>
            <w:rStyle w:val="Hipervnculo"/>
            <w:noProof/>
          </w:rPr>
          <w:t>Tipos de aditivos</w:t>
        </w:r>
        <w:r w:rsidR="007D6E78">
          <w:rPr>
            <w:noProof/>
            <w:webHidden/>
          </w:rPr>
          <w:tab/>
        </w:r>
        <w:r>
          <w:rPr>
            <w:noProof/>
            <w:webHidden/>
          </w:rPr>
          <w:fldChar w:fldCharType="begin"/>
        </w:r>
        <w:r w:rsidR="007D6E78">
          <w:rPr>
            <w:noProof/>
            <w:webHidden/>
          </w:rPr>
          <w:instrText xml:space="preserve"> PAGEREF _Toc13832488 \h </w:instrText>
        </w:r>
        <w:r>
          <w:rPr>
            <w:noProof/>
            <w:webHidden/>
          </w:rPr>
        </w:r>
        <w:r>
          <w:rPr>
            <w:noProof/>
            <w:webHidden/>
          </w:rPr>
          <w:fldChar w:fldCharType="separate"/>
        </w:r>
        <w:r w:rsidR="007D6E78">
          <w:rPr>
            <w:noProof/>
            <w:webHidden/>
          </w:rPr>
          <w:t>17</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89" w:history="1">
        <w:r w:rsidR="007D6E78" w:rsidRPr="00B966D3">
          <w:rPr>
            <w:rStyle w:val="Hipervnculo"/>
            <w:noProof/>
          </w:rPr>
          <w:t>4.4.2.</w:t>
        </w:r>
        <w:r w:rsidR="007D6E78">
          <w:rPr>
            <w:rFonts w:asciiTheme="minorHAnsi" w:eastAsiaTheme="minorEastAsia" w:hAnsiTheme="minorHAnsi" w:cstheme="minorBidi"/>
            <w:noProof/>
            <w:sz w:val="22"/>
            <w:szCs w:val="22"/>
          </w:rPr>
          <w:tab/>
        </w:r>
        <w:r w:rsidR="007D6E78" w:rsidRPr="00B966D3">
          <w:rPr>
            <w:rStyle w:val="Hipervnculo"/>
            <w:noProof/>
          </w:rPr>
          <w:t>Documentación</w:t>
        </w:r>
        <w:r w:rsidR="007D6E78">
          <w:rPr>
            <w:noProof/>
            <w:webHidden/>
          </w:rPr>
          <w:tab/>
        </w:r>
        <w:r>
          <w:rPr>
            <w:noProof/>
            <w:webHidden/>
          </w:rPr>
          <w:fldChar w:fldCharType="begin"/>
        </w:r>
        <w:r w:rsidR="007D6E78">
          <w:rPr>
            <w:noProof/>
            <w:webHidden/>
          </w:rPr>
          <w:instrText xml:space="preserve"> PAGEREF _Toc13832489 \h </w:instrText>
        </w:r>
        <w:r>
          <w:rPr>
            <w:noProof/>
            <w:webHidden/>
          </w:rPr>
        </w:r>
        <w:r>
          <w:rPr>
            <w:noProof/>
            <w:webHidden/>
          </w:rPr>
          <w:fldChar w:fldCharType="separate"/>
        </w:r>
        <w:r w:rsidR="007D6E78">
          <w:rPr>
            <w:noProof/>
            <w:webHidden/>
          </w:rPr>
          <w:t>17</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0" w:history="1">
        <w:r w:rsidR="007D6E78" w:rsidRPr="00B966D3">
          <w:rPr>
            <w:rStyle w:val="Hipervnculo"/>
            <w:noProof/>
          </w:rPr>
          <w:t>4.4.1.</w:t>
        </w:r>
        <w:r w:rsidR="007D6E78">
          <w:rPr>
            <w:rFonts w:asciiTheme="minorHAnsi" w:eastAsiaTheme="minorEastAsia" w:hAnsiTheme="minorHAnsi" w:cstheme="minorBidi"/>
            <w:noProof/>
            <w:sz w:val="22"/>
            <w:szCs w:val="22"/>
          </w:rPr>
          <w:tab/>
        </w:r>
        <w:r w:rsidR="007D6E78" w:rsidRPr="00B966D3">
          <w:rPr>
            <w:rStyle w:val="Hipervnculo"/>
            <w:noProof/>
          </w:rPr>
          <w:t>Almacenamiento</w:t>
        </w:r>
        <w:r w:rsidR="007D6E78">
          <w:rPr>
            <w:noProof/>
            <w:webHidden/>
          </w:rPr>
          <w:tab/>
        </w:r>
        <w:r>
          <w:rPr>
            <w:noProof/>
            <w:webHidden/>
          </w:rPr>
          <w:fldChar w:fldCharType="begin"/>
        </w:r>
        <w:r w:rsidR="007D6E78">
          <w:rPr>
            <w:noProof/>
            <w:webHidden/>
          </w:rPr>
          <w:instrText xml:space="preserve"> PAGEREF _Toc13832490 \h </w:instrText>
        </w:r>
        <w:r>
          <w:rPr>
            <w:noProof/>
            <w:webHidden/>
          </w:rPr>
        </w:r>
        <w:r>
          <w:rPr>
            <w:noProof/>
            <w:webHidden/>
          </w:rPr>
          <w:fldChar w:fldCharType="separate"/>
        </w:r>
        <w:r w:rsidR="007D6E78">
          <w:rPr>
            <w:noProof/>
            <w:webHidden/>
          </w:rPr>
          <w:t>18</w:t>
        </w:r>
        <w:r>
          <w:rPr>
            <w:noProof/>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91" w:history="1">
        <w:r w:rsidR="007D6E78" w:rsidRPr="00B966D3">
          <w:rPr>
            <w:rStyle w:val="Hipervnculo"/>
          </w:rPr>
          <w:t>4.5.</w:t>
        </w:r>
        <w:r w:rsidR="007D6E78">
          <w:rPr>
            <w:rFonts w:asciiTheme="minorHAnsi" w:eastAsiaTheme="minorEastAsia" w:hAnsiTheme="minorHAnsi" w:cstheme="minorBidi"/>
            <w:caps w:val="0"/>
            <w:sz w:val="22"/>
            <w:szCs w:val="22"/>
          </w:rPr>
          <w:tab/>
        </w:r>
        <w:r w:rsidR="007D6E78" w:rsidRPr="00B966D3">
          <w:rPr>
            <w:rStyle w:val="Hipervnculo"/>
          </w:rPr>
          <w:t>ADICIONES</w:t>
        </w:r>
        <w:r w:rsidR="007D6E78">
          <w:rPr>
            <w:webHidden/>
          </w:rPr>
          <w:tab/>
        </w:r>
        <w:r>
          <w:rPr>
            <w:webHidden/>
          </w:rPr>
          <w:fldChar w:fldCharType="begin"/>
        </w:r>
        <w:r w:rsidR="007D6E78">
          <w:rPr>
            <w:webHidden/>
          </w:rPr>
          <w:instrText xml:space="preserve"> PAGEREF _Toc13832491 \h </w:instrText>
        </w:r>
        <w:r>
          <w:rPr>
            <w:webHidden/>
          </w:rPr>
        </w:r>
        <w:r>
          <w:rPr>
            <w:webHidden/>
          </w:rPr>
          <w:fldChar w:fldCharType="separate"/>
        </w:r>
        <w:r w:rsidR="007D6E78">
          <w:rPr>
            <w:webHidden/>
          </w:rPr>
          <w:t>19</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2" w:history="1">
        <w:r w:rsidR="007D6E78" w:rsidRPr="00B966D3">
          <w:rPr>
            <w:rStyle w:val="Hipervnculo"/>
            <w:noProof/>
          </w:rPr>
          <w:t>4.5.1.</w:t>
        </w:r>
        <w:r w:rsidR="007D6E78">
          <w:rPr>
            <w:rFonts w:asciiTheme="minorHAnsi" w:eastAsiaTheme="minorEastAsia" w:hAnsiTheme="minorHAnsi" w:cstheme="minorBidi"/>
            <w:noProof/>
            <w:sz w:val="22"/>
            <w:szCs w:val="22"/>
          </w:rPr>
          <w:tab/>
        </w:r>
        <w:r w:rsidR="007D6E78" w:rsidRPr="00B966D3">
          <w:rPr>
            <w:rStyle w:val="Hipervnculo"/>
            <w:noProof/>
          </w:rPr>
          <w:t>Tipos de adiciones</w:t>
        </w:r>
        <w:r w:rsidR="007D6E78">
          <w:rPr>
            <w:noProof/>
            <w:webHidden/>
          </w:rPr>
          <w:tab/>
        </w:r>
        <w:r>
          <w:rPr>
            <w:noProof/>
            <w:webHidden/>
          </w:rPr>
          <w:fldChar w:fldCharType="begin"/>
        </w:r>
        <w:r w:rsidR="007D6E78">
          <w:rPr>
            <w:noProof/>
            <w:webHidden/>
          </w:rPr>
          <w:instrText xml:space="preserve"> PAGEREF _Toc13832492 \h </w:instrText>
        </w:r>
        <w:r>
          <w:rPr>
            <w:noProof/>
            <w:webHidden/>
          </w:rPr>
        </w:r>
        <w:r>
          <w:rPr>
            <w:noProof/>
            <w:webHidden/>
          </w:rPr>
          <w:fldChar w:fldCharType="separate"/>
        </w:r>
        <w:r w:rsidR="007D6E78">
          <w:rPr>
            <w:noProof/>
            <w:webHidden/>
          </w:rPr>
          <w:t>19</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3" w:history="1">
        <w:r w:rsidR="007D6E78" w:rsidRPr="00B966D3">
          <w:rPr>
            <w:rStyle w:val="Hipervnculo"/>
            <w:noProof/>
          </w:rPr>
          <w:t>4.5.2.</w:t>
        </w:r>
        <w:r w:rsidR="007D6E78">
          <w:rPr>
            <w:rFonts w:asciiTheme="minorHAnsi" w:eastAsiaTheme="minorEastAsia" w:hAnsiTheme="minorHAnsi" w:cstheme="minorBidi"/>
            <w:noProof/>
            <w:sz w:val="22"/>
            <w:szCs w:val="22"/>
          </w:rPr>
          <w:tab/>
        </w:r>
        <w:r w:rsidR="007D6E78" w:rsidRPr="00B966D3">
          <w:rPr>
            <w:rStyle w:val="Hipervnculo"/>
            <w:noProof/>
          </w:rPr>
          <w:t>Documentación</w:t>
        </w:r>
        <w:r w:rsidR="007D6E78">
          <w:rPr>
            <w:noProof/>
            <w:webHidden/>
          </w:rPr>
          <w:tab/>
        </w:r>
        <w:r>
          <w:rPr>
            <w:noProof/>
            <w:webHidden/>
          </w:rPr>
          <w:fldChar w:fldCharType="begin"/>
        </w:r>
        <w:r w:rsidR="007D6E78">
          <w:rPr>
            <w:noProof/>
            <w:webHidden/>
          </w:rPr>
          <w:instrText xml:space="preserve"> PAGEREF _Toc13832493 \h </w:instrText>
        </w:r>
        <w:r>
          <w:rPr>
            <w:noProof/>
            <w:webHidden/>
          </w:rPr>
        </w:r>
        <w:r>
          <w:rPr>
            <w:noProof/>
            <w:webHidden/>
          </w:rPr>
          <w:fldChar w:fldCharType="separate"/>
        </w:r>
        <w:r w:rsidR="007D6E78">
          <w:rPr>
            <w:noProof/>
            <w:webHidden/>
          </w:rPr>
          <w:t>19</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4" w:history="1">
        <w:r w:rsidR="007D6E78" w:rsidRPr="00B966D3">
          <w:rPr>
            <w:rStyle w:val="Hipervnculo"/>
            <w:noProof/>
          </w:rPr>
          <w:t>4.5.3.</w:t>
        </w:r>
        <w:r w:rsidR="007D6E78">
          <w:rPr>
            <w:rFonts w:asciiTheme="minorHAnsi" w:eastAsiaTheme="minorEastAsia" w:hAnsiTheme="minorHAnsi" w:cstheme="minorBidi"/>
            <w:noProof/>
            <w:sz w:val="22"/>
            <w:szCs w:val="22"/>
          </w:rPr>
          <w:tab/>
        </w:r>
        <w:r w:rsidR="007D6E78" w:rsidRPr="00B966D3">
          <w:rPr>
            <w:rStyle w:val="Hipervnculo"/>
            <w:noProof/>
          </w:rPr>
          <w:t>Almacenamiento</w:t>
        </w:r>
        <w:r w:rsidR="007D6E78">
          <w:rPr>
            <w:noProof/>
            <w:webHidden/>
          </w:rPr>
          <w:tab/>
        </w:r>
        <w:r>
          <w:rPr>
            <w:noProof/>
            <w:webHidden/>
          </w:rPr>
          <w:fldChar w:fldCharType="begin"/>
        </w:r>
        <w:r w:rsidR="007D6E78">
          <w:rPr>
            <w:noProof/>
            <w:webHidden/>
          </w:rPr>
          <w:instrText xml:space="preserve"> PAGEREF _Toc13832494 \h </w:instrText>
        </w:r>
        <w:r>
          <w:rPr>
            <w:noProof/>
            <w:webHidden/>
          </w:rPr>
        </w:r>
        <w:r>
          <w:rPr>
            <w:noProof/>
            <w:webHidden/>
          </w:rPr>
          <w:fldChar w:fldCharType="separate"/>
        </w:r>
        <w:r w:rsidR="007D6E78">
          <w:rPr>
            <w:noProof/>
            <w:webHidden/>
          </w:rPr>
          <w:t>20</w:t>
        </w:r>
        <w:r>
          <w:rPr>
            <w:noProof/>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95" w:history="1">
        <w:r w:rsidR="007D6E78" w:rsidRPr="00B966D3">
          <w:rPr>
            <w:rStyle w:val="Hipervnculo"/>
          </w:rPr>
          <w:t>5.</w:t>
        </w:r>
        <w:r w:rsidR="007D6E78">
          <w:rPr>
            <w:rFonts w:asciiTheme="minorHAnsi" w:eastAsiaTheme="minorEastAsia" w:hAnsiTheme="minorHAnsi" w:cstheme="minorBidi"/>
            <w:b w:val="0"/>
            <w:caps w:val="0"/>
            <w:sz w:val="22"/>
            <w:szCs w:val="22"/>
          </w:rPr>
          <w:tab/>
        </w:r>
        <w:r w:rsidR="007D6E78" w:rsidRPr="00B966D3">
          <w:rPr>
            <w:rStyle w:val="Hipervnculo"/>
          </w:rPr>
          <w:t>HORMIGONES. DOCUMENTACIÓN CERTIFICADO DE DOSIFICACIÓN</w:t>
        </w:r>
        <w:r w:rsidR="007D6E78">
          <w:rPr>
            <w:webHidden/>
          </w:rPr>
          <w:tab/>
        </w:r>
        <w:r>
          <w:rPr>
            <w:webHidden/>
          </w:rPr>
          <w:fldChar w:fldCharType="begin"/>
        </w:r>
        <w:r w:rsidR="007D6E78">
          <w:rPr>
            <w:webHidden/>
          </w:rPr>
          <w:instrText xml:space="preserve"> PAGEREF _Toc13832495 \h </w:instrText>
        </w:r>
        <w:r>
          <w:rPr>
            <w:webHidden/>
          </w:rPr>
        </w:r>
        <w:r>
          <w:rPr>
            <w:webHidden/>
          </w:rPr>
          <w:fldChar w:fldCharType="separate"/>
        </w:r>
        <w:r w:rsidR="007D6E78">
          <w:rPr>
            <w:webHidden/>
          </w:rPr>
          <w:t>21</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496" w:history="1">
        <w:r w:rsidR="007D6E78" w:rsidRPr="00B966D3">
          <w:rPr>
            <w:rStyle w:val="Hipervnculo"/>
          </w:rPr>
          <w:t>6.</w:t>
        </w:r>
        <w:r w:rsidR="007D6E78">
          <w:rPr>
            <w:rFonts w:asciiTheme="minorHAnsi" w:eastAsiaTheme="minorEastAsia" w:hAnsiTheme="minorHAnsi" w:cstheme="minorBidi"/>
            <w:b w:val="0"/>
            <w:caps w:val="0"/>
            <w:sz w:val="22"/>
            <w:szCs w:val="22"/>
          </w:rPr>
          <w:tab/>
        </w:r>
        <w:r w:rsidR="007D6E78" w:rsidRPr="00B966D3">
          <w:rPr>
            <w:rStyle w:val="Hipervnculo"/>
          </w:rPr>
          <w:t>INSTALACIONES</w:t>
        </w:r>
        <w:r w:rsidR="007D6E78">
          <w:rPr>
            <w:webHidden/>
          </w:rPr>
          <w:tab/>
        </w:r>
        <w:r>
          <w:rPr>
            <w:webHidden/>
          </w:rPr>
          <w:fldChar w:fldCharType="begin"/>
        </w:r>
        <w:r w:rsidR="007D6E78">
          <w:rPr>
            <w:webHidden/>
          </w:rPr>
          <w:instrText xml:space="preserve"> PAGEREF _Toc13832496 \h </w:instrText>
        </w:r>
        <w:r>
          <w:rPr>
            <w:webHidden/>
          </w:rPr>
        </w:r>
        <w:r>
          <w:rPr>
            <w:webHidden/>
          </w:rPr>
          <w:fldChar w:fldCharType="separate"/>
        </w:r>
        <w:r w:rsidR="007D6E78">
          <w:rPr>
            <w:webHidden/>
          </w:rPr>
          <w:t>24</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497" w:history="1">
        <w:r w:rsidR="007D6E78" w:rsidRPr="00B966D3">
          <w:rPr>
            <w:rStyle w:val="Hipervnculo"/>
          </w:rPr>
          <w:t>6.1.</w:t>
        </w:r>
        <w:r w:rsidR="007D6E78">
          <w:rPr>
            <w:rFonts w:asciiTheme="minorHAnsi" w:eastAsiaTheme="minorEastAsia" w:hAnsiTheme="minorHAnsi" w:cstheme="minorBidi"/>
            <w:caps w:val="0"/>
            <w:sz w:val="22"/>
            <w:szCs w:val="22"/>
          </w:rPr>
          <w:tab/>
        </w:r>
        <w:r w:rsidR="007D6E78" w:rsidRPr="00B966D3">
          <w:rPr>
            <w:rStyle w:val="Hipervnculo"/>
          </w:rPr>
          <w:t>INSTALACIONES DE DOSIFICACIÓN</w:t>
        </w:r>
        <w:r w:rsidR="007D6E78">
          <w:rPr>
            <w:webHidden/>
          </w:rPr>
          <w:tab/>
        </w:r>
        <w:r>
          <w:rPr>
            <w:webHidden/>
          </w:rPr>
          <w:fldChar w:fldCharType="begin"/>
        </w:r>
        <w:r w:rsidR="007D6E78">
          <w:rPr>
            <w:webHidden/>
          </w:rPr>
          <w:instrText xml:space="preserve"> PAGEREF _Toc13832497 \h </w:instrText>
        </w:r>
        <w:r>
          <w:rPr>
            <w:webHidden/>
          </w:rPr>
        </w:r>
        <w:r>
          <w:rPr>
            <w:webHidden/>
          </w:rPr>
          <w:fldChar w:fldCharType="separate"/>
        </w:r>
        <w:r w:rsidR="007D6E78">
          <w:rPr>
            <w:webHidden/>
          </w:rPr>
          <w:t>24</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8" w:history="1">
        <w:r w:rsidR="007D6E78" w:rsidRPr="00B966D3">
          <w:rPr>
            <w:rStyle w:val="Hipervnculo"/>
            <w:noProof/>
          </w:rPr>
          <w:t>6.1.1.</w:t>
        </w:r>
        <w:r w:rsidR="007D6E78">
          <w:rPr>
            <w:rFonts w:asciiTheme="minorHAnsi" w:eastAsiaTheme="minorEastAsia" w:hAnsiTheme="minorHAnsi" w:cstheme="minorBidi"/>
            <w:noProof/>
            <w:sz w:val="22"/>
            <w:szCs w:val="22"/>
          </w:rPr>
          <w:tab/>
        </w:r>
        <w:r w:rsidR="007D6E78" w:rsidRPr="00B966D3">
          <w:rPr>
            <w:rStyle w:val="Hipervnculo"/>
            <w:noProof/>
          </w:rPr>
          <w:t>Descripción de las instalaciones de dosificación</w:t>
        </w:r>
        <w:r w:rsidR="007D6E78">
          <w:rPr>
            <w:noProof/>
            <w:webHidden/>
          </w:rPr>
          <w:tab/>
        </w:r>
        <w:r>
          <w:rPr>
            <w:noProof/>
            <w:webHidden/>
          </w:rPr>
          <w:fldChar w:fldCharType="begin"/>
        </w:r>
        <w:r w:rsidR="007D6E78">
          <w:rPr>
            <w:noProof/>
            <w:webHidden/>
          </w:rPr>
          <w:instrText xml:space="preserve"> PAGEREF _Toc13832498 \h </w:instrText>
        </w:r>
        <w:r>
          <w:rPr>
            <w:noProof/>
            <w:webHidden/>
          </w:rPr>
        </w:r>
        <w:r>
          <w:rPr>
            <w:noProof/>
            <w:webHidden/>
          </w:rPr>
          <w:fldChar w:fldCharType="separate"/>
        </w:r>
        <w:r w:rsidR="007D6E78">
          <w:rPr>
            <w:noProof/>
            <w:webHidden/>
          </w:rPr>
          <w:t>24</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499" w:history="1">
        <w:r w:rsidR="007D6E78" w:rsidRPr="00B966D3">
          <w:rPr>
            <w:rStyle w:val="Hipervnculo"/>
            <w:noProof/>
          </w:rPr>
          <w:t>6.1.2.</w:t>
        </w:r>
        <w:r w:rsidR="007D6E78">
          <w:rPr>
            <w:rFonts w:asciiTheme="minorHAnsi" w:eastAsiaTheme="minorEastAsia" w:hAnsiTheme="minorHAnsi" w:cstheme="minorBidi"/>
            <w:noProof/>
            <w:sz w:val="22"/>
            <w:szCs w:val="22"/>
          </w:rPr>
          <w:tab/>
        </w:r>
        <w:r w:rsidR="007D6E78" w:rsidRPr="00B966D3">
          <w:rPr>
            <w:rStyle w:val="Hipervnculo"/>
            <w:noProof/>
          </w:rPr>
          <w:t>Precisión de los medidores</w:t>
        </w:r>
        <w:r w:rsidR="007D6E78">
          <w:rPr>
            <w:noProof/>
            <w:webHidden/>
          </w:rPr>
          <w:tab/>
        </w:r>
        <w:r>
          <w:rPr>
            <w:noProof/>
            <w:webHidden/>
          </w:rPr>
          <w:fldChar w:fldCharType="begin"/>
        </w:r>
        <w:r w:rsidR="007D6E78">
          <w:rPr>
            <w:noProof/>
            <w:webHidden/>
          </w:rPr>
          <w:instrText xml:space="preserve"> PAGEREF _Toc13832499 \h </w:instrText>
        </w:r>
        <w:r>
          <w:rPr>
            <w:noProof/>
            <w:webHidden/>
          </w:rPr>
        </w:r>
        <w:r>
          <w:rPr>
            <w:noProof/>
            <w:webHidden/>
          </w:rPr>
          <w:fldChar w:fldCharType="separate"/>
        </w:r>
        <w:r w:rsidR="007D6E78">
          <w:rPr>
            <w:noProof/>
            <w:webHidden/>
          </w:rPr>
          <w:t>26</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0" w:history="1">
        <w:r w:rsidR="007D6E78" w:rsidRPr="00B966D3">
          <w:rPr>
            <w:rStyle w:val="Hipervnculo"/>
            <w:noProof/>
          </w:rPr>
          <w:t>6.1.3.</w:t>
        </w:r>
        <w:r w:rsidR="007D6E78">
          <w:rPr>
            <w:rFonts w:asciiTheme="minorHAnsi" w:eastAsiaTheme="minorEastAsia" w:hAnsiTheme="minorHAnsi" w:cstheme="minorBidi"/>
            <w:noProof/>
            <w:sz w:val="22"/>
            <w:szCs w:val="22"/>
          </w:rPr>
          <w:tab/>
        </w:r>
        <w:r w:rsidR="007D6E78" w:rsidRPr="00B966D3">
          <w:rPr>
            <w:rStyle w:val="Hipervnculo"/>
            <w:noProof/>
          </w:rPr>
          <w:t>Desviaciones en medición</w:t>
        </w:r>
        <w:r w:rsidR="007D6E78">
          <w:rPr>
            <w:noProof/>
            <w:webHidden/>
          </w:rPr>
          <w:tab/>
        </w:r>
        <w:r>
          <w:rPr>
            <w:noProof/>
            <w:webHidden/>
          </w:rPr>
          <w:fldChar w:fldCharType="begin"/>
        </w:r>
        <w:r w:rsidR="007D6E78">
          <w:rPr>
            <w:noProof/>
            <w:webHidden/>
          </w:rPr>
          <w:instrText xml:space="preserve"> PAGEREF _Toc13832500 \h </w:instrText>
        </w:r>
        <w:r>
          <w:rPr>
            <w:noProof/>
            <w:webHidden/>
          </w:rPr>
        </w:r>
        <w:r>
          <w:rPr>
            <w:noProof/>
            <w:webHidden/>
          </w:rPr>
          <w:fldChar w:fldCharType="separate"/>
        </w:r>
        <w:r w:rsidR="007D6E78">
          <w:rPr>
            <w:noProof/>
            <w:webHidden/>
          </w:rPr>
          <w:t>28</w:t>
        </w:r>
        <w:r>
          <w:rPr>
            <w:noProof/>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501" w:history="1">
        <w:r w:rsidR="007D6E78" w:rsidRPr="00B966D3">
          <w:rPr>
            <w:rStyle w:val="Hipervnculo"/>
          </w:rPr>
          <w:t>6.2.</w:t>
        </w:r>
        <w:r w:rsidR="007D6E78">
          <w:rPr>
            <w:rFonts w:asciiTheme="minorHAnsi" w:eastAsiaTheme="minorEastAsia" w:hAnsiTheme="minorHAnsi" w:cstheme="minorBidi"/>
            <w:caps w:val="0"/>
            <w:sz w:val="22"/>
            <w:szCs w:val="22"/>
          </w:rPr>
          <w:tab/>
        </w:r>
        <w:r w:rsidR="007D6E78" w:rsidRPr="00B966D3">
          <w:rPr>
            <w:rStyle w:val="Hipervnculo"/>
          </w:rPr>
          <w:t>EQUIPOS DE AMASADO</w:t>
        </w:r>
        <w:r w:rsidR="007D6E78">
          <w:rPr>
            <w:webHidden/>
          </w:rPr>
          <w:tab/>
        </w:r>
        <w:r>
          <w:rPr>
            <w:webHidden/>
          </w:rPr>
          <w:fldChar w:fldCharType="begin"/>
        </w:r>
        <w:r w:rsidR="007D6E78">
          <w:rPr>
            <w:webHidden/>
          </w:rPr>
          <w:instrText xml:space="preserve"> PAGEREF _Toc13832501 \h </w:instrText>
        </w:r>
        <w:r>
          <w:rPr>
            <w:webHidden/>
          </w:rPr>
        </w:r>
        <w:r>
          <w:rPr>
            <w:webHidden/>
          </w:rPr>
          <w:fldChar w:fldCharType="separate"/>
        </w:r>
        <w:r w:rsidR="007D6E78">
          <w:rPr>
            <w:webHidden/>
          </w:rPr>
          <w:t>28</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2" w:history="1">
        <w:r w:rsidR="007D6E78" w:rsidRPr="00B966D3">
          <w:rPr>
            <w:rStyle w:val="Hipervnculo"/>
            <w:noProof/>
          </w:rPr>
          <w:t>6.2.1.</w:t>
        </w:r>
        <w:r w:rsidR="007D6E78">
          <w:rPr>
            <w:rFonts w:asciiTheme="minorHAnsi" w:eastAsiaTheme="minorEastAsia" w:hAnsiTheme="minorHAnsi" w:cstheme="minorBidi"/>
            <w:noProof/>
            <w:sz w:val="22"/>
            <w:szCs w:val="22"/>
          </w:rPr>
          <w:tab/>
        </w:r>
        <w:r w:rsidR="007D6E78" w:rsidRPr="00B966D3">
          <w:rPr>
            <w:rStyle w:val="Hipervnculo"/>
            <w:noProof/>
          </w:rPr>
          <w:t>Descripción de los equipos de amasado</w:t>
        </w:r>
        <w:r w:rsidR="007D6E78">
          <w:rPr>
            <w:noProof/>
            <w:webHidden/>
          </w:rPr>
          <w:tab/>
        </w:r>
        <w:r>
          <w:rPr>
            <w:noProof/>
            <w:webHidden/>
          </w:rPr>
          <w:fldChar w:fldCharType="begin"/>
        </w:r>
        <w:r w:rsidR="007D6E78">
          <w:rPr>
            <w:noProof/>
            <w:webHidden/>
          </w:rPr>
          <w:instrText xml:space="preserve"> PAGEREF _Toc13832502 \h </w:instrText>
        </w:r>
        <w:r>
          <w:rPr>
            <w:noProof/>
            <w:webHidden/>
          </w:rPr>
        </w:r>
        <w:r>
          <w:rPr>
            <w:noProof/>
            <w:webHidden/>
          </w:rPr>
          <w:fldChar w:fldCharType="separate"/>
        </w:r>
        <w:r w:rsidR="007D6E78">
          <w:rPr>
            <w:noProof/>
            <w:webHidden/>
          </w:rPr>
          <w:t>29</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3" w:history="1">
        <w:r w:rsidR="007D6E78" w:rsidRPr="00B966D3">
          <w:rPr>
            <w:rStyle w:val="Hipervnculo"/>
            <w:noProof/>
          </w:rPr>
          <w:t>6.2.2.</w:t>
        </w:r>
        <w:r w:rsidR="007D6E78">
          <w:rPr>
            <w:rFonts w:asciiTheme="minorHAnsi" w:eastAsiaTheme="minorEastAsia" w:hAnsiTheme="minorHAnsi" w:cstheme="minorBidi"/>
            <w:noProof/>
            <w:sz w:val="22"/>
            <w:szCs w:val="22"/>
          </w:rPr>
          <w:tab/>
        </w:r>
        <w:r w:rsidR="007D6E78" w:rsidRPr="00B966D3">
          <w:rPr>
            <w:rStyle w:val="Hipervnculo"/>
            <w:noProof/>
          </w:rPr>
          <w:t>Amasadora fija</w:t>
        </w:r>
        <w:r w:rsidR="007D6E78">
          <w:rPr>
            <w:noProof/>
            <w:webHidden/>
          </w:rPr>
          <w:tab/>
        </w:r>
        <w:r>
          <w:rPr>
            <w:noProof/>
            <w:webHidden/>
          </w:rPr>
          <w:fldChar w:fldCharType="begin"/>
        </w:r>
        <w:r w:rsidR="007D6E78">
          <w:rPr>
            <w:noProof/>
            <w:webHidden/>
          </w:rPr>
          <w:instrText xml:space="preserve"> PAGEREF _Toc13832503 \h </w:instrText>
        </w:r>
        <w:r>
          <w:rPr>
            <w:noProof/>
            <w:webHidden/>
          </w:rPr>
        </w:r>
        <w:r>
          <w:rPr>
            <w:noProof/>
            <w:webHidden/>
          </w:rPr>
          <w:fldChar w:fldCharType="separate"/>
        </w:r>
        <w:r w:rsidR="007D6E78">
          <w:rPr>
            <w:noProof/>
            <w:webHidden/>
          </w:rPr>
          <w:t>29</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4" w:history="1">
        <w:r w:rsidR="007D6E78" w:rsidRPr="00B966D3">
          <w:rPr>
            <w:rStyle w:val="Hipervnculo"/>
            <w:noProof/>
          </w:rPr>
          <w:t>6.2.3.</w:t>
        </w:r>
        <w:r w:rsidR="007D6E78">
          <w:rPr>
            <w:rFonts w:asciiTheme="minorHAnsi" w:eastAsiaTheme="minorEastAsia" w:hAnsiTheme="minorHAnsi" w:cstheme="minorBidi"/>
            <w:noProof/>
            <w:sz w:val="22"/>
            <w:szCs w:val="22"/>
          </w:rPr>
          <w:tab/>
        </w:r>
        <w:r w:rsidR="007D6E78" w:rsidRPr="00B966D3">
          <w:rPr>
            <w:rStyle w:val="Hipervnculo"/>
            <w:noProof/>
          </w:rPr>
          <w:t>Amasadora móvil (camión hormigonera)</w:t>
        </w:r>
        <w:r w:rsidR="007D6E78">
          <w:rPr>
            <w:noProof/>
            <w:webHidden/>
          </w:rPr>
          <w:tab/>
        </w:r>
        <w:r>
          <w:rPr>
            <w:noProof/>
            <w:webHidden/>
          </w:rPr>
          <w:fldChar w:fldCharType="begin"/>
        </w:r>
        <w:r w:rsidR="007D6E78">
          <w:rPr>
            <w:noProof/>
            <w:webHidden/>
          </w:rPr>
          <w:instrText xml:space="preserve"> PAGEREF _Toc13832504 \h </w:instrText>
        </w:r>
        <w:r>
          <w:rPr>
            <w:noProof/>
            <w:webHidden/>
          </w:rPr>
        </w:r>
        <w:r>
          <w:rPr>
            <w:noProof/>
            <w:webHidden/>
          </w:rPr>
          <w:fldChar w:fldCharType="separate"/>
        </w:r>
        <w:r w:rsidR="007D6E78">
          <w:rPr>
            <w:noProof/>
            <w:webHidden/>
          </w:rPr>
          <w:t>30</w:t>
        </w:r>
        <w:r>
          <w:rPr>
            <w:noProof/>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05" w:history="1">
        <w:r w:rsidR="007D6E78" w:rsidRPr="00B966D3">
          <w:rPr>
            <w:rStyle w:val="Hipervnculo"/>
          </w:rPr>
          <w:t>7.</w:t>
        </w:r>
        <w:r w:rsidR="007D6E78">
          <w:rPr>
            <w:rFonts w:asciiTheme="minorHAnsi" w:eastAsiaTheme="minorEastAsia" w:hAnsiTheme="minorHAnsi" w:cstheme="minorBidi"/>
            <w:b w:val="0"/>
            <w:caps w:val="0"/>
            <w:sz w:val="22"/>
            <w:szCs w:val="22"/>
          </w:rPr>
          <w:tab/>
        </w:r>
        <w:r w:rsidR="007D6E78" w:rsidRPr="00B966D3">
          <w:rPr>
            <w:rStyle w:val="Hipervnculo"/>
          </w:rPr>
          <w:t>AUTOCONTROL. CONTROL DE PRODUCCIÓN</w:t>
        </w:r>
        <w:r w:rsidR="007D6E78">
          <w:rPr>
            <w:webHidden/>
          </w:rPr>
          <w:tab/>
        </w:r>
        <w:r>
          <w:rPr>
            <w:webHidden/>
          </w:rPr>
          <w:fldChar w:fldCharType="begin"/>
        </w:r>
        <w:r w:rsidR="007D6E78">
          <w:rPr>
            <w:webHidden/>
          </w:rPr>
          <w:instrText xml:space="preserve"> PAGEREF _Toc13832505 \h </w:instrText>
        </w:r>
        <w:r>
          <w:rPr>
            <w:webHidden/>
          </w:rPr>
        </w:r>
        <w:r>
          <w:rPr>
            <w:webHidden/>
          </w:rPr>
          <w:fldChar w:fldCharType="separate"/>
        </w:r>
        <w:r w:rsidR="007D6E78">
          <w:rPr>
            <w:webHidden/>
          </w:rPr>
          <w:t>31</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506" w:history="1">
        <w:r w:rsidR="007D6E78" w:rsidRPr="00B966D3">
          <w:rPr>
            <w:rStyle w:val="Hipervnculo"/>
          </w:rPr>
          <w:t>7.1.</w:t>
        </w:r>
        <w:r w:rsidR="007D6E78">
          <w:rPr>
            <w:rFonts w:asciiTheme="minorHAnsi" w:eastAsiaTheme="minorEastAsia" w:hAnsiTheme="minorHAnsi" w:cstheme="minorBidi"/>
            <w:caps w:val="0"/>
            <w:sz w:val="22"/>
            <w:szCs w:val="22"/>
          </w:rPr>
          <w:tab/>
        </w:r>
        <w:r w:rsidR="007D6E78" w:rsidRPr="00B966D3">
          <w:rPr>
            <w:rStyle w:val="Hipervnculo"/>
          </w:rPr>
          <w:t>LABORATORIO DE CONTROL DE PRODUCCIÓN</w:t>
        </w:r>
        <w:r w:rsidR="007D6E78">
          <w:rPr>
            <w:webHidden/>
          </w:rPr>
          <w:tab/>
        </w:r>
        <w:r>
          <w:rPr>
            <w:webHidden/>
          </w:rPr>
          <w:fldChar w:fldCharType="begin"/>
        </w:r>
        <w:r w:rsidR="007D6E78">
          <w:rPr>
            <w:webHidden/>
          </w:rPr>
          <w:instrText xml:space="preserve"> PAGEREF _Toc13832506 \h </w:instrText>
        </w:r>
        <w:r>
          <w:rPr>
            <w:webHidden/>
          </w:rPr>
        </w:r>
        <w:r>
          <w:rPr>
            <w:webHidden/>
          </w:rPr>
          <w:fldChar w:fldCharType="separate"/>
        </w:r>
        <w:r w:rsidR="007D6E78">
          <w:rPr>
            <w:webHidden/>
          </w:rPr>
          <w:t>32</w:t>
        </w:r>
        <w:r>
          <w:rPr>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507" w:history="1">
        <w:r w:rsidR="007D6E78" w:rsidRPr="00B966D3">
          <w:rPr>
            <w:rStyle w:val="Hipervnculo"/>
          </w:rPr>
          <w:t>7.2.</w:t>
        </w:r>
        <w:r w:rsidR="007D6E78">
          <w:rPr>
            <w:rFonts w:asciiTheme="minorHAnsi" w:eastAsiaTheme="minorEastAsia" w:hAnsiTheme="minorHAnsi" w:cstheme="minorBidi"/>
            <w:caps w:val="0"/>
            <w:sz w:val="22"/>
            <w:szCs w:val="22"/>
          </w:rPr>
          <w:tab/>
        </w:r>
        <w:r w:rsidR="007D6E78" w:rsidRPr="00B966D3">
          <w:rPr>
            <w:rStyle w:val="Hipervnculo"/>
          </w:rPr>
          <w:t>MATERIALES CONSTITUYENTES</w:t>
        </w:r>
        <w:r w:rsidR="007D6E78">
          <w:rPr>
            <w:webHidden/>
          </w:rPr>
          <w:tab/>
        </w:r>
        <w:r>
          <w:rPr>
            <w:webHidden/>
          </w:rPr>
          <w:fldChar w:fldCharType="begin"/>
        </w:r>
        <w:r w:rsidR="007D6E78">
          <w:rPr>
            <w:webHidden/>
          </w:rPr>
          <w:instrText xml:space="preserve"> PAGEREF _Toc13832507 \h </w:instrText>
        </w:r>
        <w:r>
          <w:rPr>
            <w:webHidden/>
          </w:rPr>
        </w:r>
        <w:r>
          <w:rPr>
            <w:webHidden/>
          </w:rPr>
          <w:fldChar w:fldCharType="separate"/>
        </w:r>
        <w:r w:rsidR="007D6E78">
          <w:rPr>
            <w:webHidden/>
          </w:rPr>
          <w:t>32</w:t>
        </w:r>
        <w:r>
          <w:rPr>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8" w:history="1">
        <w:r w:rsidR="007D6E78" w:rsidRPr="00B966D3">
          <w:rPr>
            <w:rStyle w:val="Hipervnculo"/>
            <w:noProof/>
          </w:rPr>
          <w:t>7.2.1.</w:t>
        </w:r>
        <w:r w:rsidR="007D6E78">
          <w:rPr>
            <w:rFonts w:asciiTheme="minorHAnsi" w:eastAsiaTheme="minorEastAsia" w:hAnsiTheme="minorHAnsi" w:cstheme="minorBidi"/>
            <w:noProof/>
            <w:sz w:val="22"/>
            <w:szCs w:val="22"/>
          </w:rPr>
          <w:tab/>
        </w:r>
        <w:r w:rsidR="007D6E78" w:rsidRPr="00B966D3">
          <w:rPr>
            <w:rStyle w:val="Hipervnculo"/>
            <w:noProof/>
          </w:rPr>
          <w:t>Cemento</w:t>
        </w:r>
        <w:r w:rsidR="007D6E78">
          <w:rPr>
            <w:noProof/>
            <w:webHidden/>
          </w:rPr>
          <w:tab/>
        </w:r>
        <w:r>
          <w:rPr>
            <w:noProof/>
            <w:webHidden/>
          </w:rPr>
          <w:fldChar w:fldCharType="begin"/>
        </w:r>
        <w:r w:rsidR="007D6E78">
          <w:rPr>
            <w:noProof/>
            <w:webHidden/>
          </w:rPr>
          <w:instrText xml:space="preserve"> PAGEREF _Toc13832508 \h </w:instrText>
        </w:r>
        <w:r>
          <w:rPr>
            <w:noProof/>
            <w:webHidden/>
          </w:rPr>
        </w:r>
        <w:r>
          <w:rPr>
            <w:noProof/>
            <w:webHidden/>
          </w:rPr>
          <w:fldChar w:fldCharType="separate"/>
        </w:r>
        <w:r w:rsidR="007D6E78">
          <w:rPr>
            <w:noProof/>
            <w:webHidden/>
          </w:rPr>
          <w:t>32</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09" w:history="1">
        <w:r w:rsidR="007D6E78" w:rsidRPr="00B966D3">
          <w:rPr>
            <w:rStyle w:val="Hipervnculo"/>
            <w:noProof/>
          </w:rPr>
          <w:t>7.2.1.</w:t>
        </w:r>
        <w:r w:rsidR="007D6E78">
          <w:rPr>
            <w:rFonts w:asciiTheme="minorHAnsi" w:eastAsiaTheme="minorEastAsia" w:hAnsiTheme="minorHAnsi" w:cstheme="minorBidi"/>
            <w:noProof/>
            <w:sz w:val="22"/>
            <w:szCs w:val="22"/>
          </w:rPr>
          <w:tab/>
        </w:r>
        <w:r w:rsidR="007D6E78" w:rsidRPr="00B966D3">
          <w:rPr>
            <w:rStyle w:val="Hipervnculo"/>
            <w:noProof/>
          </w:rPr>
          <w:t>Agua</w:t>
        </w:r>
        <w:r w:rsidR="007D6E78">
          <w:rPr>
            <w:noProof/>
            <w:webHidden/>
          </w:rPr>
          <w:tab/>
        </w:r>
        <w:r>
          <w:rPr>
            <w:noProof/>
            <w:webHidden/>
          </w:rPr>
          <w:fldChar w:fldCharType="begin"/>
        </w:r>
        <w:r w:rsidR="007D6E78">
          <w:rPr>
            <w:noProof/>
            <w:webHidden/>
          </w:rPr>
          <w:instrText xml:space="preserve"> PAGEREF _Toc13832509 \h </w:instrText>
        </w:r>
        <w:r>
          <w:rPr>
            <w:noProof/>
            <w:webHidden/>
          </w:rPr>
        </w:r>
        <w:r>
          <w:rPr>
            <w:noProof/>
            <w:webHidden/>
          </w:rPr>
          <w:fldChar w:fldCharType="separate"/>
        </w:r>
        <w:r w:rsidR="007D6E78">
          <w:rPr>
            <w:noProof/>
            <w:webHidden/>
          </w:rPr>
          <w:t>33</w:t>
        </w:r>
        <w:r>
          <w:rPr>
            <w:noProof/>
            <w:webHidden/>
          </w:rPr>
          <w:fldChar w:fldCharType="end"/>
        </w:r>
      </w:hyperlink>
    </w:p>
    <w:p w:rsidR="007D6E78" w:rsidRDefault="00B20D61">
      <w:pPr>
        <w:pStyle w:val="TDC3"/>
        <w:rPr>
          <w:rFonts w:asciiTheme="minorHAnsi" w:eastAsiaTheme="minorEastAsia" w:hAnsiTheme="minorHAnsi" w:cstheme="minorBidi"/>
          <w:noProof/>
          <w:sz w:val="22"/>
          <w:szCs w:val="22"/>
        </w:rPr>
      </w:pPr>
      <w:hyperlink w:anchor="_Toc13832510" w:history="1">
        <w:r w:rsidR="007D6E78" w:rsidRPr="00B966D3">
          <w:rPr>
            <w:rStyle w:val="Hipervnculo"/>
            <w:noProof/>
          </w:rPr>
          <w:t>7.2.1.</w:t>
        </w:r>
        <w:r w:rsidR="007D6E78">
          <w:rPr>
            <w:rFonts w:asciiTheme="minorHAnsi" w:eastAsiaTheme="minorEastAsia" w:hAnsiTheme="minorHAnsi" w:cstheme="minorBidi"/>
            <w:noProof/>
            <w:sz w:val="22"/>
            <w:szCs w:val="22"/>
          </w:rPr>
          <w:tab/>
        </w:r>
        <w:r w:rsidR="007D6E78" w:rsidRPr="00B966D3">
          <w:rPr>
            <w:rStyle w:val="Hipervnculo"/>
            <w:noProof/>
          </w:rPr>
          <w:t>Áridos</w:t>
        </w:r>
        <w:r w:rsidR="007D6E78">
          <w:rPr>
            <w:noProof/>
            <w:webHidden/>
          </w:rPr>
          <w:tab/>
        </w:r>
        <w:r>
          <w:rPr>
            <w:noProof/>
            <w:webHidden/>
          </w:rPr>
          <w:fldChar w:fldCharType="begin"/>
        </w:r>
        <w:r w:rsidR="007D6E78">
          <w:rPr>
            <w:noProof/>
            <w:webHidden/>
          </w:rPr>
          <w:instrText xml:space="preserve"> PAGEREF _Toc13832510 \h </w:instrText>
        </w:r>
        <w:r>
          <w:rPr>
            <w:noProof/>
            <w:webHidden/>
          </w:rPr>
        </w:r>
        <w:r>
          <w:rPr>
            <w:noProof/>
            <w:webHidden/>
          </w:rPr>
          <w:fldChar w:fldCharType="separate"/>
        </w:r>
        <w:r w:rsidR="007D6E78">
          <w:rPr>
            <w:noProof/>
            <w:webHidden/>
          </w:rPr>
          <w:t>34</w:t>
        </w:r>
        <w:r>
          <w:rPr>
            <w:noProof/>
            <w:webHidden/>
          </w:rPr>
          <w:fldChar w:fldCharType="end"/>
        </w:r>
      </w:hyperlink>
    </w:p>
    <w:p w:rsidR="007D6E78" w:rsidRDefault="00B20D61">
      <w:pPr>
        <w:pStyle w:val="TDC2"/>
        <w:rPr>
          <w:rFonts w:asciiTheme="minorHAnsi" w:eastAsiaTheme="minorEastAsia" w:hAnsiTheme="minorHAnsi" w:cstheme="minorBidi"/>
          <w:caps w:val="0"/>
          <w:sz w:val="22"/>
          <w:szCs w:val="22"/>
        </w:rPr>
      </w:pPr>
      <w:hyperlink w:anchor="_Toc13832511" w:history="1">
        <w:r w:rsidR="007D6E78" w:rsidRPr="00B966D3">
          <w:rPr>
            <w:rStyle w:val="Hipervnculo"/>
          </w:rPr>
          <w:t>7.3.</w:t>
        </w:r>
        <w:r w:rsidR="007D6E78">
          <w:rPr>
            <w:rFonts w:asciiTheme="minorHAnsi" w:eastAsiaTheme="minorEastAsia" w:hAnsiTheme="minorHAnsi" w:cstheme="minorBidi"/>
            <w:caps w:val="0"/>
            <w:sz w:val="22"/>
            <w:szCs w:val="22"/>
          </w:rPr>
          <w:tab/>
        </w:r>
        <w:r w:rsidR="007D6E78" w:rsidRPr="00B966D3">
          <w:rPr>
            <w:rStyle w:val="Hipervnculo"/>
          </w:rPr>
          <w:t>HORMIGONES</w:t>
        </w:r>
        <w:r w:rsidR="007D6E78">
          <w:rPr>
            <w:webHidden/>
          </w:rPr>
          <w:tab/>
        </w:r>
        <w:r>
          <w:rPr>
            <w:webHidden/>
          </w:rPr>
          <w:fldChar w:fldCharType="begin"/>
        </w:r>
        <w:r w:rsidR="007D6E78">
          <w:rPr>
            <w:webHidden/>
          </w:rPr>
          <w:instrText xml:space="preserve"> PAGEREF _Toc13832511 \h </w:instrText>
        </w:r>
        <w:r>
          <w:rPr>
            <w:webHidden/>
          </w:rPr>
        </w:r>
        <w:r>
          <w:rPr>
            <w:webHidden/>
          </w:rPr>
          <w:fldChar w:fldCharType="separate"/>
        </w:r>
        <w:r w:rsidR="007D6E78">
          <w:rPr>
            <w:webHidden/>
          </w:rPr>
          <w:t>35</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2" w:history="1">
        <w:r w:rsidR="007D6E78" w:rsidRPr="00B966D3">
          <w:rPr>
            <w:rStyle w:val="Hipervnculo"/>
          </w:rPr>
          <w:t>8.</w:t>
        </w:r>
        <w:r w:rsidR="007D6E78">
          <w:rPr>
            <w:rFonts w:asciiTheme="minorHAnsi" w:eastAsiaTheme="minorEastAsia" w:hAnsiTheme="minorHAnsi" w:cstheme="minorBidi"/>
            <w:b w:val="0"/>
            <w:caps w:val="0"/>
            <w:sz w:val="22"/>
            <w:szCs w:val="22"/>
          </w:rPr>
          <w:tab/>
        </w:r>
        <w:r w:rsidR="007D6E78" w:rsidRPr="00B966D3">
          <w:rPr>
            <w:rStyle w:val="Hipervnculo"/>
          </w:rPr>
          <w:t>DOCUMENTACIÓN DEL SUMINISTRO</w:t>
        </w:r>
        <w:r w:rsidR="007D6E78">
          <w:rPr>
            <w:webHidden/>
          </w:rPr>
          <w:tab/>
        </w:r>
        <w:r>
          <w:rPr>
            <w:webHidden/>
          </w:rPr>
          <w:fldChar w:fldCharType="begin"/>
        </w:r>
        <w:r w:rsidR="007D6E78">
          <w:rPr>
            <w:webHidden/>
          </w:rPr>
          <w:instrText xml:space="preserve"> PAGEREF _Toc13832512 \h </w:instrText>
        </w:r>
        <w:r>
          <w:rPr>
            <w:webHidden/>
          </w:rPr>
        </w:r>
        <w:r>
          <w:rPr>
            <w:webHidden/>
          </w:rPr>
          <w:fldChar w:fldCharType="separate"/>
        </w:r>
        <w:r w:rsidR="007D6E78">
          <w:rPr>
            <w:webHidden/>
          </w:rPr>
          <w:t>37</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3" w:history="1">
        <w:r w:rsidR="007D6E78" w:rsidRPr="00B966D3">
          <w:rPr>
            <w:rStyle w:val="Hipervnculo"/>
          </w:rPr>
          <w:t>9.</w:t>
        </w:r>
        <w:r w:rsidR="007D6E78">
          <w:rPr>
            <w:rFonts w:asciiTheme="minorHAnsi" w:eastAsiaTheme="minorEastAsia" w:hAnsiTheme="minorHAnsi" w:cstheme="minorBidi"/>
            <w:b w:val="0"/>
            <w:caps w:val="0"/>
            <w:sz w:val="22"/>
            <w:szCs w:val="22"/>
          </w:rPr>
          <w:tab/>
        </w:r>
        <w:r w:rsidR="007D6E78" w:rsidRPr="00B966D3">
          <w:rPr>
            <w:rStyle w:val="Hipervnculo"/>
          </w:rPr>
          <w:t>CERTIFICACIÓN ORGANISMO DE CONTROL Y SISTEMAS DE GESTIÓN DE CALIDAD Y HOMOLOGACIONES</w:t>
        </w:r>
        <w:r w:rsidR="007D6E78">
          <w:rPr>
            <w:webHidden/>
          </w:rPr>
          <w:tab/>
        </w:r>
        <w:r>
          <w:rPr>
            <w:webHidden/>
          </w:rPr>
          <w:fldChar w:fldCharType="begin"/>
        </w:r>
        <w:r w:rsidR="007D6E78">
          <w:rPr>
            <w:webHidden/>
          </w:rPr>
          <w:instrText xml:space="preserve"> PAGEREF _Toc13832513 \h </w:instrText>
        </w:r>
        <w:r>
          <w:rPr>
            <w:webHidden/>
          </w:rPr>
        </w:r>
        <w:r>
          <w:rPr>
            <w:webHidden/>
          </w:rPr>
          <w:fldChar w:fldCharType="separate"/>
        </w:r>
        <w:r w:rsidR="007D6E78">
          <w:rPr>
            <w:webHidden/>
          </w:rPr>
          <w:t>39</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4" w:history="1">
        <w:r w:rsidR="007D6E78" w:rsidRPr="00B966D3">
          <w:rPr>
            <w:rStyle w:val="Hipervnculo"/>
          </w:rPr>
          <w:t>10.</w:t>
        </w:r>
        <w:r w:rsidR="007D6E78">
          <w:rPr>
            <w:rFonts w:asciiTheme="minorHAnsi" w:eastAsiaTheme="minorEastAsia" w:hAnsiTheme="minorHAnsi" w:cstheme="minorBidi"/>
            <w:b w:val="0"/>
            <w:caps w:val="0"/>
            <w:sz w:val="22"/>
            <w:szCs w:val="22"/>
          </w:rPr>
          <w:tab/>
        </w:r>
        <w:r w:rsidR="007D6E78" w:rsidRPr="00B966D3">
          <w:rPr>
            <w:rStyle w:val="Hipervnculo"/>
          </w:rPr>
          <w:t>RESULTADO DE LA INSPECCIÓN</w:t>
        </w:r>
        <w:r w:rsidR="007D6E78">
          <w:rPr>
            <w:webHidden/>
          </w:rPr>
          <w:tab/>
        </w:r>
        <w:r>
          <w:rPr>
            <w:webHidden/>
          </w:rPr>
          <w:fldChar w:fldCharType="begin"/>
        </w:r>
        <w:r w:rsidR="007D6E78">
          <w:rPr>
            <w:webHidden/>
          </w:rPr>
          <w:instrText xml:space="preserve"> PAGEREF _Toc13832514 \h </w:instrText>
        </w:r>
        <w:r>
          <w:rPr>
            <w:webHidden/>
          </w:rPr>
        </w:r>
        <w:r>
          <w:rPr>
            <w:webHidden/>
          </w:rPr>
          <w:fldChar w:fldCharType="separate"/>
        </w:r>
        <w:r w:rsidR="007D6E78">
          <w:rPr>
            <w:webHidden/>
          </w:rPr>
          <w:t>41</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5" w:history="1">
        <w:r w:rsidR="007D6E78" w:rsidRPr="00B966D3">
          <w:rPr>
            <w:rStyle w:val="Hipervnculo"/>
          </w:rPr>
          <w:t>11.</w:t>
        </w:r>
        <w:r w:rsidR="007D6E78">
          <w:rPr>
            <w:rFonts w:asciiTheme="minorHAnsi" w:eastAsiaTheme="minorEastAsia" w:hAnsiTheme="minorHAnsi" w:cstheme="minorBidi"/>
            <w:b w:val="0"/>
            <w:caps w:val="0"/>
            <w:sz w:val="22"/>
            <w:szCs w:val="22"/>
          </w:rPr>
          <w:tab/>
        </w:r>
        <w:r w:rsidR="007D6E78" w:rsidRPr="00B966D3">
          <w:rPr>
            <w:rStyle w:val="Hipervnculo"/>
          </w:rPr>
          <w:t>COMENTARIOS DE OTROS ASISTENTES EN LA INSPECCIÓN (EN SU CASO)</w:t>
        </w:r>
        <w:r w:rsidR="007D6E78">
          <w:rPr>
            <w:webHidden/>
          </w:rPr>
          <w:tab/>
        </w:r>
        <w:r>
          <w:rPr>
            <w:webHidden/>
          </w:rPr>
          <w:fldChar w:fldCharType="begin"/>
        </w:r>
        <w:r w:rsidR="007D6E78">
          <w:rPr>
            <w:webHidden/>
          </w:rPr>
          <w:instrText xml:space="preserve"> PAGEREF _Toc13832515 \h </w:instrText>
        </w:r>
        <w:r>
          <w:rPr>
            <w:webHidden/>
          </w:rPr>
        </w:r>
        <w:r>
          <w:rPr>
            <w:webHidden/>
          </w:rPr>
          <w:fldChar w:fldCharType="separate"/>
        </w:r>
        <w:r w:rsidR="007D6E78">
          <w:rPr>
            <w:webHidden/>
          </w:rPr>
          <w:t>43</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6" w:history="1">
        <w:r w:rsidR="007D6E78" w:rsidRPr="00B966D3">
          <w:rPr>
            <w:rStyle w:val="Hipervnculo"/>
          </w:rPr>
          <w:t>12.</w:t>
        </w:r>
        <w:r w:rsidR="007D6E78">
          <w:rPr>
            <w:rFonts w:asciiTheme="minorHAnsi" w:eastAsiaTheme="minorEastAsia" w:hAnsiTheme="minorHAnsi" w:cstheme="minorBidi"/>
            <w:b w:val="0"/>
            <w:caps w:val="0"/>
            <w:sz w:val="22"/>
            <w:szCs w:val="22"/>
          </w:rPr>
          <w:tab/>
        </w:r>
        <w:r w:rsidR="007D6E78" w:rsidRPr="00B966D3">
          <w:rPr>
            <w:rStyle w:val="Hipervnculo"/>
          </w:rPr>
          <w:t>FIRMAS</w:t>
        </w:r>
        <w:r w:rsidR="007D6E78">
          <w:rPr>
            <w:webHidden/>
          </w:rPr>
          <w:tab/>
        </w:r>
        <w:r>
          <w:rPr>
            <w:webHidden/>
          </w:rPr>
          <w:fldChar w:fldCharType="begin"/>
        </w:r>
        <w:r w:rsidR="007D6E78">
          <w:rPr>
            <w:webHidden/>
          </w:rPr>
          <w:instrText xml:space="preserve"> PAGEREF _Toc13832516 \h </w:instrText>
        </w:r>
        <w:r>
          <w:rPr>
            <w:webHidden/>
          </w:rPr>
        </w:r>
        <w:r>
          <w:rPr>
            <w:webHidden/>
          </w:rPr>
          <w:fldChar w:fldCharType="separate"/>
        </w:r>
        <w:r w:rsidR="007D6E78">
          <w:rPr>
            <w:webHidden/>
          </w:rPr>
          <w:t>44</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7" w:history="1">
        <w:r w:rsidR="007D6E78" w:rsidRPr="00B966D3">
          <w:rPr>
            <w:rStyle w:val="Hipervnculo"/>
          </w:rPr>
          <w:t>ANEJOS</w:t>
        </w:r>
        <w:r w:rsidR="007D6E78">
          <w:rPr>
            <w:webHidden/>
          </w:rPr>
          <w:tab/>
        </w:r>
        <w:r>
          <w:rPr>
            <w:webHidden/>
          </w:rPr>
          <w:fldChar w:fldCharType="begin"/>
        </w:r>
        <w:r w:rsidR="007D6E78">
          <w:rPr>
            <w:webHidden/>
          </w:rPr>
          <w:instrText xml:space="preserve"> PAGEREF _Toc13832517 \h </w:instrText>
        </w:r>
        <w:r>
          <w:rPr>
            <w:webHidden/>
          </w:rPr>
        </w:r>
        <w:r>
          <w:rPr>
            <w:webHidden/>
          </w:rPr>
          <w:fldChar w:fldCharType="separate"/>
        </w:r>
        <w:r w:rsidR="007D6E78">
          <w:rPr>
            <w:webHidden/>
          </w:rPr>
          <w:t>45</w:t>
        </w:r>
        <w:r>
          <w:rPr>
            <w:webHidden/>
          </w:rPr>
          <w:fldChar w:fldCharType="end"/>
        </w:r>
      </w:hyperlink>
    </w:p>
    <w:p w:rsidR="007D6E78" w:rsidRDefault="00B20D61">
      <w:pPr>
        <w:pStyle w:val="TDC1"/>
        <w:rPr>
          <w:rFonts w:asciiTheme="minorHAnsi" w:eastAsiaTheme="minorEastAsia" w:hAnsiTheme="minorHAnsi" w:cstheme="minorBidi"/>
          <w:b w:val="0"/>
          <w:caps w:val="0"/>
          <w:sz w:val="22"/>
          <w:szCs w:val="22"/>
        </w:rPr>
      </w:pPr>
      <w:hyperlink w:anchor="_Toc13832518" w:history="1">
        <w:r w:rsidR="007D6E78" w:rsidRPr="00B966D3">
          <w:rPr>
            <w:rStyle w:val="Hipervnculo"/>
          </w:rPr>
          <w:t>ANEJO 1:</w:t>
        </w:r>
        <w:r w:rsidR="007D6E78">
          <w:rPr>
            <w:webHidden/>
          </w:rPr>
          <w:tab/>
        </w:r>
        <w:r>
          <w:rPr>
            <w:webHidden/>
          </w:rPr>
          <w:fldChar w:fldCharType="begin"/>
        </w:r>
        <w:r w:rsidR="007D6E78">
          <w:rPr>
            <w:webHidden/>
          </w:rPr>
          <w:instrText xml:space="preserve"> PAGEREF _Toc13832518 \h </w:instrText>
        </w:r>
        <w:r>
          <w:rPr>
            <w:webHidden/>
          </w:rPr>
        </w:r>
        <w:r>
          <w:rPr>
            <w:webHidden/>
          </w:rPr>
          <w:fldChar w:fldCharType="separate"/>
        </w:r>
        <w:r w:rsidR="007D6E78">
          <w:rPr>
            <w:webHidden/>
          </w:rPr>
          <w:t>46</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19" w:history="1">
        <w:r w:rsidR="007D6E78" w:rsidRPr="00B966D3">
          <w:rPr>
            <w:rStyle w:val="Hipervnculo"/>
            <w:noProof/>
          </w:rPr>
          <w:t>Documentación Previa de los tipos de hormigón previstos de suministrar en obra</w:t>
        </w:r>
      </w:hyperlink>
    </w:p>
    <w:p w:rsidR="007D6E78" w:rsidRDefault="00B20D61">
      <w:pPr>
        <w:pStyle w:val="TDC1"/>
        <w:rPr>
          <w:rFonts w:asciiTheme="minorHAnsi" w:eastAsiaTheme="minorEastAsia" w:hAnsiTheme="minorHAnsi" w:cstheme="minorBidi"/>
          <w:b w:val="0"/>
          <w:caps w:val="0"/>
          <w:sz w:val="22"/>
          <w:szCs w:val="22"/>
        </w:rPr>
      </w:pPr>
      <w:hyperlink w:anchor="_Toc13832520" w:history="1">
        <w:r w:rsidR="007D6E78" w:rsidRPr="00B966D3">
          <w:rPr>
            <w:rStyle w:val="Hipervnculo"/>
          </w:rPr>
          <w:t>ANEJO 2:</w:t>
        </w:r>
        <w:r w:rsidR="007D6E78">
          <w:rPr>
            <w:webHidden/>
          </w:rPr>
          <w:tab/>
        </w:r>
        <w:r>
          <w:rPr>
            <w:webHidden/>
          </w:rPr>
          <w:fldChar w:fldCharType="begin"/>
        </w:r>
        <w:r w:rsidR="007D6E78">
          <w:rPr>
            <w:webHidden/>
          </w:rPr>
          <w:instrText xml:space="preserve"> PAGEREF _Toc13832520 \h </w:instrText>
        </w:r>
        <w:r>
          <w:rPr>
            <w:webHidden/>
          </w:rPr>
        </w:r>
        <w:r>
          <w:rPr>
            <w:webHidden/>
          </w:rPr>
          <w:fldChar w:fldCharType="separate"/>
        </w:r>
        <w:r w:rsidR="007D6E78">
          <w:rPr>
            <w:webHidden/>
          </w:rPr>
          <w:t>47</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21" w:history="1">
        <w:r w:rsidR="007D6E78" w:rsidRPr="00B966D3">
          <w:rPr>
            <w:rStyle w:val="Hipervnculo"/>
            <w:noProof/>
          </w:rPr>
          <w:t>Documentación referente a los materiales constituyentes</w:t>
        </w:r>
      </w:hyperlink>
    </w:p>
    <w:p w:rsidR="007D6E78" w:rsidRDefault="00B20D61">
      <w:pPr>
        <w:pStyle w:val="TDC1"/>
        <w:rPr>
          <w:rFonts w:asciiTheme="minorHAnsi" w:eastAsiaTheme="minorEastAsia" w:hAnsiTheme="minorHAnsi" w:cstheme="minorBidi"/>
          <w:b w:val="0"/>
          <w:caps w:val="0"/>
          <w:sz w:val="22"/>
          <w:szCs w:val="22"/>
        </w:rPr>
      </w:pPr>
      <w:hyperlink w:anchor="_Toc13832522" w:history="1">
        <w:r w:rsidR="007D6E78" w:rsidRPr="00B966D3">
          <w:rPr>
            <w:rStyle w:val="Hipervnculo"/>
          </w:rPr>
          <w:t>ANEJO 3:</w:t>
        </w:r>
        <w:r w:rsidR="007D6E78">
          <w:rPr>
            <w:webHidden/>
          </w:rPr>
          <w:tab/>
        </w:r>
        <w:r>
          <w:rPr>
            <w:webHidden/>
          </w:rPr>
          <w:fldChar w:fldCharType="begin"/>
        </w:r>
        <w:r w:rsidR="007D6E78">
          <w:rPr>
            <w:webHidden/>
          </w:rPr>
          <w:instrText xml:space="preserve"> PAGEREF _Toc13832522 \h </w:instrText>
        </w:r>
        <w:r>
          <w:rPr>
            <w:webHidden/>
          </w:rPr>
        </w:r>
        <w:r>
          <w:rPr>
            <w:webHidden/>
          </w:rPr>
          <w:fldChar w:fldCharType="separate"/>
        </w:r>
        <w:r w:rsidR="007D6E78">
          <w:rPr>
            <w:webHidden/>
          </w:rPr>
          <w:t>48</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23" w:history="1">
        <w:r w:rsidR="007D6E78" w:rsidRPr="00B966D3">
          <w:rPr>
            <w:rStyle w:val="Hipervnculo"/>
            <w:noProof/>
          </w:rPr>
          <w:t>Instalaciones de dosificación</w:t>
        </w:r>
      </w:hyperlink>
    </w:p>
    <w:p w:rsidR="007D6E78" w:rsidRDefault="00B20D61">
      <w:pPr>
        <w:pStyle w:val="TDC1"/>
        <w:rPr>
          <w:rFonts w:asciiTheme="minorHAnsi" w:eastAsiaTheme="minorEastAsia" w:hAnsiTheme="minorHAnsi" w:cstheme="minorBidi"/>
          <w:b w:val="0"/>
          <w:caps w:val="0"/>
          <w:sz w:val="22"/>
          <w:szCs w:val="22"/>
        </w:rPr>
      </w:pPr>
      <w:hyperlink w:anchor="_Toc13832524" w:history="1">
        <w:r w:rsidR="007D6E78" w:rsidRPr="00B966D3">
          <w:rPr>
            <w:rStyle w:val="Hipervnculo"/>
          </w:rPr>
          <w:t>ANEJO 3.1:</w:t>
        </w:r>
        <w:r w:rsidR="007D6E78">
          <w:rPr>
            <w:webHidden/>
          </w:rPr>
          <w:tab/>
        </w:r>
        <w:r>
          <w:rPr>
            <w:webHidden/>
          </w:rPr>
          <w:fldChar w:fldCharType="begin"/>
        </w:r>
        <w:r w:rsidR="007D6E78">
          <w:rPr>
            <w:webHidden/>
          </w:rPr>
          <w:instrText xml:space="preserve"> PAGEREF _Toc13832524 \h </w:instrText>
        </w:r>
        <w:r>
          <w:rPr>
            <w:webHidden/>
          </w:rPr>
        </w:r>
        <w:r>
          <w:rPr>
            <w:webHidden/>
          </w:rPr>
          <w:fldChar w:fldCharType="separate"/>
        </w:r>
        <w:r w:rsidR="007D6E78">
          <w:rPr>
            <w:webHidden/>
          </w:rPr>
          <w:t>49</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25" w:history="1">
        <w:r w:rsidR="007D6E78" w:rsidRPr="00B966D3">
          <w:rPr>
            <w:rStyle w:val="Hipervnculo"/>
            <w:noProof/>
          </w:rPr>
          <w:t>Capacidad y precisión de los medidores</w:t>
        </w:r>
      </w:hyperlink>
    </w:p>
    <w:p w:rsidR="007D6E78" w:rsidRDefault="00B20D61">
      <w:pPr>
        <w:pStyle w:val="TDC1"/>
        <w:rPr>
          <w:rFonts w:asciiTheme="minorHAnsi" w:eastAsiaTheme="minorEastAsia" w:hAnsiTheme="minorHAnsi" w:cstheme="minorBidi"/>
          <w:b w:val="0"/>
          <w:caps w:val="0"/>
          <w:sz w:val="22"/>
          <w:szCs w:val="22"/>
        </w:rPr>
      </w:pPr>
      <w:hyperlink w:anchor="_Toc13832526" w:history="1">
        <w:r w:rsidR="007D6E78" w:rsidRPr="00B966D3">
          <w:rPr>
            <w:rStyle w:val="Hipervnculo"/>
          </w:rPr>
          <w:t>ANEJO 3.2:</w:t>
        </w:r>
        <w:r w:rsidR="007D6E78">
          <w:rPr>
            <w:webHidden/>
          </w:rPr>
          <w:tab/>
        </w:r>
        <w:r>
          <w:rPr>
            <w:webHidden/>
          </w:rPr>
          <w:fldChar w:fldCharType="begin"/>
        </w:r>
        <w:r w:rsidR="007D6E78">
          <w:rPr>
            <w:webHidden/>
          </w:rPr>
          <w:instrText xml:space="preserve"> PAGEREF _Toc13832526 \h </w:instrText>
        </w:r>
        <w:r>
          <w:rPr>
            <w:webHidden/>
          </w:rPr>
        </w:r>
        <w:r>
          <w:rPr>
            <w:webHidden/>
          </w:rPr>
          <w:fldChar w:fldCharType="separate"/>
        </w:r>
        <w:r w:rsidR="007D6E78">
          <w:rPr>
            <w:webHidden/>
          </w:rPr>
          <w:t>51</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27" w:history="1">
        <w:r w:rsidR="007D6E78" w:rsidRPr="00B966D3">
          <w:rPr>
            <w:rStyle w:val="Hipervnculo"/>
            <w:noProof/>
          </w:rPr>
          <w:t>Documentación de la amasada presenciada</w:t>
        </w:r>
      </w:hyperlink>
    </w:p>
    <w:p w:rsidR="007D6E78" w:rsidRDefault="00B20D61">
      <w:pPr>
        <w:pStyle w:val="TDC1"/>
        <w:rPr>
          <w:rFonts w:asciiTheme="minorHAnsi" w:eastAsiaTheme="minorEastAsia" w:hAnsiTheme="minorHAnsi" w:cstheme="minorBidi"/>
          <w:b w:val="0"/>
          <w:caps w:val="0"/>
          <w:sz w:val="22"/>
          <w:szCs w:val="22"/>
        </w:rPr>
      </w:pPr>
      <w:hyperlink w:anchor="_Toc13832528" w:history="1">
        <w:r w:rsidR="007D6E78" w:rsidRPr="00B966D3">
          <w:rPr>
            <w:rStyle w:val="Hipervnculo"/>
          </w:rPr>
          <w:t>ANEJO 4:</w:t>
        </w:r>
        <w:r w:rsidR="007D6E78">
          <w:rPr>
            <w:webHidden/>
          </w:rPr>
          <w:tab/>
        </w:r>
        <w:r>
          <w:rPr>
            <w:webHidden/>
          </w:rPr>
          <w:fldChar w:fldCharType="begin"/>
        </w:r>
        <w:r w:rsidR="007D6E78">
          <w:rPr>
            <w:webHidden/>
          </w:rPr>
          <w:instrText xml:space="preserve"> PAGEREF _Toc13832528 \h </w:instrText>
        </w:r>
        <w:r>
          <w:rPr>
            <w:webHidden/>
          </w:rPr>
        </w:r>
        <w:r>
          <w:rPr>
            <w:webHidden/>
          </w:rPr>
          <w:fldChar w:fldCharType="separate"/>
        </w:r>
        <w:r w:rsidR="007D6E78">
          <w:rPr>
            <w:webHidden/>
          </w:rPr>
          <w:t>53</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29" w:history="1">
        <w:r w:rsidR="007D6E78" w:rsidRPr="00B966D3">
          <w:rPr>
            <w:rStyle w:val="Hipervnculo"/>
            <w:noProof/>
          </w:rPr>
          <w:t>Equipos de amasado</w:t>
        </w:r>
      </w:hyperlink>
    </w:p>
    <w:p w:rsidR="007D6E78" w:rsidRDefault="00B20D61">
      <w:pPr>
        <w:pStyle w:val="TDC1"/>
        <w:rPr>
          <w:rFonts w:asciiTheme="minorHAnsi" w:eastAsiaTheme="minorEastAsia" w:hAnsiTheme="minorHAnsi" w:cstheme="minorBidi"/>
          <w:b w:val="0"/>
          <w:caps w:val="0"/>
          <w:sz w:val="22"/>
          <w:szCs w:val="22"/>
        </w:rPr>
      </w:pPr>
      <w:hyperlink w:anchor="_Toc13832530" w:history="1">
        <w:r w:rsidR="007D6E78" w:rsidRPr="00B966D3">
          <w:rPr>
            <w:rStyle w:val="Hipervnculo"/>
          </w:rPr>
          <w:t>ANEJO 4.1:</w:t>
        </w:r>
        <w:r w:rsidR="007D6E78">
          <w:rPr>
            <w:webHidden/>
          </w:rPr>
          <w:tab/>
        </w:r>
        <w:r>
          <w:rPr>
            <w:webHidden/>
          </w:rPr>
          <w:fldChar w:fldCharType="begin"/>
        </w:r>
        <w:r w:rsidR="007D6E78">
          <w:rPr>
            <w:webHidden/>
          </w:rPr>
          <w:instrText xml:space="preserve"> PAGEREF _Toc13832530 \h </w:instrText>
        </w:r>
        <w:r>
          <w:rPr>
            <w:webHidden/>
          </w:rPr>
        </w:r>
        <w:r>
          <w:rPr>
            <w:webHidden/>
          </w:rPr>
          <w:fldChar w:fldCharType="separate"/>
        </w:r>
        <w:r w:rsidR="007D6E78">
          <w:rPr>
            <w:webHidden/>
          </w:rPr>
          <w:t>54</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31" w:history="1">
        <w:r w:rsidR="007D6E78" w:rsidRPr="00B966D3">
          <w:rPr>
            <w:rStyle w:val="Hipervnculo"/>
            <w:noProof/>
          </w:rPr>
          <w:t>Amasadora fija</w:t>
        </w:r>
      </w:hyperlink>
    </w:p>
    <w:p w:rsidR="007D6E78" w:rsidRDefault="00B20D61">
      <w:pPr>
        <w:pStyle w:val="TDC1"/>
        <w:rPr>
          <w:rFonts w:asciiTheme="minorHAnsi" w:eastAsiaTheme="minorEastAsia" w:hAnsiTheme="minorHAnsi" w:cstheme="minorBidi"/>
          <w:b w:val="0"/>
          <w:caps w:val="0"/>
          <w:sz w:val="22"/>
          <w:szCs w:val="22"/>
        </w:rPr>
      </w:pPr>
      <w:hyperlink w:anchor="_Toc13832532" w:history="1">
        <w:r w:rsidR="007D6E78" w:rsidRPr="00B966D3">
          <w:rPr>
            <w:rStyle w:val="Hipervnculo"/>
          </w:rPr>
          <w:t>ANEJO 4.2:</w:t>
        </w:r>
        <w:r w:rsidR="007D6E78">
          <w:rPr>
            <w:webHidden/>
          </w:rPr>
          <w:tab/>
        </w:r>
        <w:r>
          <w:rPr>
            <w:webHidden/>
          </w:rPr>
          <w:fldChar w:fldCharType="begin"/>
        </w:r>
        <w:r w:rsidR="007D6E78">
          <w:rPr>
            <w:webHidden/>
          </w:rPr>
          <w:instrText xml:space="preserve"> PAGEREF _Toc13832532 \h </w:instrText>
        </w:r>
        <w:r>
          <w:rPr>
            <w:webHidden/>
          </w:rPr>
        </w:r>
        <w:r>
          <w:rPr>
            <w:webHidden/>
          </w:rPr>
          <w:fldChar w:fldCharType="separate"/>
        </w:r>
        <w:r w:rsidR="007D6E78">
          <w:rPr>
            <w:webHidden/>
          </w:rPr>
          <w:t>55</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33" w:history="1">
        <w:r w:rsidR="007D6E78" w:rsidRPr="00B966D3">
          <w:rPr>
            <w:rStyle w:val="Hipervnculo"/>
            <w:noProof/>
          </w:rPr>
          <w:t>Amasadoras móviles</w:t>
        </w:r>
      </w:hyperlink>
    </w:p>
    <w:p w:rsidR="007D6E78" w:rsidRDefault="00B20D61">
      <w:pPr>
        <w:pStyle w:val="TDC1"/>
        <w:rPr>
          <w:rFonts w:asciiTheme="minorHAnsi" w:eastAsiaTheme="minorEastAsia" w:hAnsiTheme="minorHAnsi" w:cstheme="minorBidi"/>
          <w:b w:val="0"/>
          <w:caps w:val="0"/>
          <w:sz w:val="22"/>
          <w:szCs w:val="22"/>
        </w:rPr>
      </w:pPr>
      <w:hyperlink w:anchor="_Toc13832534" w:history="1">
        <w:r w:rsidR="007D6E78" w:rsidRPr="00B966D3">
          <w:rPr>
            <w:rStyle w:val="Hipervnculo"/>
          </w:rPr>
          <w:t>ANEJO 5:</w:t>
        </w:r>
        <w:r w:rsidR="007D6E78">
          <w:rPr>
            <w:webHidden/>
          </w:rPr>
          <w:tab/>
        </w:r>
        <w:r>
          <w:rPr>
            <w:webHidden/>
          </w:rPr>
          <w:fldChar w:fldCharType="begin"/>
        </w:r>
        <w:r w:rsidR="007D6E78">
          <w:rPr>
            <w:webHidden/>
          </w:rPr>
          <w:instrText xml:space="preserve"> PAGEREF _Toc13832534 \h </w:instrText>
        </w:r>
        <w:r>
          <w:rPr>
            <w:webHidden/>
          </w:rPr>
        </w:r>
        <w:r>
          <w:rPr>
            <w:webHidden/>
          </w:rPr>
          <w:fldChar w:fldCharType="separate"/>
        </w:r>
        <w:r w:rsidR="007D6E78">
          <w:rPr>
            <w:webHidden/>
          </w:rPr>
          <w:t>56</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35" w:history="1">
        <w:r w:rsidR="007D6E78" w:rsidRPr="00B966D3">
          <w:rPr>
            <w:rStyle w:val="Hipervnculo"/>
            <w:noProof/>
          </w:rPr>
          <w:t>Control de producción de los hormigones suministrados a obra</w:t>
        </w:r>
      </w:hyperlink>
    </w:p>
    <w:p w:rsidR="007D6E78" w:rsidRDefault="00B20D61">
      <w:pPr>
        <w:pStyle w:val="TDC1"/>
        <w:rPr>
          <w:rFonts w:asciiTheme="minorHAnsi" w:eastAsiaTheme="minorEastAsia" w:hAnsiTheme="minorHAnsi" w:cstheme="minorBidi"/>
          <w:b w:val="0"/>
          <w:caps w:val="0"/>
          <w:sz w:val="22"/>
          <w:szCs w:val="22"/>
        </w:rPr>
      </w:pPr>
      <w:hyperlink w:anchor="_Toc13832536" w:history="1">
        <w:r w:rsidR="007D6E78" w:rsidRPr="00B966D3">
          <w:rPr>
            <w:rStyle w:val="Hipervnculo"/>
          </w:rPr>
          <w:t>ANEJO 6:</w:t>
        </w:r>
        <w:r w:rsidR="007D6E78">
          <w:rPr>
            <w:webHidden/>
          </w:rPr>
          <w:tab/>
        </w:r>
        <w:r>
          <w:rPr>
            <w:webHidden/>
          </w:rPr>
          <w:fldChar w:fldCharType="begin"/>
        </w:r>
        <w:r w:rsidR="007D6E78">
          <w:rPr>
            <w:webHidden/>
          </w:rPr>
          <w:instrText xml:space="preserve"> PAGEREF _Toc13832536 \h </w:instrText>
        </w:r>
        <w:r>
          <w:rPr>
            <w:webHidden/>
          </w:rPr>
        </w:r>
        <w:r>
          <w:rPr>
            <w:webHidden/>
          </w:rPr>
          <w:fldChar w:fldCharType="separate"/>
        </w:r>
        <w:r w:rsidR="007D6E78">
          <w:rPr>
            <w:webHidden/>
          </w:rPr>
          <w:t>57</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37" w:history="1">
        <w:r w:rsidR="007D6E78" w:rsidRPr="00B966D3">
          <w:rPr>
            <w:rStyle w:val="Hipervnculo"/>
            <w:noProof/>
          </w:rPr>
          <w:t>Ejemplar de albarán de suministro de hormigón, modelo de certificado de garantía del suministro de hormigón</w:t>
        </w:r>
      </w:hyperlink>
    </w:p>
    <w:p w:rsidR="007D6E78" w:rsidRDefault="00B20D61">
      <w:pPr>
        <w:pStyle w:val="TDC1"/>
        <w:rPr>
          <w:rFonts w:asciiTheme="minorHAnsi" w:eastAsiaTheme="minorEastAsia" w:hAnsiTheme="minorHAnsi" w:cstheme="minorBidi"/>
          <w:b w:val="0"/>
          <w:caps w:val="0"/>
          <w:sz w:val="22"/>
          <w:szCs w:val="22"/>
        </w:rPr>
      </w:pPr>
      <w:hyperlink w:anchor="_Toc13832538" w:history="1">
        <w:r w:rsidR="007D6E78" w:rsidRPr="00B966D3">
          <w:rPr>
            <w:rStyle w:val="Hipervnculo"/>
          </w:rPr>
          <w:t>ANEJO 7:</w:t>
        </w:r>
        <w:r w:rsidR="007D6E78">
          <w:rPr>
            <w:webHidden/>
          </w:rPr>
          <w:tab/>
        </w:r>
        <w:r>
          <w:rPr>
            <w:webHidden/>
          </w:rPr>
          <w:fldChar w:fldCharType="begin"/>
        </w:r>
        <w:r w:rsidR="007D6E78">
          <w:rPr>
            <w:webHidden/>
          </w:rPr>
          <w:instrText xml:space="preserve"> PAGEREF _Toc13832538 \h </w:instrText>
        </w:r>
        <w:r>
          <w:rPr>
            <w:webHidden/>
          </w:rPr>
        </w:r>
        <w:r>
          <w:rPr>
            <w:webHidden/>
          </w:rPr>
          <w:fldChar w:fldCharType="separate"/>
        </w:r>
        <w:r w:rsidR="007D6E78">
          <w:rPr>
            <w:webHidden/>
          </w:rPr>
          <w:t>58</w:t>
        </w:r>
        <w:r>
          <w:rPr>
            <w:webHidden/>
          </w:rPr>
          <w:fldChar w:fldCharType="end"/>
        </w:r>
      </w:hyperlink>
    </w:p>
    <w:p w:rsidR="007D6E78" w:rsidRDefault="00B20D61">
      <w:pPr>
        <w:pStyle w:val="TDC4"/>
        <w:rPr>
          <w:rFonts w:asciiTheme="minorHAnsi" w:eastAsiaTheme="minorEastAsia" w:hAnsiTheme="minorHAnsi" w:cstheme="minorBidi"/>
          <w:noProof/>
          <w:sz w:val="22"/>
          <w:szCs w:val="22"/>
        </w:rPr>
      </w:pPr>
      <w:hyperlink w:anchor="_Toc13832539" w:history="1">
        <w:r w:rsidR="007D6E78" w:rsidRPr="00B966D3">
          <w:rPr>
            <w:rStyle w:val="Hipervnculo"/>
            <w:noProof/>
          </w:rPr>
          <w:t>Certificado de inspección Organismo de Control</w:t>
        </w:r>
      </w:hyperlink>
    </w:p>
    <w:p w:rsidR="007D6E78" w:rsidRDefault="00B20D61">
      <w:pPr>
        <w:pStyle w:val="TDC4"/>
        <w:rPr>
          <w:rFonts w:asciiTheme="minorHAnsi" w:eastAsiaTheme="minorEastAsia" w:hAnsiTheme="minorHAnsi" w:cstheme="minorBidi"/>
          <w:noProof/>
          <w:sz w:val="22"/>
          <w:szCs w:val="22"/>
        </w:rPr>
      </w:pPr>
      <w:hyperlink w:anchor="_Toc13832540" w:history="1">
        <w:r w:rsidR="007D6E78" w:rsidRPr="00B966D3">
          <w:rPr>
            <w:rStyle w:val="Hipervnculo"/>
            <w:noProof/>
          </w:rPr>
          <w:t>Documentación referente a certificaciones voluntarias de la planta (no de los hormigones)</w:t>
        </w:r>
      </w:hyperlink>
    </w:p>
    <w:p w:rsidR="007D6E78" w:rsidRPr="00F7185B" w:rsidRDefault="00B20D61">
      <w:pPr>
        <w:tabs>
          <w:tab w:val="clear" w:pos="567"/>
        </w:tabs>
        <w:spacing w:line="240" w:lineRule="auto"/>
        <w:jc w:val="left"/>
        <w:rPr>
          <w:color w:val="FF0000"/>
        </w:rPr>
      </w:pPr>
      <w:r>
        <w:rPr>
          <w:color w:val="FF0000"/>
        </w:rPr>
        <w:lastRenderedPageBreak/>
        <w:fldChar w:fldCharType="end"/>
      </w:r>
    </w:p>
    <w:p w:rsidR="00E266D3" w:rsidRPr="00EE2A31" w:rsidRDefault="000C106E" w:rsidP="00EE2A31">
      <w:pPr>
        <w:pStyle w:val="Nivel1"/>
      </w:pPr>
      <w:bookmarkStart w:id="0" w:name="_Toc528920441"/>
      <w:bookmarkStart w:id="1" w:name="_Toc528923414"/>
      <w:bookmarkStart w:id="2" w:name="_Toc528924097"/>
      <w:bookmarkStart w:id="3" w:name="_Toc528924147"/>
      <w:bookmarkStart w:id="4" w:name="_Toc528924780"/>
      <w:bookmarkStart w:id="5" w:name="_Toc529265581"/>
      <w:bookmarkStart w:id="6" w:name="_Toc529266899"/>
      <w:bookmarkStart w:id="7" w:name="_Toc529266988"/>
      <w:bookmarkStart w:id="8" w:name="_Toc531600585"/>
      <w:bookmarkStart w:id="9" w:name="_Toc532372976"/>
      <w:bookmarkStart w:id="10" w:name="_Toc532373223"/>
      <w:bookmarkStart w:id="11" w:name="_Toc13832468"/>
      <w:r w:rsidRPr="00EE2A31">
        <w:t>INTRODUCCIÓN</w:t>
      </w:r>
      <w:bookmarkEnd w:id="0"/>
      <w:bookmarkEnd w:id="1"/>
      <w:bookmarkEnd w:id="2"/>
      <w:bookmarkEnd w:id="3"/>
      <w:bookmarkEnd w:id="4"/>
      <w:bookmarkEnd w:id="5"/>
      <w:bookmarkEnd w:id="6"/>
      <w:bookmarkEnd w:id="7"/>
      <w:bookmarkEnd w:id="8"/>
      <w:bookmarkEnd w:id="9"/>
      <w:bookmarkEnd w:id="10"/>
      <w:bookmarkEnd w:id="11"/>
    </w:p>
    <w:p w:rsidR="000C106E" w:rsidRPr="00DC6D77" w:rsidRDefault="000C106E" w:rsidP="000C106E">
      <w:bookmarkStart w:id="12" w:name="_Toc475771852"/>
      <w:bookmarkStart w:id="13" w:name="_Toc485461629"/>
    </w:p>
    <w:p w:rsidR="003D1034" w:rsidRDefault="003D1034" w:rsidP="003D1034">
      <w:r>
        <w:tab/>
        <w:t>Según EHE</w:t>
      </w:r>
      <w:r w:rsidR="00697599">
        <w:t>-08</w:t>
      </w:r>
      <w:r>
        <w:t xml:space="preserve"> Art. 84.2. La dirección facultativa valorará la conveniencia de efectuar una visita de inspección a las instalaciones de fabricación de los materiales incluidos en el ámbito de este artículo. Dicha visita se realizará preferiblemente antes del inicio del suministro y tendrá como objeto comprobar la idoneidad para la fabricación y la implantación de un control de producción conforme con la legislación vigente y con esta instrucción. </w:t>
      </w:r>
    </w:p>
    <w:p w:rsidR="003D1034" w:rsidRDefault="003D1034" w:rsidP="003D1034"/>
    <w:p w:rsidR="003D1034" w:rsidRDefault="003D1034" w:rsidP="003D1034">
      <w:r>
        <w:tab/>
        <w:t>En esta inspección, según EHE</w:t>
      </w:r>
      <w:r w:rsidR="00BF1520">
        <w:t>-08</w:t>
      </w:r>
      <w:r>
        <w:t xml:space="preserve"> Art. 86.4.2, se comprobará que se ha implantado un control de producción conforme con la reglamentación vigente que sea de aplicación y que está correctamente documentado, mediante el registro de sus comprobaciones y resultados de ensayo en los correspondientes documentos de autocontrol. La inspección comprobará también que la central de hormigón dispone de un sistema de gestión de los acopios de materiales componentes, según lo establecido en </w:t>
      </w:r>
      <w:r w:rsidR="00BF1520">
        <w:t xml:space="preserve">el artículo </w:t>
      </w:r>
      <w:r>
        <w:t>71.2.2, que permita establecer la trazabilidad entre los suministros de hormigón y los materiales empleados para su fabricación</w:t>
      </w:r>
      <w:r w:rsidR="00B74023">
        <w:t>.</w:t>
      </w:r>
    </w:p>
    <w:p w:rsidR="00B74023" w:rsidRDefault="00B74023" w:rsidP="003D1034"/>
    <w:p w:rsidR="00B74023" w:rsidRDefault="00B74023" w:rsidP="003D1034">
      <w:r>
        <w:tab/>
        <w:t>El 1 de Julio de 2019 entrará en vigor el real Decreto 163/2019, de 22 de Marzo, por el que se aprueba la Instrucción Técnica para la realización del control de producción de los hormigones fabricados en central. En el presente documento se han tenido en cuenta las exigencias de dicho Real Decreto.</w:t>
      </w:r>
    </w:p>
    <w:p w:rsidR="003D1034" w:rsidRDefault="003D1034" w:rsidP="003D1034"/>
    <w:p w:rsidR="003D1034" w:rsidRDefault="003D1034" w:rsidP="003D1034">
      <w:r>
        <w:tab/>
        <w:t>En el modelo, los recuadros con raya continua negra en letra “cursiva” se refieren a una Instrucción o Normativa, y se reflejará al principio del párrafo la Instrucción, Norma de aplicación o Recomendaciones de Organismos Oficiales.</w:t>
      </w:r>
    </w:p>
    <w:p w:rsidR="003D1034" w:rsidRDefault="003D1034" w:rsidP="003D1034"/>
    <w:p w:rsidR="00E266D3" w:rsidRDefault="003D1034" w:rsidP="003D1034">
      <w:r>
        <w:tab/>
        <w:t>Cuando en el interior del cuadro figure con letra normal, se refiere a instrucciones para el inspector en el desarrollo de su trabajo, sin carácter normativo</w:t>
      </w:r>
      <w:r w:rsidR="005764A0">
        <w:t>.</w:t>
      </w:r>
    </w:p>
    <w:p w:rsidR="002D0FF1" w:rsidRDefault="002D0FF1" w:rsidP="003D1034"/>
    <w:p w:rsidR="002D0FF1" w:rsidRDefault="002D0FF1" w:rsidP="003D1034">
      <w:pPr>
        <w:rPr>
          <w:b/>
        </w:rPr>
      </w:pPr>
      <w:r w:rsidRPr="006979DE">
        <w:tab/>
      </w:r>
      <w:r w:rsidRPr="006979DE">
        <w:rPr>
          <w:b/>
        </w:rPr>
        <w:t xml:space="preserve">El objeto de la inspección es proporcionar una herramienta a la Dirección de Obra sobre la idoneidad de la instalación para la fabricación de los productos que se van a suministrar a obra.  </w:t>
      </w:r>
    </w:p>
    <w:p w:rsidR="002E3271" w:rsidRDefault="002E3271">
      <w:pPr>
        <w:tabs>
          <w:tab w:val="clear" w:pos="567"/>
        </w:tabs>
        <w:spacing w:line="240" w:lineRule="auto"/>
        <w:jc w:val="left"/>
        <w:rPr>
          <w:b/>
        </w:rPr>
      </w:pPr>
      <w:r>
        <w:rPr>
          <w:b/>
        </w:rPr>
        <w:br w:type="page"/>
      </w:r>
    </w:p>
    <w:p w:rsidR="002E3271" w:rsidRPr="006979DE" w:rsidRDefault="007208F8" w:rsidP="007208F8">
      <w:pPr>
        <w:tabs>
          <w:tab w:val="clear" w:pos="567"/>
          <w:tab w:val="left" w:pos="1790"/>
        </w:tabs>
        <w:rPr>
          <w:b/>
        </w:rPr>
      </w:pPr>
      <w:r>
        <w:rPr>
          <w:b/>
        </w:rPr>
        <w:lastRenderedPageBreak/>
        <w:tab/>
      </w:r>
    </w:p>
    <w:p w:rsidR="003E71A4" w:rsidRDefault="003E71A4" w:rsidP="000C106E"/>
    <w:bookmarkEnd w:id="12"/>
    <w:bookmarkEnd w:id="13"/>
    <w:p w:rsidR="00E266D3" w:rsidRDefault="00E266D3" w:rsidP="000C106E">
      <w:pPr>
        <w:pStyle w:val="Ttulo1"/>
      </w:pPr>
    </w:p>
    <w:p w:rsidR="00E266D3" w:rsidRDefault="003D1034" w:rsidP="00EE2A31">
      <w:pPr>
        <w:pStyle w:val="Nivel1"/>
      </w:pPr>
      <w:bookmarkStart w:id="14" w:name="_GoBack"/>
      <w:bookmarkStart w:id="15" w:name="_Toc529265582"/>
      <w:bookmarkStart w:id="16" w:name="_Toc529266900"/>
      <w:bookmarkStart w:id="17" w:name="_Toc529266989"/>
      <w:bookmarkStart w:id="18" w:name="_Toc531600586"/>
      <w:bookmarkStart w:id="19" w:name="_Toc532372977"/>
      <w:bookmarkStart w:id="20" w:name="_Toc532373224"/>
      <w:bookmarkStart w:id="21" w:name="_Toc13832469"/>
      <w:bookmarkEnd w:id="14"/>
      <w:r>
        <w:t>DOCUMENTACIÓN A APORTAR PREVIA A LA INSPECCIÓN</w:t>
      </w:r>
      <w:bookmarkEnd w:id="15"/>
      <w:bookmarkEnd w:id="16"/>
      <w:bookmarkEnd w:id="17"/>
      <w:bookmarkEnd w:id="18"/>
      <w:bookmarkEnd w:id="19"/>
      <w:bookmarkEnd w:id="20"/>
      <w:bookmarkEnd w:id="21"/>
    </w:p>
    <w:p w:rsidR="00E266D3" w:rsidRDefault="00E266D3" w:rsidP="000C106E"/>
    <w:p w:rsidR="00911392" w:rsidRPr="00F90635" w:rsidRDefault="003D1034" w:rsidP="00911392">
      <w:pPr>
        <w:rPr>
          <w:b/>
        </w:rPr>
      </w:pPr>
      <w:r>
        <w:rPr>
          <w:color w:val="FF0000"/>
        </w:rPr>
        <w:tab/>
      </w:r>
      <w:r w:rsidRPr="00C62AAE">
        <w:t xml:space="preserve">Previo a la inspección la empresa responsable </w:t>
      </w:r>
      <w:r w:rsidR="00737A0C">
        <w:t>de la fabricación del hormigón</w:t>
      </w:r>
      <w:r w:rsidRPr="00C62AAE">
        <w:t xml:space="preserve"> deberá aportar (*) la documentación indicada en la siguiente tabla, con una antelación de al menos una semana con respecto a la fecha de la visita prevista.</w:t>
      </w:r>
      <w:r w:rsidR="00911392">
        <w:t xml:space="preserve"> </w:t>
      </w:r>
      <w:r w:rsidR="00911392" w:rsidRPr="00F90635">
        <w:rPr>
          <w:b/>
        </w:rPr>
        <w:t>Es necesario que esta documentación se recoja en los anejos correspondientes.</w:t>
      </w:r>
    </w:p>
    <w:p w:rsidR="00E266D3" w:rsidRPr="00C62AAE"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11"/>
        <w:gridCol w:w="1371"/>
        <w:gridCol w:w="1404"/>
      </w:tblGrid>
      <w:tr w:rsidR="003D1034" w:rsidRPr="00C62AAE" w:rsidTr="006A5736">
        <w:trPr>
          <w:jc w:val="center"/>
        </w:trPr>
        <w:tc>
          <w:tcPr>
            <w:tcW w:w="3506" w:type="pct"/>
            <w:vMerge w:val="restart"/>
            <w:vAlign w:val="center"/>
          </w:tcPr>
          <w:p w:rsidR="003D1034" w:rsidRPr="00C62AAE" w:rsidRDefault="003D1034" w:rsidP="003D1034">
            <w:pPr>
              <w:jc w:val="center"/>
              <w:rPr>
                <w:b/>
              </w:rPr>
            </w:pPr>
            <w:r w:rsidRPr="00C62AAE">
              <w:rPr>
                <w:b/>
              </w:rPr>
              <w:t>DOCUMENTACIÓN</w:t>
            </w:r>
          </w:p>
        </w:tc>
        <w:tc>
          <w:tcPr>
            <w:tcW w:w="1494" w:type="pct"/>
            <w:gridSpan w:val="2"/>
            <w:vAlign w:val="center"/>
          </w:tcPr>
          <w:p w:rsidR="003D1034" w:rsidRPr="00C62AAE" w:rsidRDefault="003D1034" w:rsidP="003D1034">
            <w:pPr>
              <w:jc w:val="center"/>
              <w:rPr>
                <w:b/>
              </w:rPr>
            </w:pPr>
            <w:r w:rsidRPr="00C62AAE">
              <w:rPr>
                <w:b/>
              </w:rPr>
              <w:t>RECIBIDA</w:t>
            </w:r>
          </w:p>
        </w:tc>
      </w:tr>
      <w:tr w:rsidR="003D1034" w:rsidRPr="00C62AAE" w:rsidTr="006A5736">
        <w:trPr>
          <w:jc w:val="center"/>
        </w:trPr>
        <w:tc>
          <w:tcPr>
            <w:tcW w:w="3506" w:type="pct"/>
            <w:vMerge/>
            <w:vAlign w:val="center"/>
          </w:tcPr>
          <w:p w:rsidR="003D1034" w:rsidRPr="00C62AAE" w:rsidRDefault="003D1034" w:rsidP="003D1034">
            <w:pPr>
              <w:jc w:val="center"/>
              <w:rPr>
                <w:b/>
              </w:rPr>
            </w:pPr>
          </w:p>
        </w:tc>
        <w:tc>
          <w:tcPr>
            <w:tcW w:w="738" w:type="pct"/>
            <w:vAlign w:val="center"/>
          </w:tcPr>
          <w:p w:rsidR="003D1034" w:rsidRPr="00C62AAE" w:rsidRDefault="003D1034" w:rsidP="003D1034">
            <w:pPr>
              <w:jc w:val="center"/>
              <w:rPr>
                <w:b/>
              </w:rPr>
            </w:pPr>
            <w:r w:rsidRPr="00C62AAE">
              <w:rPr>
                <w:b/>
              </w:rPr>
              <w:t>SI</w:t>
            </w:r>
          </w:p>
        </w:tc>
        <w:tc>
          <w:tcPr>
            <w:tcW w:w="755" w:type="pct"/>
            <w:vAlign w:val="center"/>
          </w:tcPr>
          <w:p w:rsidR="003D1034" w:rsidRPr="00C62AAE" w:rsidRDefault="003D1034" w:rsidP="003D1034">
            <w:pPr>
              <w:jc w:val="center"/>
              <w:rPr>
                <w:b/>
              </w:rPr>
            </w:pPr>
            <w:r w:rsidRPr="00C62AAE">
              <w:rPr>
                <w:b/>
              </w:rPr>
              <w:t>NO</w:t>
            </w:r>
          </w:p>
        </w:tc>
      </w:tr>
      <w:tr w:rsidR="003D1034" w:rsidRPr="00C62AAE" w:rsidTr="006A5736">
        <w:trPr>
          <w:trHeight w:val="509"/>
          <w:jc w:val="center"/>
        </w:trPr>
        <w:tc>
          <w:tcPr>
            <w:tcW w:w="5000" w:type="pct"/>
            <w:gridSpan w:val="3"/>
            <w:vAlign w:val="center"/>
          </w:tcPr>
          <w:p w:rsidR="003D1034" w:rsidRPr="00C62AAE" w:rsidRDefault="003D1034" w:rsidP="003D1034">
            <w:pPr>
              <w:jc w:val="center"/>
            </w:pPr>
            <w:r w:rsidRPr="00C62AAE">
              <w:rPr>
                <w:b/>
              </w:rPr>
              <w:t>DOCUMENTACIÓN DE LOS HORMIGONES</w:t>
            </w:r>
          </w:p>
        </w:tc>
      </w:tr>
      <w:tr w:rsidR="003D1034" w:rsidRPr="00C62AAE" w:rsidTr="006A5736">
        <w:trPr>
          <w:jc w:val="center"/>
        </w:trPr>
        <w:tc>
          <w:tcPr>
            <w:tcW w:w="3506" w:type="pct"/>
            <w:vAlign w:val="center"/>
          </w:tcPr>
          <w:p w:rsidR="003D1034" w:rsidRPr="00C62AAE" w:rsidRDefault="003D1034" w:rsidP="003D1034"/>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DB4102">
            <w:r w:rsidRPr="00C62AAE">
              <w:t>Distintivo de calidad de hormigones (segú</w:t>
            </w:r>
            <w:r w:rsidR="00DB4102">
              <w:t>n EHE-08</w:t>
            </w:r>
            <w:r w:rsidRPr="00DB4102">
              <w:t>)</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pPr>
              <w:rPr>
                <w:caps/>
              </w:rPr>
            </w:pPr>
            <w:r w:rsidRPr="00C62AAE">
              <w:t>Certificado de otros distintivos de carácter voluntario</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Ensayos previos (si no hay experiencia previa del empleo de hormigones con los materiales y dosificación previstos en la obra)</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Ensayos característicos de resistencia (o documentación que acredite experiencia previa de utilización del hormigón)</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5C5325">
            <w:r w:rsidRPr="00C62AAE">
              <w:t xml:space="preserve">Certificados de dosificación según </w:t>
            </w:r>
            <w:r w:rsidR="005C5325" w:rsidRPr="00C62AAE">
              <w:t>A</w:t>
            </w:r>
            <w:r w:rsidRPr="00C62AAE">
              <w:t>nejo 22 de EHE-08 (con una antigüedad inferior a 6 meses)</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DB4102">
            <w:r w:rsidRPr="00C62AAE">
              <w:t>Registro de control de producción de la planta según</w:t>
            </w:r>
            <w:r w:rsidR="00DB4102">
              <w:t xml:space="preserve"> Real Decreto 163/2019</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0D297A" w:rsidRPr="00C62AAE" w:rsidTr="006A5736">
        <w:trPr>
          <w:jc w:val="center"/>
        </w:trPr>
        <w:tc>
          <w:tcPr>
            <w:tcW w:w="3506" w:type="pct"/>
            <w:vAlign w:val="center"/>
          </w:tcPr>
          <w:p w:rsidR="000D297A" w:rsidRPr="00C62AAE" w:rsidRDefault="000D297A" w:rsidP="00DB4102">
            <w:r>
              <w:t>Certificado de inspección del organismo de control</w:t>
            </w:r>
          </w:p>
        </w:tc>
        <w:tc>
          <w:tcPr>
            <w:tcW w:w="738" w:type="pct"/>
            <w:vAlign w:val="center"/>
          </w:tcPr>
          <w:p w:rsidR="000D297A" w:rsidRPr="00C62AAE" w:rsidRDefault="000D297A" w:rsidP="003D1034">
            <w:pPr>
              <w:jc w:val="center"/>
            </w:pPr>
          </w:p>
        </w:tc>
        <w:tc>
          <w:tcPr>
            <w:tcW w:w="755" w:type="pct"/>
            <w:vAlign w:val="center"/>
          </w:tcPr>
          <w:p w:rsidR="000D297A" w:rsidRPr="00C62AAE" w:rsidRDefault="000D297A" w:rsidP="003D1034">
            <w:pPr>
              <w:jc w:val="center"/>
            </w:pPr>
          </w:p>
        </w:tc>
      </w:tr>
      <w:tr w:rsidR="003D1034" w:rsidRPr="00C62AAE" w:rsidTr="006A5736">
        <w:trPr>
          <w:jc w:val="center"/>
        </w:trPr>
        <w:tc>
          <w:tcPr>
            <w:tcW w:w="5000" w:type="pct"/>
            <w:gridSpan w:val="3"/>
            <w:vAlign w:val="center"/>
          </w:tcPr>
          <w:p w:rsidR="003D1034" w:rsidRPr="00C62AAE" w:rsidRDefault="003D1034" w:rsidP="003D1034">
            <w:pPr>
              <w:jc w:val="center"/>
              <w:rPr>
                <w:b/>
              </w:rPr>
            </w:pPr>
          </w:p>
          <w:p w:rsidR="003D1034" w:rsidRPr="00C62AAE" w:rsidRDefault="003D1034" w:rsidP="003D1034">
            <w:pPr>
              <w:jc w:val="center"/>
              <w:rPr>
                <w:b/>
              </w:rPr>
            </w:pPr>
            <w:r w:rsidRPr="00C62AAE">
              <w:rPr>
                <w:b/>
              </w:rPr>
              <w:t>DOCUMENTACIÓN DE MATERIALES CONSTITUYENTES</w:t>
            </w:r>
          </w:p>
          <w:p w:rsidR="003D1034" w:rsidRPr="00C62AAE" w:rsidRDefault="003D1034" w:rsidP="003D1034">
            <w:pPr>
              <w:jc w:val="center"/>
              <w:rPr>
                <w:b/>
              </w:rPr>
            </w:pPr>
          </w:p>
        </w:tc>
      </w:tr>
      <w:tr w:rsidR="003D1034" w:rsidRPr="00C62AAE" w:rsidTr="006A5736">
        <w:trPr>
          <w:jc w:val="center"/>
        </w:trPr>
        <w:tc>
          <w:tcPr>
            <w:tcW w:w="3506" w:type="pct"/>
            <w:vAlign w:val="center"/>
          </w:tcPr>
          <w:p w:rsidR="003D1034" w:rsidRPr="00C62AAE" w:rsidRDefault="003D1034" w:rsidP="0014293D">
            <w:r w:rsidRPr="00C62AAE">
              <w:t xml:space="preserve">Marcado CE </w:t>
            </w:r>
            <w:r w:rsidR="005764A0" w:rsidRPr="00C62AAE">
              <w:t>E</w:t>
            </w:r>
            <w:r w:rsidRPr="00C62AAE">
              <w:t>tiqueta de producto</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223B02">
            <w:r w:rsidRPr="00C62AAE">
              <w:t xml:space="preserve">Marcado CE </w:t>
            </w:r>
            <w:r w:rsidR="005764A0" w:rsidRPr="00C62AAE">
              <w:t>D</w:t>
            </w:r>
            <w:r w:rsidRPr="00C62AAE">
              <w:t xml:space="preserve">eclaración de </w:t>
            </w:r>
            <w:r w:rsidR="00223B02">
              <w:t>P</w:t>
            </w:r>
            <w:r w:rsidRPr="00C62AAE">
              <w:t>restaciones</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136551">
            <w:r w:rsidRPr="00C62AAE">
              <w:t xml:space="preserve">Marcado CE </w:t>
            </w:r>
            <w:r w:rsidR="005764A0" w:rsidRPr="00C62AAE">
              <w:t>C</w:t>
            </w:r>
            <w:r w:rsidRPr="00C62AAE">
              <w:t xml:space="preserve">ertificado de control de producción emitido </w:t>
            </w:r>
            <w:r w:rsidRPr="000D297A">
              <w:rPr>
                <w:color w:val="000000" w:themeColor="text1"/>
              </w:rPr>
              <w:t xml:space="preserve">por </w:t>
            </w:r>
            <w:r w:rsidR="00136551" w:rsidRPr="000D297A">
              <w:rPr>
                <w:color w:val="000000" w:themeColor="text1"/>
              </w:rPr>
              <w:t>el Organismo Notificado</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Certificados de ensayo de los materiales que no se requiera de marcado CE</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Albaranes de suministro de los materiales constituyentes de los hormigones</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5000" w:type="pct"/>
            <w:gridSpan w:val="3"/>
            <w:vAlign w:val="center"/>
          </w:tcPr>
          <w:p w:rsidR="003D1034" w:rsidRPr="00C62AAE" w:rsidRDefault="003D1034" w:rsidP="003D1034">
            <w:pPr>
              <w:jc w:val="center"/>
              <w:rPr>
                <w:b/>
              </w:rPr>
            </w:pPr>
          </w:p>
          <w:p w:rsidR="003D1034" w:rsidRPr="00C62AAE" w:rsidRDefault="003D1034" w:rsidP="003D1034">
            <w:pPr>
              <w:jc w:val="center"/>
              <w:rPr>
                <w:b/>
              </w:rPr>
            </w:pPr>
            <w:r w:rsidRPr="00C62AAE">
              <w:rPr>
                <w:b/>
              </w:rPr>
              <w:t>DOCUMENTACIÓN DE SUMINISTRO</w:t>
            </w:r>
          </w:p>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Albaranes de suministro de los hormigones fabricados por la instalación</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Modelo de certificado de garantía final del suministro de hormigón</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5000" w:type="pct"/>
            <w:gridSpan w:val="3"/>
            <w:vAlign w:val="center"/>
          </w:tcPr>
          <w:p w:rsidR="00A21B5A" w:rsidRPr="00C62AAE" w:rsidRDefault="00A21B5A" w:rsidP="003D1034">
            <w:pPr>
              <w:jc w:val="center"/>
              <w:rPr>
                <w:b/>
              </w:rPr>
            </w:pPr>
          </w:p>
          <w:p w:rsidR="003D1034" w:rsidRPr="00C62AAE" w:rsidRDefault="003D1034" w:rsidP="003D1034">
            <w:pPr>
              <w:jc w:val="center"/>
              <w:rPr>
                <w:b/>
              </w:rPr>
            </w:pPr>
            <w:r w:rsidRPr="00C62AAE">
              <w:rPr>
                <w:b/>
              </w:rPr>
              <w:t>DOCUMENTACIÓN DE LA INSTALACIÓN Y DE CALIDAD</w:t>
            </w:r>
          </w:p>
          <w:p w:rsidR="003D1034" w:rsidRPr="00C62AAE" w:rsidRDefault="003D1034" w:rsidP="003D1034">
            <w:pPr>
              <w:jc w:val="center"/>
            </w:pPr>
          </w:p>
        </w:tc>
      </w:tr>
      <w:tr w:rsidR="003D1034" w:rsidRPr="00C62AAE" w:rsidTr="006A5736">
        <w:trPr>
          <w:jc w:val="center"/>
        </w:trPr>
        <w:tc>
          <w:tcPr>
            <w:tcW w:w="3506" w:type="pct"/>
            <w:vAlign w:val="center"/>
          </w:tcPr>
          <w:p w:rsidR="003D1034" w:rsidRPr="00C62AAE" w:rsidRDefault="003D1034" w:rsidP="003D1034">
            <w:r w:rsidRPr="00C62AAE">
              <w:t>Informe de tarado de las básculas y medidores</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r w:rsidR="003D1034" w:rsidRPr="00C62AAE" w:rsidTr="006A5736">
        <w:trPr>
          <w:jc w:val="center"/>
        </w:trPr>
        <w:tc>
          <w:tcPr>
            <w:tcW w:w="3506" w:type="pct"/>
            <w:shd w:val="clear" w:color="auto" w:fill="FFFFFF"/>
            <w:vAlign w:val="center"/>
          </w:tcPr>
          <w:p w:rsidR="003D1034" w:rsidRPr="00C62AAE" w:rsidRDefault="003D1034" w:rsidP="000D297A">
            <w:r w:rsidRPr="00C62AAE">
              <w:t xml:space="preserve">Certificaciones y sellos de calidad voluntarias, (ajenas a distintivo de calidad según </w:t>
            </w:r>
            <w:r w:rsidR="00D17FDF" w:rsidRPr="00C62AAE">
              <w:t>EHE</w:t>
            </w:r>
            <w:r w:rsidR="000D297A">
              <w:t>-08</w:t>
            </w:r>
            <w:r w:rsidRPr="00C62AAE">
              <w:t>)</w:t>
            </w:r>
          </w:p>
        </w:tc>
        <w:tc>
          <w:tcPr>
            <w:tcW w:w="738" w:type="pct"/>
            <w:vAlign w:val="center"/>
          </w:tcPr>
          <w:p w:rsidR="003D1034" w:rsidRPr="00C62AAE" w:rsidRDefault="003D1034" w:rsidP="003D1034">
            <w:pPr>
              <w:jc w:val="center"/>
            </w:pPr>
          </w:p>
        </w:tc>
        <w:tc>
          <w:tcPr>
            <w:tcW w:w="755" w:type="pct"/>
            <w:vAlign w:val="center"/>
          </w:tcPr>
          <w:p w:rsidR="003D1034" w:rsidRPr="00C62AAE" w:rsidRDefault="003D1034" w:rsidP="003D1034">
            <w:pPr>
              <w:jc w:val="center"/>
            </w:pPr>
          </w:p>
        </w:tc>
      </w:tr>
    </w:tbl>
    <w:p w:rsidR="000C106E" w:rsidRPr="00C62AAE" w:rsidRDefault="007D25C2" w:rsidP="000C106E">
      <w:r>
        <w:t xml:space="preserve"> </w:t>
      </w:r>
      <w:r w:rsidR="000C106E" w:rsidRPr="00C62AAE">
        <w:t>(*) Preferentemente toda la documentación se aportará en formato digital</w:t>
      </w:r>
    </w:p>
    <w:p w:rsidR="000C106E" w:rsidRDefault="000C106E" w:rsidP="000C106E"/>
    <w:p w:rsidR="001875F5" w:rsidRDefault="001875F5" w:rsidP="000C106E"/>
    <w:p w:rsidR="001875F5" w:rsidRPr="000D5B52" w:rsidRDefault="001875F5" w:rsidP="001875F5">
      <w:pPr>
        <w:rPr>
          <w:u w:val="single"/>
        </w:rPr>
      </w:pPr>
      <w:r w:rsidRPr="000D5B52">
        <w:rPr>
          <w:u w:val="single"/>
        </w:rPr>
        <w:t>COMENTARIOS</w:t>
      </w:r>
    </w:p>
    <w:p w:rsidR="001875F5" w:rsidRDefault="001875F5" w:rsidP="001875F5">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875F5" w:rsidRPr="0071439B" w:rsidTr="007B00A4">
        <w:trPr>
          <w:jc w:val="center"/>
        </w:trPr>
        <w:tc>
          <w:tcPr>
            <w:tcW w:w="5000" w:type="pct"/>
            <w:shd w:val="clear" w:color="auto" w:fill="auto"/>
          </w:tcPr>
          <w:p w:rsidR="001875F5" w:rsidRPr="00A77C17" w:rsidRDefault="001875F5" w:rsidP="007B00A4">
            <w:pPr>
              <w:rPr>
                <w:u w:val="single"/>
              </w:rPr>
            </w:pPr>
          </w:p>
          <w:p w:rsidR="001875F5" w:rsidRPr="00A77C17" w:rsidRDefault="001875F5" w:rsidP="007B00A4">
            <w:pPr>
              <w:rPr>
                <w:u w:val="single"/>
              </w:rPr>
            </w:pPr>
          </w:p>
          <w:p w:rsidR="001875F5" w:rsidRPr="00A77C17" w:rsidRDefault="001875F5" w:rsidP="007B00A4">
            <w:pPr>
              <w:rPr>
                <w:u w:val="single"/>
              </w:rPr>
            </w:pPr>
          </w:p>
          <w:p w:rsidR="001875F5" w:rsidRPr="0071439B" w:rsidRDefault="001875F5" w:rsidP="007B00A4">
            <w:pPr>
              <w:rPr>
                <w:color w:val="365F91"/>
                <w:u w:val="single"/>
              </w:rPr>
            </w:pPr>
          </w:p>
        </w:tc>
      </w:tr>
    </w:tbl>
    <w:p w:rsidR="001875F5" w:rsidRPr="00C62AAE" w:rsidRDefault="001875F5" w:rsidP="000C106E"/>
    <w:p w:rsidR="000C106E" w:rsidRPr="00C62AAE" w:rsidRDefault="000C106E" w:rsidP="000C106E"/>
    <w:p w:rsidR="000C106E" w:rsidRPr="00C62AAE" w:rsidRDefault="000C106E" w:rsidP="000C106E"/>
    <w:p w:rsidR="000C106E" w:rsidRPr="00C62AAE" w:rsidRDefault="000C106E" w:rsidP="00EE2A31">
      <w:pPr>
        <w:pStyle w:val="Nivel1"/>
      </w:pPr>
      <w:bookmarkStart w:id="22" w:name="_Toc528920443"/>
      <w:bookmarkStart w:id="23" w:name="_Toc528923416"/>
      <w:bookmarkStart w:id="24" w:name="_Toc528924099"/>
      <w:bookmarkStart w:id="25" w:name="_Toc528924149"/>
      <w:bookmarkStart w:id="26" w:name="_Toc528924782"/>
      <w:bookmarkStart w:id="27" w:name="_Toc529265583"/>
      <w:bookmarkStart w:id="28" w:name="_Toc529266901"/>
      <w:bookmarkStart w:id="29" w:name="_Toc529266990"/>
      <w:bookmarkStart w:id="30" w:name="_Toc531600587"/>
      <w:bookmarkStart w:id="31" w:name="_Toc532372978"/>
      <w:bookmarkStart w:id="32" w:name="_Toc532373225"/>
      <w:bookmarkStart w:id="33" w:name="_Toc13832470"/>
      <w:r w:rsidRPr="00C62AAE">
        <w:t>DATOS GENERALES</w:t>
      </w:r>
      <w:bookmarkEnd w:id="22"/>
      <w:bookmarkEnd w:id="23"/>
      <w:bookmarkEnd w:id="24"/>
      <w:bookmarkEnd w:id="25"/>
      <w:bookmarkEnd w:id="26"/>
      <w:bookmarkEnd w:id="27"/>
      <w:bookmarkEnd w:id="28"/>
      <w:bookmarkEnd w:id="29"/>
      <w:bookmarkEnd w:id="30"/>
      <w:bookmarkEnd w:id="31"/>
      <w:bookmarkEnd w:id="32"/>
      <w:bookmarkEnd w:id="33"/>
    </w:p>
    <w:p w:rsidR="000C106E" w:rsidRPr="00C62AAE" w:rsidRDefault="000C106E" w:rsidP="000C106E">
      <w:pPr>
        <w:pStyle w:val="Ttulo1"/>
      </w:pPr>
    </w:p>
    <w:p w:rsidR="000C106E" w:rsidRPr="00C62AAE" w:rsidRDefault="003D1034" w:rsidP="00EE2A31">
      <w:pPr>
        <w:pStyle w:val="Nivel2"/>
      </w:pPr>
      <w:bookmarkStart w:id="34" w:name="_Toc529265584"/>
      <w:bookmarkStart w:id="35" w:name="_Toc529266902"/>
      <w:bookmarkStart w:id="36" w:name="_Toc529266991"/>
      <w:bookmarkStart w:id="37" w:name="_Toc531600588"/>
      <w:bookmarkStart w:id="38" w:name="_Toc532372979"/>
      <w:bookmarkStart w:id="39" w:name="_Toc532373226"/>
      <w:bookmarkStart w:id="40" w:name="_Toc13832471"/>
      <w:r w:rsidRPr="00C62AAE">
        <w:t>DATOS DE LA INSTALACIÓN (OTRAS CARACTERÍSTICAS ADICIONALES)</w:t>
      </w:r>
      <w:bookmarkEnd w:id="34"/>
      <w:bookmarkEnd w:id="35"/>
      <w:bookmarkEnd w:id="36"/>
      <w:bookmarkEnd w:id="37"/>
      <w:bookmarkEnd w:id="38"/>
      <w:bookmarkEnd w:id="39"/>
      <w:bookmarkEnd w:id="40"/>
    </w:p>
    <w:p w:rsidR="00E266D3" w:rsidRPr="00C62AAE"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D1034" w:rsidRPr="00C62AAE" w:rsidTr="006A5736">
        <w:trPr>
          <w:jc w:val="center"/>
        </w:trPr>
        <w:tc>
          <w:tcPr>
            <w:tcW w:w="5000" w:type="pct"/>
            <w:shd w:val="clear" w:color="auto" w:fill="auto"/>
          </w:tcPr>
          <w:p w:rsidR="003D1034" w:rsidRPr="00C62AAE" w:rsidRDefault="003D1034" w:rsidP="003D1034"/>
          <w:p w:rsidR="003D1034" w:rsidRPr="00C62AAE" w:rsidRDefault="003D1034" w:rsidP="003D1034"/>
          <w:p w:rsidR="003D1034" w:rsidRDefault="003D1034" w:rsidP="003D1034"/>
          <w:p w:rsidR="002D0FF1" w:rsidRPr="00C62AAE" w:rsidRDefault="002D0FF1" w:rsidP="003D1034"/>
        </w:tc>
      </w:tr>
    </w:tbl>
    <w:p w:rsidR="00270B07" w:rsidRDefault="00270B07" w:rsidP="00127D1F">
      <w:bookmarkStart w:id="41" w:name="_Toc529265585"/>
      <w:bookmarkStart w:id="42" w:name="_Toc529266903"/>
      <w:bookmarkStart w:id="43" w:name="_Toc529266992"/>
    </w:p>
    <w:p w:rsidR="00270B07" w:rsidRPr="00C62AAE" w:rsidRDefault="00270B07" w:rsidP="00127D1F"/>
    <w:p w:rsidR="003D1034" w:rsidRPr="00C62AAE" w:rsidRDefault="003D1034" w:rsidP="003D1034">
      <w:pPr>
        <w:pStyle w:val="Nivel2"/>
      </w:pPr>
      <w:bookmarkStart w:id="44" w:name="_Toc531600589"/>
      <w:bookmarkStart w:id="45" w:name="_Toc532372980"/>
      <w:bookmarkStart w:id="46" w:name="_Toc532373227"/>
      <w:bookmarkStart w:id="47" w:name="_Toc13832472"/>
      <w:r w:rsidRPr="00C62AAE">
        <w:t>IDENTIFICACIÓN DE LA PLANTA</w:t>
      </w:r>
      <w:bookmarkEnd w:id="41"/>
      <w:bookmarkEnd w:id="42"/>
      <w:bookmarkEnd w:id="43"/>
      <w:bookmarkEnd w:id="44"/>
      <w:bookmarkEnd w:id="45"/>
      <w:bookmarkEnd w:id="46"/>
      <w:bookmarkEnd w:id="47"/>
    </w:p>
    <w:p w:rsidR="003D1034" w:rsidRPr="00C62AAE" w:rsidRDefault="003D1034"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C106E" w:rsidRPr="00C62AAE" w:rsidTr="00C95815">
        <w:trPr>
          <w:jc w:val="center"/>
        </w:trPr>
        <w:tc>
          <w:tcPr>
            <w:tcW w:w="5000" w:type="pct"/>
            <w:shd w:val="clear" w:color="auto" w:fill="auto"/>
          </w:tcPr>
          <w:p w:rsidR="000C106E" w:rsidRPr="00C62AAE" w:rsidRDefault="000C106E" w:rsidP="00944B12">
            <w:pPr>
              <w:numPr>
                <w:ilvl w:val="0"/>
                <w:numId w:val="1"/>
              </w:numPr>
            </w:pPr>
            <w:r w:rsidRPr="00C62AAE">
              <w:t>Razón social</w:t>
            </w:r>
          </w:p>
          <w:p w:rsidR="000C106E" w:rsidRPr="00C62AAE" w:rsidRDefault="000C106E" w:rsidP="000C106E"/>
        </w:tc>
      </w:tr>
      <w:tr w:rsidR="000C106E" w:rsidRPr="00C62AAE" w:rsidTr="00C95815">
        <w:trPr>
          <w:jc w:val="center"/>
        </w:trPr>
        <w:tc>
          <w:tcPr>
            <w:tcW w:w="5000" w:type="pct"/>
            <w:shd w:val="clear" w:color="auto" w:fill="auto"/>
          </w:tcPr>
          <w:p w:rsidR="000C106E" w:rsidRPr="00C62AAE" w:rsidRDefault="000C106E" w:rsidP="00944B12">
            <w:pPr>
              <w:numPr>
                <w:ilvl w:val="0"/>
                <w:numId w:val="1"/>
              </w:numPr>
            </w:pPr>
            <w:r w:rsidRPr="00C62AAE">
              <w:t>Domicilio social</w:t>
            </w:r>
          </w:p>
          <w:p w:rsidR="000C106E" w:rsidRPr="00C62AAE" w:rsidRDefault="000C106E" w:rsidP="000C106E"/>
        </w:tc>
      </w:tr>
      <w:tr w:rsidR="000C106E" w:rsidRPr="00C62AAE" w:rsidTr="00C95815">
        <w:trPr>
          <w:jc w:val="center"/>
        </w:trPr>
        <w:tc>
          <w:tcPr>
            <w:tcW w:w="5000" w:type="pct"/>
            <w:shd w:val="clear" w:color="auto" w:fill="auto"/>
          </w:tcPr>
          <w:p w:rsidR="000C106E" w:rsidRPr="00C62AAE" w:rsidRDefault="000C106E" w:rsidP="00944B12">
            <w:pPr>
              <w:numPr>
                <w:ilvl w:val="0"/>
                <w:numId w:val="1"/>
              </w:numPr>
            </w:pPr>
            <w:r w:rsidRPr="00C62AAE">
              <w:t>NIF</w:t>
            </w:r>
          </w:p>
          <w:p w:rsidR="000C106E" w:rsidRPr="00C62AAE" w:rsidRDefault="000C106E" w:rsidP="000C106E"/>
        </w:tc>
      </w:tr>
      <w:tr w:rsidR="000C106E" w:rsidRPr="00C62AAE" w:rsidTr="00C95815">
        <w:trPr>
          <w:jc w:val="center"/>
        </w:trPr>
        <w:tc>
          <w:tcPr>
            <w:tcW w:w="5000" w:type="pct"/>
            <w:shd w:val="clear" w:color="auto" w:fill="auto"/>
          </w:tcPr>
          <w:p w:rsidR="000C106E" w:rsidRPr="00C62AAE" w:rsidRDefault="000C106E" w:rsidP="00944B12">
            <w:pPr>
              <w:numPr>
                <w:ilvl w:val="0"/>
                <w:numId w:val="1"/>
              </w:numPr>
            </w:pPr>
            <w:r w:rsidRPr="00C62AAE">
              <w:t>Teléfono</w:t>
            </w:r>
          </w:p>
          <w:p w:rsidR="000C106E" w:rsidRPr="00C62AAE" w:rsidRDefault="000C106E" w:rsidP="000C106E"/>
        </w:tc>
      </w:tr>
      <w:tr w:rsidR="000C106E" w:rsidTr="00C95815">
        <w:trPr>
          <w:jc w:val="center"/>
        </w:trPr>
        <w:tc>
          <w:tcPr>
            <w:tcW w:w="5000" w:type="pct"/>
            <w:shd w:val="clear" w:color="auto" w:fill="auto"/>
          </w:tcPr>
          <w:p w:rsidR="000C106E" w:rsidRPr="008D0010" w:rsidRDefault="000C106E" w:rsidP="00944B12">
            <w:pPr>
              <w:numPr>
                <w:ilvl w:val="0"/>
                <w:numId w:val="1"/>
              </w:numPr>
            </w:pPr>
            <w:r>
              <w:t>E-mail</w:t>
            </w:r>
          </w:p>
          <w:p w:rsidR="000C106E" w:rsidRPr="008D0010" w:rsidRDefault="000C106E" w:rsidP="000C106E"/>
        </w:tc>
      </w:tr>
      <w:tr w:rsidR="000C106E" w:rsidTr="00C95815">
        <w:trPr>
          <w:jc w:val="center"/>
        </w:trPr>
        <w:tc>
          <w:tcPr>
            <w:tcW w:w="5000" w:type="pct"/>
            <w:shd w:val="clear" w:color="auto" w:fill="auto"/>
          </w:tcPr>
          <w:p w:rsidR="000C106E" w:rsidRPr="008D0010" w:rsidRDefault="000C106E" w:rsidP="00944B12">
            <w:pPr>
              <w:numPr>
                <w:ilvl w:val="0"/>
                <w:numId w:val="1"/>
              </w:numPr>
            </w:pPr>
            <w:r w:rsidRPr="008D0010">
              <w:t>Persona de contacto</w:t>
            </w:r>
          </w:p>
          <w:p w:rsidR="000C106E" w:rsidRPr="008D0010" w:rsidRDefault="000C106E" w:rsidP="000C106E"/>
        </w:tc>
      </w:tr>
    </w:tbl>
    <w:p w:rsidR="00E266D3" w:rsidRDefault="00E266D3" w:rsidP="000C106E"/>
    <w:p w:rsidR="000C106E" w:rsidRDefault="000C106E" w:rsidP="000C106E"/>
    <w:p w:rsidR="000C106E" w:rsidRDefault="000C106E" w:rsidP="00EE2A31">
      <w:pPr>
        <w:pStyle w:val="Nivel2"/>
      </w:pPr>
      <w:bookmarkStart w:id="48" w:name="_Toc528920445"/>
      <w:bookmarkStart w:id="49" w:name="_Toc528923418"/>
      <w:bookmarkStart w:id="50" w:name="_Toc528924101"/>
      <w:bookmarkStart w:id="51" w:name="_Toc528924151"/>
      <w:bookmarkStart w:id="52" w:name="_Toc528924784"/>
      <w:bookmarkStart w:id="53" w:name="_Toc529265586"/>
      <w:bookmarkStart w:id="54" w:name="_Toc529266904"/>
      <w:bookmarkStart w:id="55" w:name="_Toc529266993"/>
      <w:bookmarkStart w:id="56" w:name="_Toc531600590"/>
      <w:bookmarkStart w:id="57" w:name="_Toc532372981"/>
      <w:bookmarkStart w:id="58" w:name="_Toc532373228"/>
      <w:bookmarkStart w:id="59" w:name="_Toc13832473"/>
      <w:r>
        <w:t>PERSONAL</w:t>
      </w:r>
      <w:bookmarkEnd w:id="48"/>
      <w:bookmarkEnd w:id="49"/>
      <w:bookmarkEnd w:id="50"/>
      <w:bookmarkEnd w:id="51"/>
      <w:bookmarkEnd w:id="52"/>
      <w:bookmarkEnd w:id="53"/>
      <w:bookmarkEnd w:id="54"/>
      <w:bookmarkEnd w:id="55"/>
      <w:bookmarkEnd w:id="56"/>
      <w:bookmarkEnd w:id="57"/>
      <w:bookmarkEnd w:id="58"/>
      <w:bookmarkEnd w:id="59"/>
    </w:p>
    <w:p w:rsidR="00C95815" w:rsidRDefault="00C95815" w:rsidP="00C95815">
      <w:pPr>
        <w:pStyle w:val="Nivel1"/>
        <w:numPr>
          <w:ilvl w:val="0"/>
          <w:numId w:val="0"/>
        </w:numPr>
        <w:ind w:left="360" w:hanging="360"/>
      </w:pPr>
    </w:p>
    <w:tbl>
      <w:tblPr>
        <w:tblStyle w:val="Tablaconcuadrcula"/>
        <w:tblW w:w="5000" w:type="pct"/>
        <w:tblLook w:val="04A0"/>
      </w:tblPr>
      <w:tblGrid>
        <w:gridCol w:w="9286"/>
      </w:tblGrid>
      <w:tr w:rsidR="00C95815" w:rsidRPr="00C95815" w:rsidTr="00C95815">
        <w:tc>
          <w:tcPr>
            <w:tcW w:w="5000" w:type="pct"/>
          </w:tcPr>
          <w:p w:rsidR="00C95815" w:rsidRPr="000D297A" w:rsidRDefault="00C95815" w:rsidP="00C95815">
            <w:pPr>
              <w:rPr>
                <w:i/>
                <w:color w:val="000000" w:themeColor="text1"/>
                <w:sz w:val="16"/>
                <w:szCs w:val="16"/>
                <w:u w:val="single"/>
              </w:rPr>
            </w:pPr>
            <w:r w:rsidRPr="000D297A">
              <w:rPr>
                <w:i/>
                <w:color w:val="000000" w:themeColor="text1"/>
                <w:sz w:val="16"/>
                <w:szCs w:val="16"/>
                <w:u w:val="single"/>
              </w:rPr>
              <w:t>RD. 163-2019</w:t>
            </w:r>
            <w:r w:rsidR="00706503">
              <w:rPr>
                <w:i/>
                <w:color w:val="000000" w:themeColor="text1"/>
                <w:sz w:val="16"/>
                <w:szCs w:val="16"/>
                <w:u w:val="single"/>
              </w:rPr>
              <w:t xml:space="preserve"> A</w:t>
            </w:r>
            <w:r w:rsidR="009F55BF">
              <w:rPr>
                <w:i/>
                <w:color w:val="000000" w:themeColor="text1"/>
                <w:sz w:val="16"/>
                <w:szCs w:val="16"/>
                <w:u w:val="single"/>
              </w:rPr>
              <w:t>pdo</w:t>
            </w:r>
            <w:r w:rsidR="00706503">
              <w:rPr>
                <w:i/>
                <w:color w:val="000000" w:themeColor="text1"/>
                <w:sz w:val="16"/>
                <w:szCs w:val="16"/>
                <w:u w:val="single"/>
              </w:rPr>
              <w:t>. 3</w:t>
            </w:r>
            <w:r w:rsidR="001C6DCC">
              <w:rPr>
                <w:i/>
                <w:color w:val="000000" w:themeColor="text1"/>
                <w:sz w:val="16"/>
                <w:szCs w:val="16"/>
                <w:u w:val="single"/>
              </w:rPr>
              <w:t xml:space="preserve"> Personal Técnico</w:t>
            </w:r>
          </w:p>
          <w:p w:rsidR="00430187" w:rsidRPr="000D297A" w:rsidRDefault="00C95815" w:rsidP="00430187">
            <w:pPr>
              <w:rPr>
                <w:i/>
                <w:color w:val="000000" w:themeColor="text1"/>
                <w:sz w:val="16"/>
                <w:szCs w:val="16"/>
              </w:rPr>
            </w:pPr>
            <w:r w:rsidRPr="000D297A">
              <w:rPr>
                <w:i/>
                <w:color w:val="000000" w:themeColor="text1"/>
                <w:sz w:val="16"/>
                <w:szCs w:val="16"/>
              </w:rPr>
              <w:t xml:space="preserve">Cada fabricante tendrá en plantilla o mediante otra relación contractual acreditable documentalmente, un responsable técnico encargado de establecer las recetas de dosificación, de tal manera que asegure la calidad del producto requerida en esta Instrucción. Esta persona tendrá la formación, experiencia y titulación académica suficiente. </w:t>
            </w:r>
          </w:p>
          <w:p w:rsidR="00C95815" w:rsidRPr="00C95815" w:rsidRDefault="00C95815" w:rsidP="00430187">
            <w:pPr>
              <w:rPr>
                <w:color w:val="FF0000"/>
              </w:rPr>
            </w:pPr>
            <w:r w:rsidRPr="000D297A">
              <w:rPr>
                <w:i/>
                <w:color w:val="000000" w:themeColor="text1"/>
                <w:sz w:val="16"/>
                <w:szCs w:val="16"/>
              </w:rPr>
              <w:t>En cada central habrá además una persona responsable de la fabricación, con formación y experiencia suficiente.</w:t>
            </w:r>
          </w:p>
        </w:tc>
      </w:tr>
    </w:tbl>
    <w:p w:rsidR="000C106E" w:rsidRDefault="000C106E" w:rsidP="000C106E"/>
    <w:p w:rsidR="002D0FF1" w:rsidRDefault="002D0FF1"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C106E" w:rsidTr="00C95815">
        <w:trPr>
          <w:jc w:val="center"/>
        </w:trPr>
        <w:tc>
          <w:tcPr>
            <w:tcW w:w="5000" w:type="pct"/>
            <w:shd w:val="clear" w:color="auto" w:fill="auto"/>
          </w:tcPr>
          <w:p w:rsidR="000C106E" w:rsidRPr="008D0010" w:rsidRDefault="000C106E" w:rsidP="00944B12">
            <w:pPr>
              <w:numPr>
                <w:ilvl w:val="0"/>
                <w:numId w:val="1"/>
              </w:numPr>
            </w:pPr>
            <w:r w:rsidRPr="008D0010">
              <w:t>Nombre d</w:t>
            </w:r>
            <w:r>
              <w:t xml:space="preserve">el responsable </w:t>
            </w:r>
            <w:r w:rsidR="003A38B6">
              <w:t>de la fabricación</w:t>
            </w:r>
          </w:p>
          <w:p w:rsidR="000C106E" w:rsidRPr="008D0010" w:rsidRDefault="000C106E" w:rsidP="000C106E"/>
        </w:tc>
      </w:tr>
      <w:tr w:rsidR="000C106E" w:rsidTr="00C95815">
        <w:trPr>
          <w:jc w:val="center"/>
        </w:trPr>
        <w:tc>
          <w:tcPr>
            <w:tcW w:w="5000" w:type="pct"/>
            <w:shd w:val="clear" w:color="auto" w:fill="auto"/>
          </w:tcPr>
          <w:p w:rsidR="000C106E" w:rsidRPr="000D297A" w:rsidRDefault="000D297A" w:rsidP="00944B12">
            <w:pPr>
              <w:numPr>
                <w:ilvl w:val="0"/>
                <w:numId w:val="1"/>
              </w:numPr>
            </w:pPr>
            <w:r>
              <w:lastRenderedPageBreak/>
              <w:t>R</w:t>
            </w:r>
            <w:r w:rsidR="000C106E" w:rsidRPr="008D0010">
              <w:t>espo</w:t>
            </w:r>
            <w:r w:rsidR="000C106E">
              <w:t xml:space="preserve">nsable </w:t>
            </w:r>
            <w:r>
              <w:t xml:space="preserve">técnico </w:t>
            </w:r>
            <w:r w:rsidR="003C7623" w:rsidRPr="000D297A">
              <w:rPr>
                <w:color w:val="000000" w:themeColor="text1"/>
              </w:rPr>
              <w:t>de</w:t>
            </w:r>
            <w:r w:rsidRPr="000D297A">
              <w:rPr>
                <w:color w:val="000000" w:themeColor="text1"/>
              </w:rPr>
              <w:t xml:space="preserve"> </w:t>
            </w:r>
            <w:r w:rsidR="00B557CF" w:rsidRPr="000D297A">
              <w:rPr>
                <w:color w:val="000000" w:themeColor="text1"/>
              </w:rPr>
              <w:t>las recetas de dosificación</w:t>
            </w:r>
          </w:p>
          <w:p w:rsidR="000D297A" w:rsidRDefault="000D297A" w:rsidP="00163F54">
            <w:pPr>
              <w:numPr>
                <w:ilvl w:val="0"/>
                <w:numId w:val="1"/>
              </w:numPr>
              <w:tabs>
                <w:tab w:val="clear" w:pos="567"/>
                <w:tab w:val="clear" w:pos="720"/>
                <w:tab w:val="left" w:pos="993"/>
                <w:tab w:val="num" w:pos="1134"/>
              </w:tabs>
              <w:ind w:left="993" w:firstLine="0"/>
            </w:pPr>
            <w:r>
              <w:t>Nombre:</w:t>
            </w:r>
            <w:r w:rsidR="002D0FF1">
              <w:t xml:space="preserve"> </w:t>
            </w:r>
          </w:p>
          <w:p w:rsidR="000D297A" w:rsidRDefault="000D297A" w:rsidP="00163F54">
            <w:pPr>
              <w:numPr>
                <w:ilvl w:val="0"/>
                <w:numId w:val="1"/>
              </w:numPr>
              <w:tabs>
                <w:tab w:val="clear" w:pos="567"/>
                <w:tab w:val="clear" w:pos="720"/>
                <w:tab w:val="left" w:pos="993"/>
                <w:tab w:val="num" w:pos="1134"/>
              </w:tabs>
              <w:ind w:left="993" w:firstLine="0"/>
            </w:pPr>
            <w:r>
              <w:t>Formación:</w:t>
            </w:r>
          </w:p>
          <w:p w:rsidR="000D297A" w:rsidRDefault="000D297A" w:rsidP="00163F54">
            <w:pPr>
              <w:numPr>
                <w:ilvl w:val="0"/>
                <w:numId w:val="1"/>
              </w:numPr>
              <w:tabs>
                <w:tab w:val="clear" w:pos="567"/>
                <w:tab w:val="clear" w:pos="720"/>
                <w:tab w:val="left" w:pos="993"/>
                <w:tab w:val="num" w:pos="1134"/>
              </w:tabs>
              <w:ind w:left="993" w:firstLine="0"/>
            </w:pPr>
            <w:r>
              <w:t>Experiencia:</w:t>
            </w:r>
          </w:p>
          <w:p w:rsidR="000C106E" w:rsidRDefault="000D297A" w:rsidP="00163F54">
            <w:pPr>
              <w:numPr>
                <w:ilvl w:val="0"/>
                <w:numId w:val="1"/>
              </w:numPr>
              <w:tabs>
                <w:tab w:val="clear" w:pos="567"/>
                <w:tab w:val="clear" w:pos="720"/>
                <w:tab w:val="left" w:pos="993"/>
                <w:tab w:val="num" w:pos="1134"/>
              </w:tabs>
              <w:ind w:left="993" w:firstLine="0"/>
            </w:pPr>
            <w:r>
              <w:t>Titulación:</w:t>
            </w:r>
          </w:p>
          <w:p w:rsidR="00163F54" w:rsidRPr="008D0010" w:rsidRDefault="00163F54" w:rsidP="00163F54">
            <w:pPr>
              <w:numPr>
                <w:ilvl w:val="0"/>
                <w:numId w:val="1"/>
              </w:numPr>
              <w:tabs>
                <w:tab w:val="clear" w:pos="567"/>
                <w:tab w:val="clear" w:pos="720"/>
                <w:tab w:val="left" w:pos="993"/>
                <w:tab w:val="num" w:pos="1134"/>
              </w:tabs>
              <w:ind w:left="993" w:firstLine="0"/>
            </w:pPr>
            <w:r>
              <w:t>Relación contractual con la empresa:</w:t>
            </w:r>
          </w:p>
        </w:tc>
      </w:tr>
      <w:tr w:rsidR="003D1034" w:rsidTr="00C95815">
        <w:trPr>
          <w:jc w:val="center"/>
        </w:trPr>
        <w:tc>
          <w:tcPr>
            <w:tcW w:w="5000" w:type="pct"/>
            <w:shd w:val="clear" w:color="auto" w:fill="auto"/>
          </w:tcPr>
          <w:p w:rsidR="003D1034" w:rsidRDefault="00163F54" w:rsidP="003D1034">
            <w:pPr>
              <w:numPr>
                <w:ilvl w:val="0"/>
                <w:numId w:val="1"/>
              </w:numPr>
            </w:pPr>
            <w:r>
              <w:t>Responsable de la fabricación</w:t>
            </w:r>
          </w:p>
          <w:p w:rsidR="00163F54" w:rsidRDefault="00163F54" w:rsidP="00163F54">
            <w:pPr>
              <w:numPr>
                <w:ilvl w:val="0"/>
                <w:numId w:val="1"/>
              </w:numPr>
              <w:tabs>
                <w:tab w:val="clear" w:pos="567"/>
                <w:tab w:val="clear" w:pos="720"/>
                <w:tab w:val="left" w:pos="993"/>
                <w:tab w:val="num" w:pos="1134"/>
              </w:tabs>
              <w:ind w:left="993" w:firstLine="0"/>
            </w:pPr>
            <w:r>
              <w:t>Nombre:</w:t>
            </w:r>
          </w:p>
          <w:p w:rsidR="00163F54" w:rsidRPr="00163F54" w:rsidRDefault="00163F54" w:rsidP="00163F54">
            <w:pPr>
              <w:numPr>
                <w:ilvl w:val="0"/>
                <w:numId w:val="1"/>
              </w:numPr>
              <w:tabs>
                <w:tab w:val="clear" w:pos="567"/>
                <w:tab w:val="clear" w:pos="720"/>
                <w:tab w:val="left" w:pos="993"/>
                <w:tab w:val="num" w:pos="1134"/>
              </w:tabs>
              <w:ind w:left="993" w:firstLine="0"/>
            </w:pPr>
            <w:r w:rsidRPr="00163F54">
              <w:t>Formación:</w:t>
            </w:r>
          </w:p>
          <w:p w:rsidR="00163F54" w:rsidRDefault="00163F54" w:rsidP="00163F54">
            <w:pPr>
              <w:numPr>
                <w:ilvl w:val="0"/>
                <w:numId w:val="1"/>
              </w:numPr>
              <w:tabs>
                <w:tab w:val="clear" w:pos="567"/>
                <w:tab w:val="clear" w:pos="720"/>
                <w:tab w:val="left" w:pos="993"/>
                <w:tab w:val="num" w:pos="1134"/>
              </w:tabs>
              <w:ind w:left="993" w:firstLine="0"/>
            </w:pPr>
            <w:r w:rsidRPr="00163F54">
              <w:t>Experiencia:</w:t>
            </w:r>
          </w:p>
          <w:p w:rsidR="003D1034" w:rsidRPr="00163F54" w:rsidRDefault="00163F54" w:rsidP="00163F54">
            <w:pPr>
              <w:numPr>
                <w:ilvl w:val="0"/>
                <w:numId w:val="1"/>
              </w:numPr>
              <w:tabs>
                <w:tab w:val="clear" w:pos="567"/>
                <w:tab w:val="clear" w:pos="720"/>
                <w:tab w:val="left" w:pos="993"/>
                <w:tab w:val="num" w:pos="1134"/>
              </w:tabs>
              <w:ind w:left="993" w:firstLine="0"/>
            </w:pPr>
            <w:r>
              <w:t>Relación contractual con la empresa</w:t>
            </w:r>
          </w:p>
        </w:tc>
      </w:tr>
    </w:tbl>
    <w:p w:rsidR="000C106E" w:rsidRDefault="000C106E" w:rsidP="000C106E"/>
    <w:p w:rsidR="000C106E" w:rsidRDefault="000C106E" w:rsidP="003D1034">
      <w:r>
        <w:tab/>
      </w:r>
    </w:p>
    <w:p w:rsidR="003D1034" w:rsidRDefault="003D1034" w:rsidP="003E71A4">
      <w:pPr>
        <w:pStyle w:val="Nivel2"/>
      </w:pPr>
      <w:bookmarkStart w:id="60" w:name="_Toc529265587"/>
      <w:bookmarkStart w:id="61" w:name="_Toc529266905"/>
      <w:bookmarkStart w:id="62" w:name="_Toc529266994"/>
      <w:bookmarkStart w:id="63" w:name="_Toc531600591"/>
      <w:bookmarkStart w:id="64" w:name="_Toc532372982"/>
      <w:bookmarkStart w:id="65" w:name="_Toc532373229"/>
      <w:bookmarkStart w:id="66" w:name="_Toc13832474"/>
      <w:r>
        <w:t>PERMISOS Y AUTORIZACIONES</w:t>
      </w:r>
      <w:bookmarkEnd w:id="60"/>
      <w:bookmarkEnd w:id="61"/>
      <w:bookmarkEnd w:id="62"/>
      <w:bookmarkEnd w:id="63"/>
      <w:bookmarkEnd w:id="64"/>
      <w:bookmarkEnd w:id="65"/>
      <w:bookmarkEnd w:id="66"/>
    </w:p>
    <w:p w:rsidR="003E71A4" w:rsidRDefault="003E71A4" w:rsidP="003E71A4"/>
    <w:tbl>
      <w:tblPr>
        <w:tblStyle w:val="Tablaconcuadrcula"/>
        <w:tblW w:w="5000" w:type="pct"/>
        <w:tblLook w:val="04A0"/>
      </w:tblPr>
      <w:tblGrid>
        <w:gridCol w:w="9286"/>
      </w:tblGrid>
      <w:tr w:rsidR="00547C02" w:rsidRPr="003E71A4" w:rsidTr="006A5736">
        <w:tc>
          <w:tcPr>
            <w:tcW w:w="5000" w:type="pct"/>
          </w:tcPr>
          <w:p w:rsidR="00547C02" w:rsidRPr="003E71A4" w:rsidRDefault="00547C02" w:rsidP="003E71A4">
            <w:pPr>
              <w:rPr>
                <w:sz w:val="16"/>
                <w:szCs w:val="16"/>
              </w:rPr>
            </w:pPr>
            <w:bookmarkStart w:id="67" w:name="_Toc531777590"/>
            <w:r w:rsidRPr="003E71A4">
              <w:rPr>
                <w:rFonts w:hint="eastAsia"/>
                <w:sz w:val="16"/>
                <w:szCs w:val="16"/>
              </w:rPr>
              <w:t>El inspector deber</w:t>
            </w:r>
            <w:r w:rsidRPr="003E71A4">
              <w:rPr>
                <w:sz w:val="16"/>
                <w:szCs w:val="16"/>
              </w:rPr>
              <w:t>á verificar, visualizando los documentos, que la planta dispone de las siguientes autorizaciones y licencia.</w:t>
            </w:r>
            <w:bookmarkEnd w:id="67"/>
          </w:p>
        </w:tc>
      </w:tr>
    </w:tbl>
    <w:p w:rsidR="00A054DF" w:rsidRPr="000C106E" w:rsidRDefault="00A054DF" w:rsidP="003E71A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3D1034" w:rsidRPr="002F32B6" w:rsidTr="006A5736">
        <w:trPr>
          <w:jc w:val="center"/>
        </w:trPr>
        <w:tc>
          <w:tcPr>
            <w:tcW w:w="3998" w:type="pct"/>
          </w:tcPr>
          <w:p w:rsidR="003D1034" w:rsidRPr="002F32B6" w:rsidRDefault="003D1034" w:rsidP="003D1034"/>
        </w:tc>
        <w:tc>
          <w:tcPr>
            <w:tcW w:w="492" w:type="pct"/>
            <w:vAlign w:val="center"/>
          </w:tcPr>
          <w:p w:rsidR="003D1034" w:rsidRPr="002F32B6" w:rsidRDefault="003D1034" w:rsidP="003D1034">
            <w:pPr>
              <w:jc w:val="center"/>
            </w:pPr>
            <w:r w:rsidRPr="002F32B6">
              <w:t>SI</w:t>
            </w:r>
          </w:p>
        </w:tc>
        <w:tc>
          <w:tcPr>
            <w:tcW w:w="510" w:type="pct"/>
            <w:vAlign w:val="center"/>
          </w:tcPr>
          <w:p w:rsidR="003D1034" w:rsidRPr="002F32B6" w:rsidRDefault="003D1034" w:rsidP="003D1034">
            <w:pPr>
              <w:jc w:val="center"/>
            </w:pPr>
            <w:r w:rsidRPr="002F32B6">
              <w:t>NO</w:t>
            </w:r>
          </w:p>
        </w:tc>
      </w:tr>
      <w:tr w:rsidR="003D1034" w:rsidRPr="002F32B6" w:rsidTr="006A5736">
        <w:trPr>
          <w:jc w:val="center"/>
        </w:trPr>
        <w:tc>
          <w:tcPr>
            <w:tcW w:w="3998" w:type="pct"/>
          </w:tcPr>
          <w:p w:rsidR="003D1034" w:rsidRPr="002F32B6" w:rsidRDefault="003D1034" w:rsidP="003D1034">
            <w:r w:rsidRPr="002F32B6">
              <w:t>¿Tiene autorización de la Consejería de Industria?</w:t>
            </w:r>
          </w:p>
        </w:tc>
        <w:tc>
          <w:tcPr>
            <w:tcW w:w="492" w:type="pct"/>
            <w:vAlign w:val="center"/>
          </w:tcPr>
          <w:p w:rsidR="003D1034" w:rsidRPr="002F32B6" w:rsidRDefault="003D1034" w:rsidP="003D1034">
            <w:pPr>
              <w:jc w:val="center"/>
            </w:pPr>
          </w:p>
        </w:tc>
        <w:tc>
          <w:tcPr>
            <w:tcW w:w="510" w:type="pct"/>
            <w:vAlign w:val="center"/>
          </w:tcPr>
          <w:p w:rsidR="003D1034" w:rsidRPr="002F32B6" w:rsidRDefault="003D1034" w:rsidP="003D1034">
            <w:pPr>
              <w:jc w:val="center"/>
            </w:pPr>
          </w:p>
        </w:tc>
      </w:tr>
      <w:tr w:rsidR="003D1034" w:rsidRPr="002F32B6" w:rsidTr="006A5736">
        <w:trPr>
          <w:jc w:val="center"/>
        </w:trPr>
        <w:tc>
          <w:tcPr>
            <w:tcW w:w="3998" w:type="pct"/>
          </w:tcPr>
          <w:p w:rsidR="003D1034" w:rsidRPr="002F32B6" w:rsidRDefault="003D1034" w:rsidP="003D1034">
            <w:r w:rsidRPr="002F32B6">
              <w:t xml:space="preserve">¿Tiene autorización de la Delegación de Medio Ambiente?               </w:t>
            </w:r>
          </w:p>
        </w:tc>
        <w:tc>
          <w:tcPr>
            <w:tcW w:w="492" w:type="pct"/>
            <w:vAlign w:val="center"/>
          </w:tcPr>
          <w:p w:rsidR="003D1034" w:rsidRPr="002F32B6" w:rsidRDefault="003D1034" w:rsidP="003D1034">
            <w:pPr>
              <w:jc w:val="center"/>
            </w:pPr>
          </w:p>
        </w:tc>
        <w:tc>
          <w:tcPr>
            <w:tcW w:w="510" w:type="pct"/>
            <w:vAlign w:val="center"/>
          </w:tcPr>
          <w:p w:rsidR="003D1034" w:rsidRPr="002F32B6" w:rsidRDefault="003D1034" w:rsidP="003D1034">
            <w:pPr>
              <w:jc w:val="center"/>
            </w:pPr>
          </w:p>
        </w:tc>
      </w:tr>
      <w:tr w:rsidR="003D1034" w:rsidRPr="002F32B6" w:rsidTr="006A5736">
        <w:trPr>
          <w:jc w:val="center"/>
        </w:trPr>
        <w:tc>
          <w:tcPr>
            <w:tcW w:w="3998" w:type="pct"/>
          </w:tcPr>
          <w:p w:rsidR="003D1034" w:rsidRPr="002F32B6" w:rsidRDefault="003D1034" w:rsidP="003D1034">
            <w:r w:rsidRPr="002F32B6">
              <w:t>¿Tiene licencia de apertura?</w:t>
            </w:r>
          </w:p>
        </w:tc>
        <w:tc>
          <w:tcPr>
            <w:tcW w:w="492" w:type="pct"/>
            <w:vAlign w:val="center"/>
          </w:tcPr>
          <w:p w:rsidR="003D1034" w:rsidRPr="002F32B6" w:rsidRDefault="003D1034" w:rsidP="003D1034">
            <w:pPr>
              <w:jc w:val="center"/>
            </w:pPr>
          </w:p>
        </w:tc>
        <w:tc>
          <w:tcPr>
            <w:tcW w:w="510" w:type="pct"/>
            <w:vAlign w:val="center"/>
          </w:tcPr>
          <w:p w:rsidR="003D1034" w:rsidRPr="002F32B6" w:rsidRDefault="003D1034" w:rsidP="003D1034">
            <w:pPr>
              <w:jc w:val="center"/>
            </w:pPr>
          </w:p>
        </w:tc>
      </w:tr>
    </w:tbl>
    <w:p w:rsidR="000C106E" w:rsidRDefault="000C106E" w:rsidP="000C106E"/>
    <w:p w:rsidR="00270B07" w:rsidRDefault="00270B07" w:rsidP="000C106E"/>
    <w:p w:rsidR="003D1034" w:rsidRDefault="003D1034" w:rsidP="003E71A4">
      <w:pPr>
        <w:pStyle w:val="Nivel2"/>
      </w:pPr>
      <w:bookmarkStart w:id="68" w:name="_Toc529265588"/>
      <w:bookmarkStart w:id="69" w:name="_Toc529266906"/>
      <w:bookmarkStart w:id="70" w:name="_Toc529266995"/>
      <w:bookmarkStart w:id="71" w:name="_Toc531600592"/>
      <w:bookmarkStart w:id="72" w:name="_Toc532372983"/>
      <w:bookmarkStart w:id="73" w:name="_Toc532373230"/>
      <w:bookmarkStart w:id="74" w:name="_Toc13832475"/>
      <w:r>
        <w:t>CAPACIDAD DE PRODUCCI</w:t>
      </w:r>
      <w:r w:rsidR="00D17FDF">
        <w:t>Ó</w:t>
      </w:r>
      <w:r>
        <w:t>N</w:t>
      </w:r>
      <w:bookmarkEnd w:id="68"/>
      <w:bookmarkEnd w:id="69"/>
      <w:bookmarkEnd w:id="70"/>
      <w:bookmarkEnd w:id="71"/>
      <w:bookmarkEnd w:id="72"/>
      <w:bookmarkEnd w:id="73"/>
      <w:bookmarkEnd w:id="74"/>
    </w:p>
    <w:p w:rsidR="003D1034" w:rsidRDefault="003D1034" w:rsidP="003D1034">
      <w:pPr>
        <w:pStyle w:val="Nivel1"/>
        <w:numPr>
          <w:ilvl w:val="0"/>
          <w:numId w:val="0"/>
        </w:numPr>
        <w:ind w:left="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2"/>
        <w:gridCol w:w="5364"/>
      </w:tblGrid>
      <w:tr w:rsidR="003D1034" w:rsidRPr="00DC6D77" w:rsidTr="006A5736">
        <w:trPr>
          <w:trHeight w:val="300"/>
          <w:jc w:val="center"/>
        </w:trPr>
        <w:tc>
          <w:tcPr>
            <w:tcW w:w="2112" w:type="pct"/>
            <w:vAlign w:val="center"/>
          </w:tcPr>
          <w:p w:rsidR="003D1034" w:rsidRPr="0099023C" w:rsidRDefault="003D1034" w:rsidP="003D1034">
            <w:r w:rsidRPr="0099023C">
              <w:t>Producción teórica (m</w:t>
            </w:r>
            <w:r w:rsidRPr="0099023C">
              <w:rPr>
                <w:vertAlign w:val="superscript"/>
              </w:rPr>
              <w:t>3</w:t>
            </w:r>
            <w:r w:rsidRPr="0099023C">
              <w:t>/h)</w:t>
            </w:r>
          </w:p>
        </w:tc>
        <w:tc>
          <w:tcPr>
            <w:tcW w:w="2888" w:type="pct"/>
            <w:vAlign w:val="center"/>
          </w:tcPr>
          <w:p w:rsidR="003D1034" w:rsidRPr="00215FEA" w:rsidRDefault="003D1034" w:rsidP="003D1034">
            <w:pPr>
              <w:jc w:val="center"/>
            </w:pPr>
          </w:p>
        </w:tc>
      </w:tr>
      <w:tr w:rsidR="003D1034" w:rsidRPr="00DC6D77" w:rsidTr="006A5736">
        <w:trPr>
          <w:trHeight w:val="300"/>
          <w:jc w:val="center"/>
        </w:trPr>
        <w:tc>
          <w:tcPr>
            <w:tcW w:w="2112" w:type="pct"/>
            <w:vAlign w:val="center"/>
          </w:tcPr>
          <w:p w:rsidR="003D1034" w:rsidRPr="00DC6D77" w:rsidRDefault="003D1034" w:rsidP="003D1034">
            <w:r w:rsidRPr="00DC6D77">
              <w:t>Capacidad de la amasada</w:t>
            </w:r>
          </w:p>
        </w:tc>
        <w:tc>
          <w:tcPr>
            <w:tcW w:w="2888" w:type="pct"/>
            <w:vAlign w:val="center"/>
          </w:tcPr>
          <w:p w:rsidR="003D1034" w:rsidRPr="00215FEA" w:rsidRDefault="003D1034" w:rsidP="003D1034">
            <w:pPr>
              <w:jc w:val="center"/>
            </w:pPr>
          </w:p>
        </w:tc>
      </w:tr>
      <w:tr w:rsidR="003D1034" w:rsidRPr="00DC6D77" w:rsidTr="006A5736">
        <w:trPr>
          <w:trHeight w:val="300"/>
          <w:jc w:val="center"/>
        </w:trPr>
        <w:tc>
          <w:tcPr>
            <w:tcW w:w="2112" w:type="pct"/>
            <w:vAlign w:val="center"/>
          </w:tcPr>
          <w:p w:rsidR="003D1034" w:rsidRPr="00DC6D77" w:rsidRDefault="003D1034" w:rsidP="003D1034">
            <w:r w:rsidRPr="00DC6D77">
              <w:t>Distancia media a la obra</w:t>
            </w:r>
          </w:p>
        </w:tc>
        <w:tc>
          <w:tcPr>
            <w:tcW w:w="2888" w:type="pct"/>
            <w:vAlign w:val="center"/>
          </w:tcPr>
          <w:p w:rsidR="003D1034" w:rsidRPr="00215FEA" w:rsidRDefault="003D1034" w:rsidP="003D1034">
            <w:pPr>
              <w:jc w:val="center"/>
            </w:pPr>
          </w:p>
        </w:tc>
      </w:tr>
      <w:tr w:rsidR="003D1034" w:rsidRPr="00DC6D77" w:rsidTr="006A5736">
        <w:trPr>
          <w:trHeight w:val="300"/>
          <w:jc w:val="center"/>
        </w:trPr>
        <w:tc>
          <w:tcPr>
            <w:tcW w:w="2112" w:type="pct"/>
            <w:vAlign w:val="center"/>
          </w:tcPr>
          <w:p w:rsidR="003D1034" w:rsidRPr="00DC6D77" w:rsidRDefault="003D1034" w:rsidP="003D1034">
            <w:r w:rsidRPr="00DC6D77">
              <w:t>Tiempo estimado de transporte</w:t>
            </w:r>
          </w:p>
        </w:tc>
        <w:tc>
          <w:tcPr>
            <w:tcW w:w="2888" w:type="pct"/>
            <w:vAlign w:val="center"/>
          </w:tcPr>
          <w:p w:rsidR="003D1034" w:rsidRPr="00215FEA" w:rsidRDefault="003D1034" w:rsidP="003D1034">
            <w:pPr>
              <w:jc w:val="center"/>
            </w:pPr>
          </w:p>
        </w:tc>
      </w:tr>
    </w:tbl>
    <w:p w:rsidR="003D1034" w:rsidRDefault="003D1034" w:rsidP="00547C02"/>
    <w:p w:rsidR="002D0FF1" w:rsidRDefault="002D0FF1" w:rsidP="003D1034">
      <w:pPr>
        <w:rPr>
          <w:u w:val="single"/>
        </w:rPr>
      </w:pPr>
    </w:p>
    <w:p w:rsidR="003D1034" w:rsidRPr="000D5B52" w:rsidRDefault="003D1034" w:rsidP="003D1034">
      <w:pPr>
        <w:rPr>
          <w:u w:val="single"/>
        </w:rPr>
      </w:pPr>
      <w:r w:rsidRPr="000D5B52">
        <w:rPr>
          <w:u w:val="single"/>
        </w:rPr>
        <w:t>COMENTARIOS</w:t>
      </w:r>
    </w:p>
    <w:p w:rsidR="003D1034" w:rsidRDefault="003D1034" w:rsidP="003D1034">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D1034" w:rsidRPr="0071439B" w:rsidTr="006A5736">
        <w:trPr>
          <w:jc w:val="center"/>
        </w:trPr>
        <w:tc>
          <w:tcPr>
            <w:tcW w:w="5000" w:type="pct"/>
            <w:shd w:val="clear" w:color="auto" w:fill="auto"/>
          </w:tcPr>
          <w:p w:rsidR="003D1034" w:rsidRPr="00A77C17" w:rsidRDefault="003D1034" w:rsidP="003D1034">
            <w:pPr>
              <w:rPr>
                <w:u w:val="single"/>
              </w:rPr>
            </w:pPr>
          </w:p>
          <w:p w:rsidR="003D1034" w:rsidRPr="00A77C17" w:rsidRDefault="003D1034" w:rsidP="003D1034">
            <w:pPr>
              <w:rPr>
                <w:u w:val="single"/>
              </w:rPr>
            </w:pPr>
          </w:p>
          <w:p w:rsidR="003D1034" w:rsidRPr="00A77C17" w:rsidRDefault="003D1034" w:rsidP="003D1034">
            <w:pPr>
              <w:rPr>
                <w:u w:val="single"/>
              </w:rPr>
            </w:pPr>
          </w:p>
          <w:p w:rsidR="003D1034" w:rsidRPr="0071439B" w:rsidRDefault="003D1034" w:rsidP="003D1034">
            <w:pPr>
              <w:rPr>
                <w:color w:val="365F91"/>
                <w:u w:val="single"/>
              </w:rPr>
            </w:pPr>
          </w:p>
        </w:tc>
      </w:tr>
    </w:tbl>
    <w:p w:rsidR="00547C02" w:rsidRPr="00A054DF" w:rsidRDefault="00547C02" w:rsidP="00547C02">
      <w:pPr>
        <w:pStyle w:val="Nivel1"/>
        <w:numPr>
          <w:ilvl w:val="0"/>
          <w:numId w:val="0"/>
        </w:numPr>
        <w:ind w:left="360"/>
        <w:rPr>
          <w:sz w:val="20"/>
        </w:rPr>
      </w:pPr>
      <w:bookmarkStart w:id="75" w:name="_Toc529265589"/>
      <w:bookmarkStart w:id="76" w:name="_Toc529266907"/>
      <w:bookmarkStart w:id="77" w:name="_Toc529266996"/>
      <w:bookmarkStart w:id="78" w:name="_Toc531600593"/>
    </w:p>
    <w:p w:rsidR="00547C02" w:rsidRPr="00A054DF" w:rsidRDefault="00547C02" w:rsidP="00547C02">
      <w:pPr>
        <w:pStyle w:val="Nivel1"/>
        <w:numPr>
          <w:ilvl w:val="0"/>
          <w:numId w:val="0"/>
        </w:numPr>
        <w:ind w:left="360"/>
        <w:rPr>
          <w:sz w:val="20"/>
        </w:rPr>
      </w:pPr>
    </w:p>
    <w:p w:rsidR="00547C02" w:rsidRPr="00A054DF" w:rsidRDefault="00547C02" w:rsidP="00547C02">
      <w:pPr>
        <w:pStyle w:val="Nivel1"/>
        <w:numPr>
          <w:ilvl w:val="0"/>
          <w:numId w:val="0"/>
        </w:numPr>
        <w:ind w:left="360"/>
        <w:rPr>
          <w:sz w:val="20"/>
        </w:rPr>
      </w:pPr>
    </w:p>
    <w:p w:rsidR="000C106E" w:rsidRDefault="003D1034" w:rsidP="00EE2A31">
      <w:pPr>
        <w:pStyle w:val="Nivel1"/>
      </w:pPr>
      <w:bookmarkStart w:id="79" w:name="_Toc532372984"/>
      <w:bookmarkStart w:id="80" w:name="_Toc532373231"/>
      <w:bookmarkStart w:id="81" w:name="_Toc13832476"/>
      <w:r>
        <w:t>HORMIGONES QUE SE SUMINISTRARÁN A LA OBRA</w:t>
      </w:r>
      <w:bookmarkEnd w:id="75"/>
      <w:bookmarkEnd w:id="76"/>
      <w:bookmarkEnd w:id="77"/>
      <w:bookmarkEnd w:id="78"/>
      <w:bookmarkEnd w:id="79"/>
      <w:bookmarkEnd w:id="80"/>
      <w:bookmarkEnd w:id="81"/>
    </w:p>
    <w:p w:rsidR="000C106E" w:rsidRDefault="000C106E" w:rsidP="000C106E">
      <w:pPr>
        <w:pStyle w:val="Ttulo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3D1034" w:rsidRPr="00C62AAE" w:rsidTr="006A5736">
        <w:trPr>
          <w:jc w:val="center"/>
        </w:trPr>
        <w:tc>
          <w:tcPr>
            <w:tcW w:w="5000" w:type="pct"/>
          </w:tcPr>
          <w:p w:rsidR="003D1034" w:rsidRPr="00C62AAE" w:rsidRDefault="003D1034" w:rsidP="003D1034">
            <w:pPr>
              <w:rPr>
                <w:sz w:val="16"/>
              </w:rPr>
            </w:pPr>
            <w:r w:rsidRPr="00C62AAE">
              <w:rPr>
                <w:sz w:val="16"/>
              </w:rPr>
              <w:t>En este apartado se solicita se definan los tipos de hormigón que se van a preparar en esta instalación para la obra.</w:t>
            </w:r>
          </w:p>
          <w:p w:rsidR="003D1034" w:rsidRPr="00C62AAE" w:rsidRDefault="003D1034" w:rsidP="003D1034">
            <w:pPr>
              <w:rPr>
                <w:sz w:val="16"/>
              </w:rPr>
            </w:pPr>
            <w:r w:rsidRPr="00C62AAE">
              <w:rPr>
                <w:sz w:val="16"/>
              </w:rPr>
              <w:t xml:space="preserve">En el apartado 6 de este informe se indica la documentación que se solicita a estos tipos de hormigón, que previamente habrá sido remitida al equipo </w:t>
            </w:r>
            <w:r w:rsidRPr="00C62AAE">
              <w:rPr>
                <w:sz w:val="16"/>
              </w:rPr>
              <w:lastRenderedPageBreak/>
              <w:t xml:space="preserve">inspector.  </w:t>
            </w:r>
          </w:p>
        </w:tc>
      </w:tr>
    </w:tbl>
    <w:p w:rsidR="003D1034" w:rsidRDefault="003D1034" w:rsidP="003D103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3D1034" w:rsidRPr="002F32B6" w:rsidTr="006A5736">
        <w:trPr>
          <w:jc w:val="center"/>
        </w:trPr>
        <w:tc>
          <w:tcPr>
            <w:tcW w:w="5000" w:type="pct"/>
          </w:tcPr>
          <w:p w:rsidR="003D1034" w:rsidRPr="002F32B6" w:rsidRDefault="003D1034" w:rsidP="003D1034">
            <w:pPr>
              <w:rPr>
                <w:sz w:val="16"/>
              </w:rPr>
            </w:pPr>
            <w:r w:rsidRPr="002F32B6">
              <w:rPr>
                <w:sz w:val="16"/>
              </w:rPr>
              <w:t>En la siguiente tabla se indicarán todos los tipos de hormigón que la planta suministrará a la obra de acuerdo con el formato de tipificación indicado en EHE</w:t>
            </w:r>
            <w:r w:rsidR="00D17FDF">
              <w:rPr>
                <w:sz w:val="16"/>
              </w:rPr>
              <w:t>-08</w:t>
            </w:r>
            <w:r w:rsidRPr="002F32B6">
              <w:rPr>
                <w:sz w:val="16"/>
              </w:rPr>
              <w:t xml:space="preserve"> Art. 39.2. T-R / C / TM / A, donde:</w:t>
            </w:r>
          </w:p>
          <w:p w:rsidR="003D1034" w:rsidRPr="002F32B6" w:rsidRDefault="003D1034" w:rsidP="003D1034">
            <w:pPr>
              <w:ind w:left="426"/>
              <w:rPr>
                <w:sz w:val="16"/>
              </w:rPr>
            </w:pPr>
            <w:r w:rsidRPr="002F32B6">
              <w:rPr>
                <w:b/>
                <w:sz w:val="16"/>
              </w:rPr>
              <w:t>T</w:t>
            </w:r>
            <w:r w:rsidRPr="002F32B6">
              <w:rPr>
                <w:sz w:val="16"/>
              </w:rPr>
              <w:t xml:space="preserve">     Indicativo que será HM en el caso de hormigón en masa, HA en el caso de hormigón armado y HP en el de pretensado.</w:t>
            </w:r>
          </w:p>
          <w:p w:rsidR="003D1034" w:rsidRPr="002F32B6" w:rsidRDefault="003D1034" w:rsidP="003D1034">
            <w:pPr>
              <w:ind w:left="426"/>
              <w:rPr>
                <w:sz w:val="16"/>
              </w:rPr>
            </w:pPr>
            <w:r w:rsidRPr="002F32B6">
              <w:rPr>
                <w:b/>
                <w:sz w:val="16"/>
              </w:rPr>
              <w:t>R</w:t>
            </w:r>
            <w:r w:rsidRPr="002F32B6">
              <w:rPr>
                <w:sz w:val="16"/>
              </w:rPr>
              <w:t xml:space="preserve">     Resistencia característica especificada, en N/mm².</w:t>
            </w:r>
          </w:p>
          <w:p w:rsidR="003D1034" w:rsidRPr="002F32B6" w:rsidRDefault="003D1034" w:rsidP="003D1034">
            <w:pPr>
              <w:ind w:left="426"/>
              <w:rPr>
                <w:sz w:val="16"/>
              </w:rPr>
            </w:pPr>
            <w:r w:rsidRPr="002F32B6">
              <w:rPr>
                <w:b/>
                <w:sz w:val="16"/>
              </w:rPr>
              <w:t xml:space="preserve">C  </w:t>
            </w:r>
            <w:r w:rsidRPr="002F32B6">
              <w:rPr>
                <w:sz w:val="16"/>
              </w:rPr>
              <w:t xml:space="preserve">   Letra inicial del tipo de consistencia, tal y como se define en EHE</w:t>
            </w:r>
            <w:r w:rsidR="00D17FDF">
              <w:rPr>
                <w:sz w:val="16"/>
              </w:rPr>
              <w:t>-08</w:t>
            </w:r>
            <w:r w:rsidRPr="002F32B6">
              <w:rPr>
                <w:sz w:val="16"/>
              </w:rPr>
              <w:t xml:space="preserve"> Art. 31.5.</w:t>
            </w:r>
          </w:p>
          <w:p w:rsidR="003D1034" w:rsidRPr="002F32B6" w:rsidRDefault="003D1034" w:rsidP="003D1034">
            <w:pPr>
              <w:ind w:left="426"/>
              <w:rPr>
                <w:sz w:val="16"/>
              </w:rPr>
            </w:pPr>
            <w:r w:rsidRPr="002F32B6">
              <w:rPr>
                <w:b/>
                <w:sz w:val="16"/>
              </w:rPr>
              <w:t>TM</w:t>
            </w:r>
            <w:r w:rsidRPr="002F32B6">
              <w:rPr>
                <w:sz w:val="16"/>
              </w:rPr>
              <w:t xml:space="preserve">  Tamaño máximo del árido en milímetros, definido en EHE</w:t>
            </w:r>
            <w:r w:rsidR="00D17FDF">
              <w:rPr>
                <w:sz w:val="16"/>
              </w:rPr>
              <w:t>-08</w:t>
            </w:r>
            <w:r w:rsidRPr="002F32B6">
              <w:rPr>
                <w:sz w:val="16"/>
              </w:rPr>
              <w:t xml:space="preserve"> Art. 28.3.</w:t>
            </w:r>
          </w:p>
          <w:p w:rsidR="003D1034" w:rsidRPr="002F32B6" w:rsidRDefault="003D1034" w:rsidP="003D1034">
            <w:pPr>
              <w:ind w:left="426"/>
              <w:rPr>
                <w:sz w:val="16"/>
              </w:rPr>
            </w:pPr>
            <w:r w:rsidRPr="002F32B6">
              <w:rPr>
                <w:b/>
                <w:sz w:val="16"/>
              </w:rPr>
              <w:t>A</w:t>
            </w:r>
            <w:r w:rsidRPr="002F32B6">
              <w:rPr>
                <w:sz w:val="16"/>
              </w:rPr>
              <w:t xml:space="preserve">     Designación del ambiente, de acuerdo con EHE</w:t>
            </w:r>
            <w:r w:rsidR="00D17FDF">
              <w:rPr>
                <w:sz w:val="16"/>
              </w:rPr>
              <w:t>-08</w:t>
            </w:r>
            <w:r w:rsidRPr="002F32B6">
              <w:rPr>
                <w:sz w:val="16"/>
              </w:rPr>
              <w:t xml:space="preserve"> Art. 8.2.1.</w:t>
            </w:r>
          </w:p>
          <w:p w:rsidR="003D1034" w:rsidRDefault="003D1034" w:rsidP="003D1034">
            <w:pPr>
              <w:rPr>
                <w:sz w:val="16"/>
              </w:rPr>
            </w:pPr>
          </w:p>
          <w:p w:rsidR="003D1034" w:rsidRPr="00A14E08" w:rsidRDefault="003D1034" w:rsidP="003D1034">
            <w:pPr>
              <w:rPr>
                <w:sz w:val="16"/>
                <w:szCs w:val="16"/>
              </w:rPr>
            </w:pPr>
            <w:r w:rsidRPr="00A14E08">
              <w:rPr>
                <w:sz w:val="16"/>
                <w:szCs w:val="16"/>
              </w:rPr>
              <w:t>En el caso de utilizarse hormigones indicados en los anejos de la EHE</w:t>
            </w:r>
            <w:r w:rsidR="00D17FDF">
              <w:rPr>
                <w:sz w:val="16"/>
                <w:szCs w:val="16"/>
              </w:rPr>
              <w:t>-08</w:t>
            </w:r>
            <w:r w:rsidRPr="00A14E08">
              <w:rPr>
                <w:sz w:val="16"/>
                <w:szCs w:val="16"/>
              </w:rPr>
              <w:t>, sus designaciones se ajustarán a lo especificados en estos anejos:</w:t>
            </w:r>
          </w:p>
          <w:p w:rsidR="003D1034" w:rsidRPr="00A14E08" w:rsidRDefault="003D1034" w:rsidP="00B755E5">
            <w:pPr>
              <w:numPr>
                <w:ilvl w:val="0"/>
                <w:numId w:val="12"/>
              </w:numPr>
              <w:tabs>
                <w:tab w:val="clear" w:pos="567"/>
              </w:tabs>
              <w:spacing w:line="240" w:lineRule="auto"/>
              <w:rPr>
                <w:sz w:val="16"/>
                <w:szCs w:val="16"/>
              </w:rPr>
            </w:pPr>
            <w:r w:rsidRPr="00A14E08">
              <w:rPr>
                <w:b/>
                <w:sz w:val="16"/>
                <w:szCs w:val="16"/>
              </w:rPr>
              <w:t>Hormigón con fibras</w:t>
            </w:r>
            <w:r w:rsidRPr="00A14E08">
              <w:rPr>
                <w:sz w:val="16"/>
                <w:szCs w:val="16"/>
              </w:rPr>
              <w:t xml:space="preserve">, con el formato de tipificación indicado en </w:t>
            </w:r>
            <w:r w:rsidR="00D17FDF" w:rsidRPr="00A14E08">
              <w:rPr>
                <w:sz w:val="16"/>
                <w:szCs w:val="16"/>
              </w:rPr>
              <w:t>EHE</w:t>
            </w:r>
            <w:r w:rsidR="00D17FDF">
              <w:rPr>
                <w:sz w:val="16"/>
                <w:szCs w:val="16"/>
              </w:rPr>
              <w:t>-08</w:t>
            </w:r>
            <w:r w:rsidRPr="00A14E08">
              <w:rPr>
                <w:sz w:val="16"/>
                <w:szCs w:val="16"/>
              </w:rPr>
              <w:t xml:space="preserve"> Anejo 14: T – R / f-R1-R3 / C / TM-TF / A</w:t>
            </w:r>
            <w:r w:rsidR="00D17FDF">
              <w:rPr>
                <w:sz w:val="16"/>
                <w:szCs w:val="16"/>
              </w:rPr>
              <w:t>,</w:t>
            </w:r>
            <w:r w:rsidRPr="00A14E08">
              <w:rPr>
                <w:sz w:val="16"/>
                <w:szCs w:val="16"/>
              </w:rPr>
              <w:t xml:space="preserve"> donde:</w:t>
            </w:r>
          </w:p>
          <w:p w:rsidR="003D1034" w:rsidRPr="00A14E08" w:rsidRDefault="003D1034" w:rsidP="003D1034">
            <w:pPr>
              <w:ind w:left="992" w:hanging="283"/>
              <w:rPr>
                <w:sz w:val="16"/>
              </w:rPr>
            </w:pPr>
            <w:r w:rsidRPr="00A14E08">
              <w:rPr>
                <w:b/>
                <w:sz w:val="16"/>
              </w:rPr>
              <w:t xml:space="preserve">T </w:t>
            </w:r>
            <w:r w:rsidRPr="00A14E08">
              <w:rPr>
                <w:sz w:val="16"/>
              </w:rPr>
              <w:tab/>
              <w:t>Indicativo que será HMF en el caso de hormigón en masa, HAF en el caso de hormigón armado y HPF en el caso de hormigón pretensado</w:t>
            </w:r>
          </w:p>
          <w:p w:rsidR="003D1034" w:rsidRPr="00A14E08" w:rsidRDefault="003D1034" w:rsidP="003D1034">
            <w:pPr>
              <w:ind w:left="709"/>
              <w:rPr>
                <w:sz w:val="16"/>
              </w:rPr>
            </w:pPr>
            <w:r w:rsidRPr="00A14E08">
              <w:rPr>
                <w:b/>
                <w:sz w:val="16"/>
              </w:rPr>
              <w:t>R</w:t>
            </w:r>
            <w:r w:rsidRPr="00A14E08">
              <w:rPr>
                <w:sz w:val="16"/>
              </w:rPr>
              <w:t xml:space="preserve">    Resistencia característica a compresión especificada, en N/mm²</w:t>
            </w:r>
          </w:p>
          <w:p w:rsidR="003D1034" w:rsidRPr="00A14E08" w:rsidRDefault="003D1034" w:rsidP="003D1034">
            <w:pPr>
              <w:ind w:left="992" w:hanging="283"/>
              <w:rPr>
                <w:sz w:val="16"/>
              </w:rPr>
            </w:pPr>
            <w:r w:rsidRPr="00A14E08">
              <w:rPr>
                <w:b/>
                <w:sz w:val="16"/>
              </w:rPr>
              <w:t xml:space="preserve">f </w:t>
            </w:r>
            <w:r w:rsidRPr="00A14E08">
              <w:rPr>
                <w:sz w:val="16"/>
              </w:rPr>
              <w:tab/>
              <w:t xml:space="preserve">Indicativo del tipo de fibras que será A en el caso de fibras de acero, P en el caso de fibras poliméricas y V en el caso de fibra de Vidrio </w:t>
            </w:r>
          </w:p>
          <w:p w:rsidR="003D1034" w:rsidRPr="00A14E08" w:rsidRDefault="003D1034" w:rsidP="003D1034">
            <w:pPr>
              <w:ind w:left="992" w:hanging="283"/>
              <w:rPr>
                <w:sz w:val="16"/>
              </w:rPr>
            </w:pPr>
            <w:r w:rsidRPr="00A14E08">
              <w:rPr>
                <w:b/>
                <w:sz w:val="16"/>
              </w:rPr>
              <w:t>R1,</w:t>
            </w:r>
            <w:r w:rsidR="00163F54">
              <w:rPr>
                <w:b/>
                <w:sz w:val="16"/>
              </w:rPr>
              <w:t xml:space="preserve"> </w:t>
            </w:r>
            <w:r w:rsidRPr="00A14E08">
              <w:rPr>
                <w:b/>
                <w:sz w:val="16"/>
              </w:rPr>
              <w:t xml:space="preserve">R3 </w:t>
            </w:r>
            <w:r w:rsidRPr="00A14E08">
              <w:rPr>
                <w:sz w:val="16"/>
              </w:rPr>
              <w:t xml:space="preserve">Resistencia característica residual a </w:t>
            </w:r>
            <w:proofErr w:type="spellStart"/>
            <w:r w:rsidRPr="00A14E08">
              <w:rPr>
                <w:sz w:val="16"/>
              </w:rPr>
              <w:t>flexotracción</w:t>
            </w:r>
            <w:proofErr w:type="spellEnd"/>
            <w:r w:rsidRPr="00A14E08">
              <w:rPr>
                <w:sz w:val="16"/>
              </w:rPr>
              <w:t xml:space="preserve"> especificada fR,1,k y fR,3,k, en N/mm²</w:t>
            </w:r>
          </w:p>
          <w:p w:rsidR="003D1034" w:rsidRPr="00A14E08" w:rsidRDefault="003D1034" w:rsidP="003D1034">
            <w:pPr>
              <w:ind w:left="709"/>
              <w:rPr>
                <w:sz w:val="16"/>
              </w:rPr>
            </w:pPr>
            <w:r w:rsidRPr="00A14E08">
              <w:rPr>
                <w:b/>
                <w:sz w:val="16"/>
              </w:rPr>
              <w:t xml:space="preserve">C </w:t>
            </w:r>
            <w:r w:rsidRPr="00A14E08">
              <w:rPr>
                <w:sz w:val="16"/>
              </w:rPr>
              <w:t xml:space="preserve">   Letra inicial del tipo de consistencia, tal y como se define en 31.5</w:t>
            </w:r>
          </w:p>
          <w:p w:rsidR="003D1034" w:rsidRPr="00A14E08" w:rsidRDefault="003D1034" w:rsidP="003D1034">
            <w:pPr>
              <w:ind w:left="709"/>
              <w:rPr>
                <w:sz w:val="16"/>
              </w:rPr>
            </w:pPr>
            <w:r w:rsidRPr="00A14E08">
              <w:rPr>
                <w:b/>
                <w:sz w:val="16"/>
              </w:rPr>
              <w:t>TM</w:t>
            </w:r>
            <w:r w:rsidRPr="00A14E08">
              <w:rPr>
                <w:sz w:val="16"/>
              </w:rPr>
              <w:t xml:space="preserve"> Tamaño máximo del árido en milímetros, definido en 28.2</w:t>
            </w:r>
          </w:p>
          <w:p w:rsidR="003D1034" w:rsidRPr="00A14E08" w:rsidRDefault="003D1034" w:rsidP="003D1034">
            <w:pPr>
              <w:ind w:left="709"/>
              <w:rPr>
                <w:sz w:val="16"/>
              </w:rPr>
            </w:pPr>
            <w:r w:rsidRPr="00A14E08">
              <w:rPr>
                <w:b/>
                <w:sz w:val="16"/>
              </w:rPr>
              <w:t xml:space="preserve">TF </w:t>
            </w:r>
            <w:r w:rsidRPr="00A14E08">
              <w:rPr>
                <w:sz w:val="16"/>
              </w:rPr>
              <w:t xml:space="preserve">  Longitud máxima de la fibra, en mm.</w:t>
            </w:r>
          </w:p>
          <w:p w:rsidR="003D1034" w:rsidRPr="00A14E08" w:rsidRDefault="003D1034" w:rsidP="003D1034">
            <w:pPr>
              <w:ind w:left="709"/>
              <w:rPr>
                <w:sz w:val="16"/>
              </w:rPr>
            </w:pPr>
            <w:r w:rsidRPr="00A14E08">
              <w:rPr>
                <w:b/>
                <w:sz w:val="16"/>
              </w:rPr>
              <w:t>A</w:t>
            </w:r>
            <w:r w:rsidRPr="00A14E08">
              <w:rPr>
                <w:sz w:val="16"/>
              </w:rPr>
              <w:t xml:space="preserve">     Designación del ambiente, de acuerdo con 8.2.1</w:t>
            </w:r>
          </w:p>
          <w:p w:rsidR="003D1034" w:rsidRPr="00A14E08" w:rsidRDefault="003D1034" w:rsidP="003D1034">
            <w:pPr>
              <w:spacing w:line="160" w:lineRule="exact"/>
              <w:rPr>
                <w:b/>
              </w:rPr>
            </w:pPr>
          </w:p>
          <w:p w:rsidR="003D1034" w:rsidRPr="00A14E08" w:rsidRDefault="003D1034" w:rsidP="00B755E5">
            <w:pPr>
              <w:numPr>
                <w:ilvl w:val="0"/>
                <w:numId w:val="12"/>
              </w:numPr>
              <w:tabs>
                <w:tab w:val="clear" w:pos="567"/>
              </w:tabs>
              <w:spacing w:line="240" w:lineRule="auto"/>
              <w:rPr>
                <w:sz w:val="16"/>
                <w:szCs w:val="16"/>
              </w:rPr>
            </w:pPr>
            <w:r w:rsidRPr="00A14E08">
              <w:rPr>
                <w:b/>
                <w:sz w:val="16"/>
                <w:szCs w:val="16"/>
              </w:rPr>
              <w:t>Hormigón reciclado</w:t>
            </w:r>
            <w:r w:rsidRPr="00A14E08">
              <w:rPr>
                <w:sz w:val="16"/>
                <w:szCs w:val="16"/>
              </w:rPr>
              <w:t>, con formato de tipificación según EHE</w:t>
            </w:r>
            <w:r w:rsidR="00D17FDF">
              <w:rPr>
                <w:sz w:val="16"/>
                <w:szCs w:val="16"/>
              </w:rPr>
              <w:t>-08</w:t>
            </w:r>
            <w:r w:rsidRPr="00A14E08">
              <w:rPr>
                <w:sz w:val="16"/>
                <w:szCs w:val="16"/>
              </w:rPr>
              <w:t xml:space="preserve"> Anejo 15: Igual que en hormigón convencional, donde la sigla </w:t>
            </w:r>
            <w:r w:rsidRPr="00A14E08">
              <w:rPr>
                <w:b/>
                <w:sz w:val="16"/>
                <w:szCs w:val="16"/>
              </w:rPr>
              <w:t>T</w:t>
            </w:r>
            <w:r w:rsidRPr="00A14E08">
              <w:rPr>
                <w:sz w:val="16"/>
                <w:szCs w:val="16"/>
              </w:rPr>
              <w:t xml:space="preserve"> indicativa del tipo de hormigón será HRM ó HRA para el caso de hormigones en masa o armados, respectivamente, fabricados con árido reciclado. En cuanto a la resistencia característica, se recomienda utilizar la serie incluida en el articulado con el límite superior de 40 N/mm2.</w:t>
            </w:r>
          </w:p>
          <w:p w:rsidR="003D1034" w:rsidRPr="00A14E08" w:rsidRDefault="003D1034" w:rsidP="003D1034">
            <w:pPr>
              <w:spacing w:line="160" w:lineRule="exact"/>
              <w:rPr>
                <w:b/>
              </w:rPr>
            </w:pPr>
          </w:p>
          <w:p w:rsidR="003D1034" w:rsidRPr="00A14E08" w:rsidRDefault="003D1034" w:rsidP="00B755E5">
            <w:pPr>
              <w:numPr>
                <w:ilvl w:val="0"/>
                <w:numId w:val="12"/>
              </w:numPr>
              <w:tabs>
                <w:tab w:val="clear" w:pos="567"/>
              </w:tabs>
              <w:spacing w:line="240" w:lineRule="auto"/>
              <w:rPr>
                <w:sz w:val="16"/>
                <w:szCs w:val="16"/>
              </w:rPr>
            </w:pPr>
            <w:r w:rsidRPr="00A14E08">
              <w:rPr>
                <w:b/>
                <w:sz w:val="16"/>
                <w:szCs w:val="16"/>
              </w:rPr>
              <w:t>Hormigón ligero</w:t>
            </w:r>
            <w:r w:rsidRPr="00A14E08">
              <w:rPr>
                <w:sz w:val="16"/>
                <w:szCs w:val="16"/>
              </w:rPr>
              <w:t>, con formato de tipificación según EHE</w:t>
            </w:r>
            <w:r w:rsidR="00D17FDF">
              <w:rPr>
                <w:sz w:val="16"/>
                <w:szCs w:val="16"/>
              </w:rPr>
              <w:t>-08</w:t>
            </w:r>
            <w:r w:rsidRPr="00A14E08">
              <w:rPr>
                <w:sz w:val="16"/>
                <w:szCs w:val="16"/>
              </w:rPr>
              <w:t xml:space="preserve"> Anejo 16: Igual que en hormigón convenciona</w:t>
            </w:r>
            <w:r w:rsidR="002D1C9F">
              <w:rPr>
                <w:sz w:val="16"/>
                <w:szCs w:val="16"/>
              </w:rPr>
              <w:t>l</w:t>
            </w:r>
            <w:r w:rsidRPr="00A14E08">
              <w:rPr>
                <w:sz w:val="16"/>
                <w:szCs w:val="16"/>
              </w:rPr>
              <w:t xml:space="preserve">, donde la sigla </w:t>
            </w:r>
            <w:r w:rsidRPr="00A14E08">
              <w:rPr>
                <w:b/>
                <w:sz w:val="16"/>
                <w:szCs w:val="16"/>
              </w:rPr>
              <w:t>T</w:t>
            </w:r>
            <w:r w:rsidRPr="00A14E08">
              <w:rPr>
                <w:sz w:val="16"/>
                <w:szCs w:val="16"/>
              </w:rPr>
              <w:t xml:space="preserve"> indicativa del tipo de hormigón será HLE y la misma serie de resistencia especificada en N/mm2: HLE – 25, HLE – 30, HLE – 35, HLE – 40, HLE – 45 y HLE – 50.</w:t>
            </w:r>
          </w:p>
          <w:p w:rsidR="003D1034" w:rsidRPr="00A14E08" w:rsidRDefault="003D1034" w:rsidP="003D1034">
            <w:pPr>
              <w:spacing w:line="160" w:lineRule="exact"/>
              <w:rPr>
                <w:sz w:val="16"/>
                <w:szCs w:val="16"/>
              </w:rPr>
            </w:pPr>
          </w:p>
          <w:p w:rsidR="003D1034" w:rsidRPr="00A14E08" w:rsidRDefault="003D1034" w:rsidP="00B755E5">
            <w:pPr>
              <w:numPr>
                <w:ilvl w:val="0"/>
                <w:numId w:val="12"/>
              </w:numPr>
              <w:tabs>
                <w:tab w:val="clear" w:pos="567"/>
              </w:tabs>
              <w:spacing w:line="240" w:lineRule="auto"/>
              <w:rPr>
                <w:sz w:val="16"/>
                <w:szCs w:val="16"/>
              </w:rPr>
            </w:pPr>
            <w:r w:rsidRPr="00A14E08">
              <w:rPr>
                <w:b/>
                <w:sz w:val="16"/>
                <w:szCs w:val="16"/>
              </w:rPr>
              <w:t xml:space="preserve">Hormigón </w:t>
            </w:r>
            <w:proofErr w:type="spellStart"/>
            <w:r w:rsidRPr="00A14E08">
              <w:rPr>
                <w:b/>
                <w:sz w:val="16"/>
                <w:szCs w:val="16"/>
              </w:rPr>
              <w:t>autocompactante</w:t>
            </w:r>
            <w:proofErr w:type="spellEnd"/>
            <w:r w:rsidRPr="00A14E08">
              <w:rPr>
                <w:sz w:val="16"/>
                <w:szCs w:val="16"/>
              </w:rPr>
              <w:t>, con formato de tipificación según EHE</w:t>
            </w:r>
            <w:r w:rsidR="00D17FDF">
              <w:rPr>
                <w:sz w:val="16"/>
                <w:szCs w:val="16"/>
              </w:rPr>
              <w:t>-08</w:t>
            </w:r>
            <w:r w:rsidRPr="00A14E08">
              <w:rPr>
                <w:sz w:val="16"/>
                <w:szCs w:val="16"/>
              </w:rPr>
              <w:t xml:space="preserve"> Anejo 17: análoga a la de los hormigones de compactación convencional, sin más que utilizar como indicativo </w:t>
            </w:r>
            <w:r w:rsidRPr="00A14E08">
              <w:rPr>
                <w:b/>
                <w:sz w:val="16"/>
                <w:szCs w:val="16"/>
              </w:rPr>
              <w:t>C</w:t>
            </w:r>
            <w:r w:rsidRPr="00A14E08">
              <w:rPr>
                <w:sz w:val="16"/>
                <w:szCs w:val="16"/>
              </w:rPr>
              <w:t xml:space="preserve"> de la consistencia las siglas </w:t>
            </w:r>
            <w:r w:rsidRPr="00A14E08">
              <w:rPr>
                <w:b/>
                <w:sz w:val="16"/>
                <w:szCs w:val="16"/>
              </w:rPr>
              <w:t>AC</w:t>
            </w:r>
            <w:r w:rsidRPr="00A14E08">
              <w:rPr>
                <w:sz w:val="16"/>
                <w:szCs w:val="16"/>
              </w:rPr>
              <w:t xml:space="preserve">, de acuerdo con la siguiente expresión. T-R/AC/TM/A. Alternativamente, se podrá definir la </w:t>
            </w:r>
            <w:proofErr w:type="spellStart"/>
            <w:r w:rsidRPr="00A14E08">
              <w:rPr>
                <w:sz w:val="16"/>
                <w:szCs w:val="16"/>
              </w:rPr>
              <w:t>autocompactabilidad</w:t>
            </w:r>
            <w:proofErr w:type="spellEnd"/>
            <w:r w:rsidRPr="00A14E08">
              <w:rPr>
                <w:sz w:val="16"/>
                <w:szCs w:val="16"/>
              </w:rPr>
              <w:t xml:space="preserve"> mediante la combinación de las clases correspondientes al escurrimiento (AC-E), viscosidad (AC-V) y resistencia al bloqueo (AC-RB), de acuerdo </w:t>
            </w:r>
            <w:r w:rsidR="00D17FDF">
              <w:rPr>
                <w:sz w:val="16"/>
                <w:szCs w:val="16"/>
              </w:rPr>
              <w:t xml:space="preserve">con la siguiente expresión: T-R </w:t>
            </w:r>
            <w:r w:rsidRPr="00A14E08">
              <w:rPr>
                <w:sz w:val="16"/>
                <w:szCs w:val="16"/>
              </w:rPr>
              <w:t>(AC-E+AC-V+AC-RB)/TM/A.</w:t>
            </w:r>
          </w:p>
          <w:p w:rsidR="003D1034" w:rsidRPr="00A14E08" w:rsidRDefault="003D1034" w:rsidP="003D1034">
            <w:pPr>
              <w:spacing w:line="160" w:lineRule="exact"/>
              <w:rPr>
                <w:sz w:val="16"/>
                <w:szCs w:val="16"/>
              </w:rPr>
            </w:pPr>
          </w:p>
          <w:p w:rsidR="003D1034" w:rsidRPr="003E71A4" w:rsidRDefault="003D1034" w:rsidP="00B755E5">
            <w:pPr>
              <w:numPr>
                <w:ilvl w:val="0"/>
                <w:numId w:val="12"/>
              </w:numPr>
              <w:tabs>
                <w:tab w:val="clear" w:pos="567"/>
              </w:tabs>
              <w:spacing w:line="240" w:lineRule="auto"/>
              <w:rPr>
                <w:sz w:val="16"/>
              </w:rPr>
            </w:pPr>
            <w:r w:rsidRPr="003E71A4">
              <w:rPr>
                <w:b/>
                <w:sz w:val="16"/>
                <w:szCs w:val="16"/>
              </w:rPr>
              <w:t>Hormigón de uso no estructural</w:t>
            </w:r>
            <w:r w:rsidRPr="003E71A4">
              <w:rPr>
                <w:sz w:val="16"/>
                <w:szCs w:val="16"/>
              </w:rPr>
              <w:t xml:space="preserve"> con formato de tipificación según EHE</w:t>
            </w:r>
            <w:r w:rsidR="00EC76D5" w:rsidRPr="003E71A4">
              <w:rPr>
                <w:sz w:val="16"/>
                <w:szCs w:val="16"/>
              </w:rPr>
              <w:t>-08</w:t>
            </w:r>
            <w:r w:rsidRPr="003E71A4">
              <w:rPr>
                <w:sz w:val="16"/>
                <w:szCs w:val="16"/>
              </w:rPr>
              <w:t xml:space="preserve"> Anejo 18: </w:t>
            </w:r>
            <w:r w:rsidRPr="003E71A4">
              <w:rPr>
                <w:b/>
                <w:sz w:val="16"/>
                <w:szCs w:val="16"/>
              </w:rPr>
              <w:t>Hormigón de Limpieza (HL).</w:t>
            </w:r>
            <w:r w:rsidRPr="003E71A4">
              <w:rPr>
                <w:sz w:val="16"/>
                <w:szCs w:val="16"/>
              </w:rPr>
              <w:t xml:space="preserve"> El único hormigón utilizable para esta aplicación, se tipifica de la siguiente manera: HL-150/C/TM Como se indica en la identificación, la dosificación mínima de cemento será de 150 kg/m3. </w:t>
            </w:r>
            <w:r w:rsidRPr="003E71A4">
              <w:rPr>
                <w:b/>
                <w:sz w:val="16"/>
                <w:szCs w:val="16"/>
              </w:rPr>
              <w:t>Hormigones No Estructurales (HNE)</w:t>
            </w:r>
            <w:r w:rsidRPr="003E71A4">
              <w:rPr>
                <w:sz w:val="16"/>
                <w:szCs w:val="16"/>
              </w:rPr>
              <w:t xml:space="preserve"> con la siguiente Tipificación: HNE-15/C/TM. La resistencia característica mínima de los hormigones no estructurales será de 15 N/mm2. Debido a la baja resistencia que requieren estos hormigones y, consecuentemente bajos contenidos de cemento, entre sus requisitos no parece necesario que deba consignarse en su designación ningún tipo de referencia al ambiente.</w:t>
            </w:r>
          </w:p>
          <w:p w:rsidR="003D1034" w:rsidRPr="00C62AAE" w:rsidRDefault="003D1034" w:rsidP="003D1034">
            <w:pPr>
              <w:rPr>
                <w:sz w:val="16"/>
              </w:rPr>
            </w:pPr>
            <w:r w:rsidRPr="003E71A4">
              <w:rPr>
                <w:sz w:val="16"/>
              </w:rPr>
              <w:t>Se definirá para cada tipo de hormigón, si está en posesión de un Distintivo de Calidad Oficialmente Reconocido (DOR), además de indicar el valor correspondiente al coeficiente de variación que se especifica en dicho documento.</w:t>
            </w:r>
          </w:p>
          <w:p w:rsidR="003D1034" w:rsidRPr="005C41D8" w:rsidRDefault="003D1034" w:rsidP="003D1034">
            <w:pPr>
              <w:rPr>
                <w:sz w:val="16"/>
              </w:rPr>
            </w:pPr>
            <w:r w:rsidRPr="00C62AAE">
              <w:rPr>
                <w:sz w:val="16"/>
              </w:rPr>
              <w:t>En el caso de no disponer de DOR, deberá aportar el Certificado de Dosificación de acuerdo con el Anejo 22 de la EHE-08 con una antigüedad inferior a los 6 meses.</w:t>
            </w:r>
            <w:r w:rsidRPr="0071525F">
              <w:rPr>
                <w:color w:val="FF0000"/>
                <w:sz w:val="16"/>
              </w:rPr>
              <w:t xml:space="preserve"> </w:t>
            </w:r>
          </w:p>
        </w:tc>
      </w:tr>
    </w:tbl>
    <w:p w:rsidR="003D1034" w:rsidRDefault="003D1034" w:rsidP="003D1034"/>
    <w:p w:rsidR="00270B07" w:rsidRDefault="00270B07" w:rsidP="003D1034"/>
    <w:p w:rsidR="003D1034" w:rsidRPr="00270B07" w:rsidRDefault="003D1034" w:rsidP="003D1034">
      <w:pPr>
        <w:numPr>
          <w:ilvl w:val="0"/>
          <w:numId w:val="11"/>
        </w:numPr>
        <w:ind w:hanging="578"/>
      </w:pPr>
      <w:r w:rsidRPr="00270B07">
        <w:t>Indicar el tipo de</w:t>
      </w:r>
      <w:r w:rsidR="00270B07" w:rsidRPr="00270B07">
        <w:t xml:space="preserve"> hormigones que se suministrarán a la obra</w:t>
      </w:r>
    </w:p>
    <w:p w:rsidR="003D1034" w:rsidRDefault="003D1034" w:rsidP="003D1034">
      <w:r>
        <w:tab/>
        <w:t>Insertar tantas filas como sean necesarias para cumplimentar la</w:t>
      </w:r>
      <w:r w:rsidRPr="00DC6D77">
        <w:t xml:space="preserve"> sigu</w:t>
      </w:r>
      <w:r>
        <w:t>iente</w:t>
      </w:r>
      <w:r w:rsidRPr="00DC6D77">
        <w:t xml:space="preserve"> tabla: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4"/>
        <w:gridCol w:w="762"/>
        <w:gridCol w:w="762"/>
        <w:gridCol w:w="763"/>
        <w:gridCol w:w="1905"/>
        <w:gridCol w:w="1905"/>
        <w:gridCol w:w="1905"/>
      </w:tblGrid>
      <w:tr w:rsidR="003D1034" w:rsidRPr="00C62AAE" w:rsidTr="006A5736">
        <w:trPr>
          <w:trHeight w:val="213"/>
          <w:jc w:val="center"/>
        </w:trPr>
        <w:tc>
          <w:tcPr>
            <w:tcW w:w="691" w:type="pct"/>
            <w:vAlign w:val="center"/>
          </w:tcPr>
          <w:p w:rsidR="003D1034" w:rsidRPr="00C62AAE" w:rsidRDefault="003D1034" w:rsidP="003D1034">
            <w:pPr>
              <w:jc w:val="center"/>
              <w:rPr>
                <w:b/>
              </w:rPr>
            </w:pPr>
            <w:r w:rsidRPr="00C62AAE">
              <w:rPr>
                <w:b/>
              </w:rPr>
              <w:t>T-R</w:t>
            </w:r>
          </w:p>
        </w:tc>
        <w:tc>
          <w:tcPr>
            <w:tcW w:w="410" w:type="pct"/>
            <w:shd w:val="clear" w:color="auto" w:fill="auto"/>
            <w:vAlign w:val="center"/>
          </w:tcPr>
          <w:p w:rsidR="003D1034" w:rsidRPr="00C62AAE" w:rsidRDefault="003D1034" w:rsidP="003D1034">
            <w:pPr>
              <w:jc w:val="center"/>
              <w:rPr>
                <w:b/>
              </w:rPr>
            </w:pPr>
            <w:r w:rsidRPr="00C62AAE">
              <w:rPr>
                <w:b/>
              </w:rPr>
              <w:t>C</w:t>
            </w:r>
          </w:p>
        </w:tc>
        <w:tc>
          <w:tcPr>
            <w:tcW w:w="410" w:type="pct"/>
            <w:shd w:val="clear" w:color="auto" w:fill="auto"/>
            <w:vAlign w:val="center"/>
          </w:tcPr>
          <w:p w:rsidR="003D1034" w:rsidRPr="00C62AAE" w:rsidRDefault="003D1034" w:rsidP="003D1034">
            <w:pPr>
              <w:jc w:val="center"/>
              <w:rPr>
                <w:b/>
              </w:rPr>
            </w:pPr>
            <w:r w:rsidRPr="00C62AAE">
              <w:rPr>
                <w:b/>
              </w:rPr>
              <w:t>TM</w:t>
            </w:r>
          </w:p>
        </w:tc>
        <w:tc>
          <w:tcPr>
            <w:tcW w:w="411" w:type="pct"/>
            <w:shd w:val="clear" w:color="auto" w:fill="auto"/>
            <w:vAlign w:val="center"/>
          </w:tcPr>
          <w:p w:rsidR="003D1034" w:rsidRPr="00C62AAE" w:rsidRDefault="003D1034" w:rsidP="003D1034">
            <w:pPr>
              <w:jc w:val="center"/>
              <w:rPr>
                <w:b/>
              </w:rPr>
            </w:pPr>
            <w:r w:rsidRPr="00C62AAE">
              <w:rPr>
                <w:b/>
              </w:rPr>
              <w:t>A</w:t>
            </w:r>
          </w:p>
        </w:tc>
        <w:tc>
          <w:tcPr>
            <w:tcW w:w="1026" w:type="pct"/>
            <w:vAlign w:val="center"/>
          </w:tcPr>
          <w:p w:rsidR="003D1034" w:rsidRPr="00C62AAE" w:rsidRDefault="003D1034" w:rsidP="003D1034">
            <w:pPr>
              <w:spacing w:line="120" w:lineRule="exact"/>
              <w:jc w:val="center"/>
              <w:rPr>
                <w:b/>
              </w:rPr>
            </w:pPr>
          </w:p>
          <w:p w:rsidR="003D1034" w:rsidRPr="00C62AAE" w:rsidRDefault="003D1034" w:rsidP="003D1034">
            <w:pPr>
              <w:jc w:val="center"/>
              <w:rPr>
                <w:b/>
              </w:rPr>
            </w:pPr>
            <w:r w:rsidRPr="00C62AAE">
              <w:rPr>
                <w:b/>
              </w:rPr>
              <w:t>Certificado de dosificación</w:t>
            </w:r>
          </w:p>
        </w:tc>
        <w:tc>
          <w:tcPr>
            <w:tcW w:w="1026" w:type="pct"/>
            <w:vAlign w:val="center"/>
          </w:tcPr>
          <w:p w:rsidR="003D1034" w:rsidRPr="00C62AAE" w:rsidRDefault="003D1034" w:rsidP="003D1034">
            <w:pPr>
              <w:jc w:val="center"/>
              <w:rPr>
                <w:b/>
              </w:rPr>
            </w:pPr>
            <w:r w:rsidRPr="00C62AAE">
              <w:rPr>
                <w:b/>
              </w:rPr>
              <w:t>Distintivo de Calidad</w:t>
            </w:r>
          </w:p>
        </w:tc>
        <w:tc>
          <w:tcPr>
            <w:tcW w:w="1026" w:type="pct"/>
            <w:vAlign w:val="center"/>
          </w:tcPr>
          <w:p w:rsidR="003D1034" w:rsidRPr="00C62AAE" w:rsidRDefault="003D1034" w:rsidP="003D1034">
            <w:pPr>
              <w:jc w:val="center"/>
              <w:rPr>
                <w:b/>
              </w:rPr>
            </w:pPr>
            <w:r w:rsidRPr="00C62AAE">
              <w:rPr>
                <w:b/>
              </w:rPr>
              <w:t>Coeficiente de variación</w:t>
            </w:r>
          </w:p>
        </w:tc>
      </w:tr>
      <w:tr w:rsidR="003D1034" w:rsidRPr="00C62AAE" w:rsidTr="006A5736">
        <w:trPr>
          <w:jc w:val="center"/>
        </w:trPr>
        <w:tc>
          <w:tcPr>
            <w:tcW w:w="691" w:type="pct"/>
            <w:vAlign w:val="center"/>
          </w:tcPr>
          <w:p w:rsidR="003D1034" w:rsidRPr="00C62AAE" w:rsidRDefault="003D1034" w:rsidP="003D1034">
            <w:pPr>
              <w:spacing w:line="360" w:lineRule="auto"/>
              <w:jc w:val="center"/>
            </w:pPr>
          </w:p>
        </w:tc>
        <w:tc>
          <w:tcPr>
            <w:tcW w:w="410" w:type="pct"/>
            <w:shd w:val="clear" w:color="auto" w:fill="auto"/>
            <w:vAlign w:val="center"/>
          </w:tcPr>
          <w:p w:rsidR="003D1034" w:rsidRPr="00C62AAE" w:rsidRDefault="003D1034" w:rsidP="003D1034">
            <w:pPr>
              <w:spacing w:line="360" w:lineRule="auto"/>
              <w:jc w:val="center"/>
            </w:pPr>
          </w:p>
        </w:tc>
        <w:tc>
          <w:tcPr>
            <w:tcW w:w="410" w:type="pct"/>
            <w:shd w:val="clear" w:color="auto" w:fill="auto"/>
            <w:vAlign w:val="center"/>
          </w:tcPr>
          <w:p w:rsidR="003D1034" w:rsidRPr="00C62AAE" w:rsidRDefault="003D1034" w:rsidP="003D1034">
            <w:pPr>
              <w:spacing w:line="360" w:lineRule="auto"/>
              <w:jc w:val="center"/>
            </w:pPr>
          </w:p>
        </w:tc>
        <w:tc>
          <w:tcPr>
            <w:tcW w:w="411" w:type="pct"/>
            <w:shd w:val="clear" w:color="auto" w:fill="auto"/>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r>
      <w:tr w:rsidR="003D1034" w:rsidRPr="00C62AAE" w:rsidTr="006A5736">
        <w:trPr>
          <w:jc w:val="center"/>
        </w:trPr>
        <w:tc>
          <w:tcPr>
            <w:tcW w:w="691" w:type="pct"/>
            <w:vAlign w:val="center"/>
          </w:tcPr>
          <w:p w:rsidR="003D1034" w:rsidRPr="00C62AAE" w:rsidRDefault="003D1034" w:rsidP="003D1034">
            <w:pPr>
              <w:spacing w:line="360" w:lineRule="auto"/>
              <w:jc w:val="center"/>
            </w:pPr>
          </w:p>
        </w:tc>
        <w:tc>
          <w:tcPr>
            <w:tcW w:w="410" w:type="pct"/>
            <w:shd w:val="clear" w:color="auto" w:fill="auto"/>
            <w:vAlign w:val="center"/>
          </w:tcPr>
          <w:p w:rsidR="003D1034" w:rsidRPr="00C62AAE" w:rsidRDefault="003D1034" w:rsidP="003D1034">
            <w:pPr>
              <w:spacing w:line="360" w:lineRule="auto"/>
              <w:jc w:val="center"/>
            </w:pPr>
          </w:p>
        </w:tc>
        <w:tc>
          <w:tcPr>
            <w:tcW w:w="410" w:type="pct"/>
            <w:shd w:val="clear" w:color="auto" w:fill="auto"/>
            <w:vAlign w:val="center"/>
          </w:tcPr>
          <w:p w:rsidR="003D1034" w:rsidRPr="00C62AAE" w:rsidRDefault="003D1034" w:rsidP="003D1034">
            <w:pPr>
              <w:spacing w:line="360" w:lineRule="auto"/>
              <w:jc w:val="center"/>
            </w:pPr>
          </w:p>
        </w:tc>
        <w:tc>
          <w:tcPr>
            <w:tcW w:w="411" w:type="pct"/>
            <w:shd w:val="clear" w:color="auto" w:fill="auto"/>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c>
          <w:tcPr>
            <w:tcW w:w="1026" w:type="pct"/>
            <w:vAlign w:val="center"/>
          </w:tcPr>
          <w:p w:rsidR="003D1034" w:rsidRPr="00C62AAE" w:rsidRDefault="003D1034" w:rsidP="003D1034">
            <w:pPr>
              <w:spacing w:line="360" w:lineRule="auto"/>
              <w:jc w:val="center"/>
            </w:pPr>
          </w:p>
        </w:tc>
      </w:tr>
    </w:tbl>
    <w:p w:rsidR="00EB7EDD" w:rsidRDefault="00EB7EDD" w:rsidP="003D1034"/>
    <w:p w:rsidR="003D3A53" w:rsidRPr="00C62AAE" w:rsidRDefault="003D3A53" w:rsidP="003D1034"/>
    <w:p w:rsidR="00EB7EDD" w:rsidRPr="00C62AAE" w:rsidRDefault="00EB7EDD" w:rsidP="00286B59">
      <w:pPr>
        <w:numPr>
          <w:ilvl w:val="0"/>
          <w:numId w:val="11"/>
        </w:numPr>
        <w:ind w:hanging="578"/>
      </w:pPr>
      <w:r w:rsidRPr="00C62AAE">
        <w:t>En el caso de hormigón con fibras según EHE Anejo 14: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6"/>
        <w:gridCol w:w="762"/>
        <w:gridCol w:w="762"/>
        <w:gridCol w:w="762"/>
        <w:gridCol w:w="761"/>
        <w:gridCol w:w="1651"/>
        <w:gridCol w:w="1651"/>
        <w:gridCol w:w="1651"/>
      </w:tblGrid>
      <w:tr w:rsidR="00EB7EDD" w:rsidRPr="00C62AAE" w:rsidTr="006A5736">
        <w:trPr>
          <w:trHeight w:val="207"/>
          <w:jc w:val="center"/>
        </w:trPr>
        <w:tc>
          <w:tcPr>
            <w:tcW w:w="692" w:type="pct"/>
            <w:vAlign w:val="center"/>
          </w:tcPr>
          <w:p w:rsidR="00EB7EDD" w:rsidRPr="00C62AAE" w:rsidRDefault="00EB7EDD" w:rsidP="00EB7EDD">
            <w:pPr>
              <w:jc w:val="center"/>
              <w:rPr>
                <w:b/>
              </w:rPr>
            </w:pPr>
            <w:r w:rsidRPr="00C62AAE">
              <w:rPr>
                <w:b/>
              </w:rPr>
              <w:t>T-R</w:t>
            </w:r>
          </w:p>
        </w:tc>
        <w:tc>
          <w:tcPr>
            <w:tcW w:w="410" w:type="pct"/>
            <w:vAlign w:val="center"/>
          </w:tcPr>
          <w:p w:rsidR="00EB7EDD" w:rsidRPr="00C62AAE" w:rsidRDefault="00EB7EDD" w:rsidP="00EB7EDD">
            <w:pPr>
              <w:jc w:val="center"/>
              <w:rPr>
                <w:b/>
              </w:rPr>
            </w:pPr>
            <w:r w:rsidRPr="00C62AAE">
              <w:rPr>
                <w:b/>
              </w:rPr>
              <w:t>f-R1-</w:t>
            </w:r>
            <w:r w:rsidRPr="00C62AAE">
              <w:rPr>
                <w:b/>
              </w:rPr>
              <w:lastRenderedPageBreak/>
              <w:t>R3</w:t>
            </w:r>
          </w:p>
        </w:tc>
        <w:tc>
          <w:tcPr>
            <w:tcW w:w="410" w:type="pct"/>
            <w:shd w:val="clear" w:color="auto" w:fill="auto"/>
            <w:vAlign w:val="center"/>
          </w:tcPr>
          <w:p w:rsidR="00EB7EDD" w:rsidRPr="00C62AAE" w:rsidRDefault="00EB7EDD" w:rsidP="00EB7EDD">
            <w:pPr>
              <w:jc w:val="center"/>
              <w:rPr>
                <w:b/>
              </w:rPr>
            </w:pPr>
            <w:r w:rsidRPr="00C62AAE">
              <w:rPr>
                <w:b/>
              </w:rPr>
              <w:lastRenderedPageBreak/>
              <w:t>C</w:t>
            </w:r>
          </w:p>
        </w:tc>
        <w:tc>
          <w:tcPr>
            <w:tcW w:w="410" w:type="pct"/>
            <w:shd w:val="clear" w:color="auto" w:fill="auto"/>
            <w:vAlign w:val="center"/>
          </w:tcPr>
          <w:p w:rsidR="00EB7EDD" w:rsidRPr="00C62AAE" w:rsidRDefault="00EB7EDD" w:rsidP="00EB7EDD">
            <w:pPr>
              <w:jc w:val="center"/>
              <w:rPr>
                <w:b/>
              </w:rPr>
            </w:pPr>
            <w:r w:rsidRPr="00C62AAE">
              <w:rPr>
                <w:b/>
              </w:rPr>
              <w:t>TM-TF</w:t>
            </w:r>
          </w:p>
        </w:tc>
        <w:tc>
          <w:tcPr>
            <w:tcW w:w="410" w:type="pct"/>
            <w:shd w:val="clear" w:color="auto" w:fill="auto"/>
            <w:vAlign w:val="center"/>
          </w:tcPr>
          <w:p w:rsidR="00EB7EDD" w:rsidRPr="00C62AAE" w:rsidRDefault="00EB7EDD" w:rsidP="00EB7EDD">
            <w:pPr>
              <w:jc w:val="center"/>
              <w:rPr>
                <w:b/>
              </w:rPr>
            </w:pPr>
            <w:r w:rsidRPr="00C62AAE">
              <w:rPr>
                <w:b/>
              </w:rPr>
              <w:t>A</w:t>
            </w:r>
          </w:p>
        </w:tc>
        <w:tc>
          <w:tcPr>
            <w:tcW w:w="889" w:type="pct"/>
            <w:vAlign w:val="center"/>
          </w:tcPr>
          <w:p w:rsidR="00EB7EDD" w:rsidRPr="00C62AAE" w:rsidRDefault="00EB7EDD" w:rsidP="00EB7EDD">
            <w:pPr>
              <w:spacing w:line="120" w:lineRule="exact"/>
              <w:jc w:val="center"/>
              <w:rPr>
                <w:b/>
              </w:rPr>
            </w:pPr>
          </w:p>
          <w:p w:rsidR="00EB7EDD" w:rsidRPr="00C62AAE" w:rsidRDefault="00EB7EDD" w:rsidP="00EB7EDD">
            <w:pPr>
              <w:jc w:val="center"/>
              <w:rPr>
                <w:b/>
              </w:rPr>
            </w:pPr>
            <w:r w:rsidRPr="00C62AAE">
              <w:rPr>
                <w:b/>
              </w:rPr>
              <w:t xml:space="preserve">Certificado de </w:t>
            </w:r>
            <w:r w:rsidRPr="00C62AAE">
              <w:rPr>
                <w:b/>
              </w:rPr>
              <w:lastRenderedPageBreak/>
              <w:t>dosificación</w:t>
            </w:r>
          </w:p>
        </w:tc>
        <w:tc>
          <w:tcPr>
            <w:tcW w:w="889" w:type="pct"/>
            <w:vAlign w:val="center"/>
          </w:tcPr>
          <w:p w:rsidR="00EB7EDD" w:rsidRPr="00C62AAE" w:rsidRDefault="00EB7EDD" w:rsidP="00EB7EDD">
            <w:pPr>
              <w:spacing w:line="120" w:lineRule="exact"/>
              <w:jc w:val="center"/>
              <w:rPr>
                <w:b/>
              </w:rPr>
            </w:pPr>
          </w:p>
          <w:p w:rsidR="00EB7EDD" w:rsidRPr="00C62AAE" w:rsidRDefault="00EB7EDD" w:rsidP="00EB7EDD">
            <w:pPr>
              <w:jc w:val="center"/>
              <w:rPr>
                <w:b/>
              </w:rPr>
            </w:pPr>
            <w:r w:rsidRPr="00C62AAE">
              <w:rPr>
                <w:b/>
              </w:rPr>
              <w:t xml:space="preserve">Distintivo de </w:t>
            </w:r>
            <w:r w:rsidRPr="00C62AAE">
              <w:rPr>
                <w:b/>
              </w:rPr>
              <w:lastRenderedPageBreak/>
              <w:t>Calidad</w:t>
            </w:r>
          </w:p>
        </w:tc>
        <w:tc>
          <w:tcPr>
            <w:tcW w:w="889" w:type="pct"/>
            <w:vAlign w:val="center"/>
          </w:tcPr>
          <w:p w:rsidR="00EB7EDD" w:rsidRPr="00C62AAE" w:rsidRDefault="00EB7EDD" w:rsidP="00EB7EDD">
            <w:pPr>
              <w:jc w:val="center"/>
              <w:rPr>
                <w:b/>
              </w:rPr>
            </w:pPr>
            <w:r w:rsidRPr="00C62AAE">
              <w:rPr>
                <w:b/>
              </w:rPr>
              <w:lastRenderedPageBreak/>
              <w:t xml:space="preserve">Coeficiente de </w:t>
            </w:r>
            <w:r w:rsidRPr="00C62AAE">
              <w:rPr>
                <w:b/>
              </w:rPr>
              <w:lastRenderedPageBreak/>
              <w:t>variación</w:t>
            </w:r>
          </w:p>
        </w:tc>
      </w:tr>
      <w:tr w:rsidR="00EB7EDD" w:rsidRPr="00C62AAE" w:rsidTr="006A5736">
        <w:trPr>
          <w:trHeight w:val="321"/>
          <w:jc w:val="center"/>
        </w:trPr>
        <w:tc>
          <w:tcPr>
            <w:tcW w:w="692" w:type="pct"/>
            <w:vAlign w:val="center"/>
          </w:tcPr>
          <w:p w:rsidR="00EB7EDD" w:rsidRPr="00C62AAE" w:rsidRDefault="00EB7EDD" w:rsidP="00EB7EDD">
            <w:pPr>
              <w:spacing w:line="360" w:lineRule="auto"/>
              <w:jc w:val="center"/>
            </w:pPr>
          </w:p>
        </w:tc>
        <w:tc>
          <w:tcPr>
            <w:tcW w:w="410" w:type="pct"/>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r>
      <w:tr w:rsidR="00EB7EDD" w:rsidRPr="00C62AAE" w:rsidTr="006A5736">
        <w:trPr>
          <w:trHeight w:val="349"/>
          <w:jc w:val="center"/>
        </w:trPr>
        <w:tc>
          <w:tcPr>
            <w:tcW w:w="692" w:type="pct"/>
            <w:vAlign w:val="center"/>
          </w:tcPr>
          <w:p w:rsidR="00EB7EDD" w:rsidRPr="00C62AAE" w:rsidRDefault="00EB7EDD" w:rsidP="00EB7EDD">
            <w:pPr>
              <w:spacing w:line="360" w:lineRule="auto"/>
              <w:jc w:val="center"/>
            </w:pPr>
          </w:p>
        </w:tc>
        <w:tc>
          <w:tcPr>
            <w:tcW w:w="410" w:type="pct"/>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410" w:type="pct"/>
            <w:shd w:val="clear" w:color="auto" w:fill="auto"/>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c>
          <w:tcPr>
            <w:tcW w:w="889" w:type="pct"/>
            <w:vAlign w:val="center"/>
          </w:tcPr>
          <w:p w:rsidR="00EB7EDD" w:rsidRPr="00C62AAE" w:rsidRDefault="00EB7EDD" w:rsidP="00EB7EDD">
            <w:pPr>
              <w:spacing w:line="360" w:lineRule="auto"/>
              <w:jc w:val="center"/>
            </w:pPr>
          </w:p>
        </w:tc>
      </w:tr>
    </w:tbl>
    <w:p w:rsidR="00EB7EDD" w:rsidRDefault="00EB7EDD" w:rsidP="00EB7EDD">
      <w:pPr>
        <w:pStyle w:val="Nivel1"/>
        <w:numPr>
          <w:ilvl w:val="0"/>
          <w:numId w:val="0"/>
        </w:numPr>
        <w:ind w:left="360"/>
      </w:pPr>
    </w:p>
    <w:p w:rsidR="00A21B5A" w:rsidRDefault="00A21B5A" w:rsidP="00EB7EDD">
      <w:pPr>
        <w:pStyle w:val="Nivel1"/>
        <w:numPr>
          <w:ilvl w:val="0"/>
          <w:numId w:val="0"/>
        </w:numPr>
        <w:ind w:left="360"/>
      </w:pPr>
    </w:p>
    <w:p w:rsidR="00EB7EDD" w:rsidRPr="000D5B52" w:rsidRDefault="00EB7EDD" w:rsidP="00EB7EDD">
      <w:pPr>
        <w:rPr>
          <w:u w:val="single"/>
        </w:rPr>
      </w:pPr>
      <w:r w:rsidRPr="000D5B52">
        <w:rPr>
          <w:u w:val="single"/>
        </w:rPr>
        <w:t>COMENTARIOS</w:t>
      </w:r>
    </w:p>
    <w:p w:rsidR="00EB7EDD" w:rsidRDefault="00EB7EDD" w:rsidP="00EB7EDD">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7EDD" w:rsidRPr="0071439B" w:rsidTr="006A5736">
        <w:trPr>
          <w:jc w:val="center"/>
        </w:trPr>
        <w:tc>
          <w:tcPr>
            <w:tcW w:w="5000" w:type="pct"/>
            <w:shd w:val="clear" w:color="auto" w:fill="auto"/>
          </w:tcPr>
          <w:p w:rsidR="00EB7EDD" w:rsidRPr="0071439B" w:rsidRDefault="00EB7EDD" w:rsidP="00EB7EDD">
            <w:pPr>
              <w:rPr>
                <w:color w:val="365F91"/>
                <w:u w:val="single"/>
              </w:rPr>
            </w:pPr>
          </w:p>
          <w:p w:rsidR="00EB7EDD" w:rsidRPr="0071439B" w:rsidRDefault="00EB7EDD" w:rsidP="00EB7EDD">
            <w:pPr>
              <w:rPr>
                <w:color w:val="365F91"/>
                <w:u w:val="single"/>
              </w:rPr>
            </w:pPr>
          </w:p>
          <w:p w:rsidR="00EB7EDD" w:rsidRPr="0071439B" w:rsidRDefault="00EB7EDD" w:rsidP="00EB7EDD">
            <w:pPr>
              <w:rPr>
                <w:color w:val="365F91"/>
                <w:u w:val="single"/>
              </w:rPr>
            </w:pPr>
          </w:p>
          <w:p w:rsidR="00EB7EDD" w:rsidRPr="0071439B" w:rsidRDefault="00EB7EDD" w:rsidP="00EB7EDD">
            <w:pPr>
              <w:rPr>
                <w:color w:val="365F91"/>
                <w:u w:val="single"/>
              </w:rPr>
            </w:pPr>
          </w:p>
        </w:tc>
      </w:tr>
    </w:tbl>
    <w:p w:rsidR="00EB7EDD" w:rsidRDefault="00EB7EDD" w:rsidP="00127D1F"/>
    <w:p w:rsidR="00127D1F" w:rsidRDefault="00127D1F" w:rsidP="00127D1F"/>
    <w:p w:rsidR="00547C02" w:rsidRDefault="00547C02" w:rsidP="00127D1F"/>
    <w:p w:rsidR="00EB7EDD" w:rsidRDefault="00EB7EDD" w:rsidP="00EB7EDD">
      <w:pPr>
        <w:pStyle w:val="Nivel1"/>
      </w:pPr>
      <w:bookmarkStart w:id="82" w:name="_Toc529265590"/>
      <w:bookmarkStart w:id="83" w:name="_Toc529266908"/>
      <w:bookmarkStart w:id="84" w:name="_Toc529266997"/>
      <w:bookmarkStart w:id="85" w:name="_Toc531600594"/>
      <w:bookmarkStart w:id="86" w:name="_Toc532372985"/>
      <w:bookmarkStart w:id="87" w:name="_Toc532373232"/>
      <w:bookmarkStart w:id="88" w:name="_Toc13832477"/>
      <w:r>
        <w:t>MATERIALES CONSTITUYENTES</w:t>
      </w:r>
      <w:bookmarkEnd w:id="82"/>
      <w:bookmarkEnd w:id="83"/>
      <w:bookmarkEnd w:id="84"/>
      <w:bookmarkEnd w:id="85"/>
      <w:bookmarkEnd w:id="86"/>
      <w:bookmarkEnd w:id="87"/>
      <w:bookmarkEnd w:id="88"/>
    </w:p>
    <w:p w:rsidR="00C95815" w:rsidRDefault="00C95815" w:rsidP="00C95815">
      <w:pPr>
        <w:pStyle w:val="Nivel1"/>
        <w:numPr>
          <w:ilvl w:val="0"/>
          <w:numId w:val="0"/>
        </w:numPr>
        <w:ind w:left="360" w:hanging="360"/>
      </w:pPr>
    </w:p>
    <w:tbl>
      <w:tblPr>
        <w:tblStyle w:val="Tablaconcuadrcula"/>
        <w:tblW w:w="5000" w:type="pct"/>
        <w:tblLook w:val="04A0"/>
      </w:tblPr>
      <w:tblGrid>
        <w:gridCol w:w="9286"/>
      </w:tblGrid>
      <w:tr w:rsidR="00C95815" w:rsidRPr="00C95815" w:rsidTr="00C95815">
        <w:tc>
          <w:tcPr>
            <w:tcW w:w="5000" w:type="pct"/>
          </w:tcPr>
          <w:p w:rsidR="00C95815" w:rsidRPr="00163F54" w:rsidRDefault="00C95815" w:rsidP="00C95815">
            <w:pPr>
              <w:rPr>
                <w:i/>
                <w:sz w:val="16"/>
                <w:szCs w:val="16"/>
                <w:u w:val="single"/>
              </w:rPr>
            </w:pPr>
            <w:r w:rsidRPr="00163F54">
              <w:rPr>
                <w:i/>
                <w:sz w:val="16"/>
                <w:szCs w:val="16"/>
                <w:u w:val="single"/>
              </w:rPr>
              <w:t>RD. 163</w:t>
            </w:r>
            <w:r w:rsidR="009F55BF">
              <w:rPr>
                <w:i/>
                <w:sz w:val="16"/>
                <w:szCs w:val="16"/>
                <w:u w:val="single"/>
              </w:rPr>
              <w:t>/</w:t>
            </w:r>
            <w:r w:rsidRPr="00163F54">
              <w:rPr>
                <w:i/>
                <w:sz w:val="16"/>
                <w:szCs w:val="16"/>
                <w:u w:val="single"/>
              </w:rPr>
              <w:t>2019</w:t>
            </w:r>
            <w:r w:rsidR="00706503">
              <w:rPr>
                <w:i/>
                <w:sz w:val="16"/>
                <w:szCs w:val="16"/>
                <w:u w:val="single"/>
              </w:rPr>
              <w:t xml:space="preserve"> A</w:t>
            </w:r>
            <w:r w:rsidR="009F55BF">
              <w:rPr>
                <w:i/>
                <w:sz w:val="16"/>
                <w:szCs w:val="16"/>
                <w:u w:val="single"/>
              </w:rPr>
              <w:t>pdo</w:t>
            </w:r>
            <w:r w:rsidR="00706503">
              <w:rPr>
                <w:i/>
                <w:sz w:val="16"/>
                <w:szCs w:val="16"/>
                <w:u w:val="single"/>
              </w:rPr>
              <w:t>. 4</w:t>
            </w:r>
            <w:r w:rsidR="00B1086E">
              <w:rPr>
                <w:i/>
                <w:sz w:val="16"/>
                <w:szCs w:val="16"/>
                <w:u w:val="single"/>
              </w:rPr>
              <w:t xml:space="preserve"> Control de los materiales componentes del hormigón y condiciones de almacenamiento</w:t>
            </w:r>
          </w:p>
          <w:p w:rsidR="00C95815" w:rsidRPr="005C41D8" w:rsidRDefault="00C95815" w:rsidP="00C95815">
            <w:pPr>
              <w:rPr>
                <w:i/>
                <w:sz w:val="16"/>
                <w:szCs w:val="16"/>
              </w:rPr>
            </w:pPr>
            <w:r w:rsidRPr="00163F54">
              <w:rPr>
                <w:i/>
                <w:sz w:val="16"/>
                <w:szCs w:val="16"/>
              </w:rPr>
              <w:t>Cada uno de los materiales componentes empleados para la fabricación del hormigón deberá suministrarse a la central de hormigón acompañado de la documentación de suministro indicada en la reglamentación vigente.</w:t>
            </w:r>
          </w:p>
        </w:tc>
      </w:tr>
    </w:tbl>
    <w:p w:rsidR="00697599" w:rsidRDefault="00697599" w:rsidP="003D1034"/>
    <w:p w:rsidR="00547C02" w:rsidRDefault="00547C02" w:rsidP="00470C6A">
      <w:pPr>
        <w:pStyle w:val="Nivel2"/>
        <w:numPr>
          <w:ilvl w:val="0"/>
          <w:numId w:val="0"/>
        </w:numPr>
        <w:ind w:left="792" w:hanging="432"/>
      </w:pPr>
      <w:bookmarkStart w:id="89" w:name="_Toc529265591"/>
      <w:bookmarkStart w:id="90" w:name="_Toc529266909"/>
      <w:bookmarkStart w:id="91" w:name="_Toc529266998"/>
    </w:p>
    <w:p w:rsidR="000C106E" w:rsidRDefault="00EB7EDD" w:rsidP="00EE2A31">
      <w:pPr>
        <w:pStyle w:val="Nivel2"/>
      </w:pPr>
      <w:bookmarkStart w:id="92" w:name="_Toc531600595"/>
      <w:bookmarkStart w:id="93" w:name="_Toc532372986"/>
      <w:bookmarkStart w:id="94" w:name="_Toc532373233"/>
      <w:bookmarkStart w:id="95" w:name="_Toc13832478"/>
      <w:r>
        <w:t>CEMENTO</w:t>
      </w:r>
      <w:bookmarkEnd w:id="89"/>
      <w:bookmarkEnd w:id="90"/>
      <w:bookmarkEnd w:id="91"/>
      <w:bookmarkEnd w:id="92"/>
      <w:bookmarkEnd w:id="93"/>
      <w:bookmarkEnd w:id="94"/>
      <w:bookmarkEnd w:id="95"/>
    </w:p>
    <w:p w:rsidR="00C95815" w:rsidRDefault="00C95815" w:rsidP="00C95815">
      <w:pPr>
        <w:pStyle w:val="Nivel1"/>
        <w:numPr>
          <w:ilvl w:val="0"/>
          <w:numId w:val="0"/>
        </w:numPr>
        <w:ind w:left="360" w:hanging="360"/>
      </w:pPr>
    </w:p>
    <w:tbl>
      <w:tblPr>
        <w:tblStyle w:val="Tablaconcuadrcula"/>
        <w:tblW w:w="5000" w:type="pct"/>
        <w:tblLook w:val="04A0"/>
      </w:tblPr>
      <w:tblGrid>
        <w:gridCol w:w="9286"/>
      </w:tblGrid>
      <w:tr w:rsidR="00C95815" w:rsidRPr="00C95815" w:rsidTr="00C95815">
        <w:tc>
          <w:tcPr>
            <w:tcW w:w="5000" w:type="pct"/>
          </w:tcPr>
          <w:p w:rsidR="00C95815" w:rsidRPr="00470C6A" w:rsidRDefault="00C95815" w:rsidP="00C95815">
            <w:pPr>
              <w:rPr>
                <w:i/>
                <w:sz w:val="16"/>
                <w:szCs w:val="16"/>
                <w:u w:val="single"/>
              </w:rPr>
            </w:pPr>
            <w:r w:rsidRPr="00470C6A">
              <w:rPr>
                <w:i/>
                <w:sz w:val="16"/>
                <w:szCs w:val="16"/>
                <w:u w:val="single"/>
              </w:rPr>
              <w:t>RD. 163</w:t>
            </w:r>
            <w:r w:rsidR="009F55BF">
              <w:rPr>
                <w:i/>
                <w:sz w:val="16"/>
                <w:szCs w:val="16"/>
                <w:u w:val="single"/>
              </w:rPr>
              <w:t>/</w:t>
            </w:r>
            <w:r w:rsidRPr="00470C6A">
              <w:rPr>
                <w:i/>
                <w:sz w:val="16"/>
                <w:szCs w:val="16"/>
                <w:u w:val="single"/>
              </w:rPr>
              <w:t>2019</w:t>
            </w:r>
            <w:r w:rsidR="00706503">
              <w:rPr>
                <w:i/>
                <w:sz w:val="16"/>
                <w:szCs w:val="16"/>
                <w:u w:val="single"/>
              </w:rPr>
              <w:t xml:space="preserve"> A</w:t>
            </w:r>
            <w:r w:rsidR="009F55BF">
              <w:rPr>
                <w:i/>
                <w:sz w:val="16"/>
                <w:szCs w:val="16"/>
                <w:u w:val="single"/>
              </w:rPr>
              <w:t>pdo</w:t>
            </w:r>
            <w:r w:rsidR="00706503">
              <w:rPr>
                <w:i/>
                <w:sz w:val="16"/>
                <w:szCs w:val="16"/>
                <w:u w:val="single"/>
              </w:rPr>
              <w:t>. 4.1</w:t>
            </w:r>
            <w:r w:rsidR="0050419F">
              <w:rPr>
                <w:i/>
                <w:sz w:val="16"/>
                <w:szCs w:val="16"/>
                <w:u w:val="single"/>
              </w:rPr>
              <w:t xml:space="preserve"> Cemento</w:t>
            </w:r>
          </w:p>
          <w:p w:rsidR="00C95815" w:rsidRPr="005C41D8" w:rsidRDefault="00C95815" w:rsidP="00C95815">
            <w:pPr>
              <w:rPr>
                <w:i/>
                <w:sz w:val="16"/>
                <w:szCs w:val="16"/>
              </w:rPr>
            </w:pPr>
            <w:r w:rsidRPr="00470C6A">
              <w:rPr>
                <w:i/>
                <w:sz w:val="16"/>
                <w:szCs w:val="16"/>
              </w:rPr>
              <w:t>La central deberá atenerse a lo dispuesto en la Instrucción para la Recepción de Cementos vigente.</w:t>
            </w:r>
          </w:p>
        </w:tc>
      </w:tr>
    </w:tbl>
    <w:p w:rsidR="00C95815" w:rsidRDefault="00C95815" w:rsidP="00C95815"/>
    <w:p w:rsidR="00E62A0F" w:rsidRDefault="00E62A0F" w:rsidP="00EE2A31">
      <w:pPr>
        <w:pStyle w:val="Nivel2"/>
        <w:numPr>
          <w:ilvl w:val="0"/>
          <w:numId w:val="0"/>
        </w:numPr>
        <w:ind w:left="1224"/>
      </w:pPr>
    </w:p>
    <w:p w:rsidR="00E62A0F" w:rsidRPr="00E62A0F" w:rsidRDefault="00EB7EDD" w:rsidP="00EE2A31">
      <w:pPr>
        <w:pStyle w:val="Nivel3"/>
      </w:pPr>
      <w:bookmarkStart w:id="96" w:name="_Toc529265592"/>
      <w:bookmarkStart w:id="97" w:name="_Toc529266910"/>
      <w:bookmarkStart w:id="98" w:name="_Toc529266999"/>
      <w:bookmarkStart w:id="99" w:name="_Toc531600596"/>
      <w:bookmarkStart w:id="100" w:name="_Toc532372987"/>
      <w:bookmarkStart w:id="101" w:name="_Toc532373234"/>
      <w:bookmarkStart w:id="102" w:name="_Toc13832479"/>
      <w:r>
        <w:t>Tipos de cementos</w:t>
      </w:r>
      <w:bookmarkEnd w:id="96"/>
      <w:bookmarkEnd w:id="97"/>
      <w:bookmarkEnd w:id="98"/>
      <w:bookmarkEnd w:id="99"/>
      <w:bookmarkEnd w:id="100"/>
      <w:bookmarkEnd w:id="101"/>
      <w:bookmarkEnd w:id="102"/>
    </w:p>
    <w:p w:rsidR="00E62A0F" w:rsidRDefault="00E62A0F" w:rsidP="00EE2A31">
      <w:pPr>
        <w:pStyle w:val="Nivel2"/>
        <w:numPr>
          <w:ilvl w:val="0"/>
          <w:numId w:val="0"/>
        </w:numPr>
        <w:ind w:left="141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2F32B6" w:rsidTr="006A5736">
        <w:trPr>
          <w:jc w:val="center"/>
        </w:trPr>
        <w:tc>
          <w:tcPr>
            <w:tcW w:w="5000" w:type="pct"/>
          </w:tcPr>
          <w:p w:rsidR="00EB7EDD" w:rsidRPr="002F32B6" w:rsidRDefault="00EB7EDD" w:rsidP="00EB7EDD">
            <w:pPr>
              <w:rPr>
                <w:sz w:val="16"/>
                <w:szCs w:val="16"/>
              </w:rPr>
            </w:pPr>
            <w:r w:rsidRPr="002F32B6">
              <w:rPr>
                <w:sz w:val="16"/>
                <w:szCs w:val="16"/>
              </w:rPr>
              <w:t xml:space="preserve">Los cementos utilizables para la fabricación de hormigón quedan definidos </w:t>
            </w:r>
            <w:r w:rsidRPr="00CF3F6C">
              <w:rPr>
                <w:sz w:val="16"/>
                <w:szCs w:val="16"/>
              </w:rPr>
              <w:t>en EHE</w:t>
            </w:r>
            <w:r w:rsidR="000A2965">
              <w:rPr>
                <w:sz w:val="16"/>
                <w:szCs w:val="16"/>
              </w:rPr>
              <w:t>-08</w:t>
            </w:r>
            <w:r w:rsidRPr="00CF3F6C">
              <w:rPr>
                <w:sz w:val="16"/>
                <w:szCs w:val="16"/>
              </w:rPr>
              <w:t xml:space="preserve"> Art. 26</w:t>
            </w:r>
            <w:r w:rsidRPr="002F32B6">
              <w:rPr>
                <w:sz w:val="16"/>
                <w:szCs w:val="16"/>
              </w:rPr>
              <w:t xml:space="preserve"> y se dividen en:</w:t>
            </w:r>
          </w:p>
          <w:p w:rsidR="00EB7EDD" w:rsidRPr="00CF3F6C" w:rsidRDefault="00EB7EDD" w:rsidP="00B755E5">
            <w:pPr>
              <w:numPr>
                <w:ilvl w:val="0"/>
                <w:numId w:val="13"/>
              </w:numPr>
              <w:tabs>
                <w:tab w:val="clear" w:pos="567"/>
              </w:tabs>
              <w:spacing w:line="240" w:lineRule="auto"/>
              <w:rPr>
                <w:sz w:val="16"/>
                <w:szCs w:val="16"/>
              </w:rPr>
            </w:pPr>
            <w:r w:rsidRPr="002F32B6">
              <w:rPr>
                <w:sz w:val="16"/>
                <w:szCs w:val="16"/>
              </w:rPr>
              <w:t xml:space="preserve">Cementos sujetos a Marcado CE (según anejo 1 de </w:t>
            </w:r>
            <w:r w:rsidRPr="00CF3F6C">
              <w:rPr>
                <w:sz w:val="16"/>
                <w:szCs w:val="16"/>
              </w:rPr>
              <w:t>RC-</w:t>
            </w:r>
            <w:r w:rsidR="00697599" w:rsidRPr="00CF3F6C">
              <w:rPr>
                <w:sz w:val="16"/>
                <w:szCs w:val="16"/>
              </w:rPr>
              <w:t>16</w:t>
            </w:r>
            <w:r w:rsidRPr="00CF3F6C">
              <w:rPr>
                <w:sz w:val="16"/>
                <w:szCs w:val="16"/>
              </w:rPr>
              <w:t>): cementos comunes y cementos con características adicionales de bajo calor de hidratación, correspondientes al mismo tipo y clase resistente que los cementos comunes.</w:t>
            </w:r>
          </w:p>
          <w:p w:rsidR="00EB7EDD" w:rsidRPr="00475150" w:rsidRDefault="00EB7EDD" w:rsidP="00B755E5">
            <w:pPr>
              <w:numPr>
                <w:ilvl w:val="0"/>
                <w:numId w:val="13"/>
              </w:numPr>
              <w:tabs>
                <w:tab w:val="clear" w:pos="567"/>
              </w:tabs>
              <w:spacing w:line="240" w:lineRule="auto"/>
              <w:rPr>
                <w:sz w:val="16"/>
                <w:szCs w:val="16"/>
              </w:rPr>
            </w:pPr>
            <w:r w:rsidRPr="00CF3F6C">
              <w:rPr>
                <w:sz w:val="16"/>
                <w:szCs w:val="16"/>
              </w:rPr>
              <w:t>Cementos sujetos al Real Decreto 1313/1988 (según Anejo 2 de RC-</w:t>
            </w:r>
            <w:r w:rsidR="00697599" w:rsidRPr="00CF3F6C">
              <w:rPr>
                <w:sz w:val="16"/>
                <w:szCs w:val="16"/>
              </w:rPr>
              <w:t>16</w:t>
            </w:r>
            <w:r w:rsidRPr="00CF3F6C">
              <w:rPr>
                <w:sz w:val="16"/>
                <w:szCs w:val="16"/>
              </w:rPr>
              <w:t>):</w:t>
            </w:r>
            <w:r w:rsidRPr="002F32B6">
              <w:rPr>
                <w:sz w:val="16"/>
                <w:szCs w:val="16"/>
              </w:rPr>
              <w:t xml:space="preserve"> Cementos para usos especiales ESP VI-1 (solo utilizable para hormigón en masa) y los cementos blancos y los cementos con características adicionales (de resistencia a sulfatos y al agua de mar) correspondientes al mismo tipo y clase resistente que los cementos comunes.</w:t>
            </w:r>
          </w:p>
        </w:tc>
      </w:tr>
    </w:tbl>
    <w:p w:rsidR="00EB7EDD" w:rsidRPr="00127D1F" w:rsidRDefault="00EB7EDD" w:rsidP="00127D1F">
      <w:pPr>
        <w:pStyle w:val="Nivel2"/>
        <w:numPr>
          <w:ilvl w:val="0"/>
          <w:numId w:val="0"/>
        </w:numPr>
        <w:ind w:left="792" w:hanging="432"/>
        <w:rPr>
          <w:b w:val="0"/>
        </w:rPr>
      </w:pPr>
    </w:p>
    <w:p w:rsidR="00547C02" w:rsidRDefault="00547C02" w:rsidP="00EE2A31">
      <w:pPr>
        <w:pStyle w:val="Nivel2"/>
        <w:numPr>
          <w:ilvl w:val="0"/>
          <w:numId w:val="0"/>
        </w:numPr>
        <w:ind w:left="1418"/>
      </w:pPr>
    </w:p>
    <w:p w:rsidR="00EB7EDD" w:rsidRPr="00DC6D77" w:rsidRDefault="00EB7EDD" w:rsidP="00B755E5">
      <w:pPr>
        <w:pStyle w:val="Prrafodelista"/>
        <w:numPr>
          <w:ilvl w:val="0"/>
          <w:numId w:val="13"/>
        </w:numPr>
      </w:pPr>
      <w:r w:rsidRPr="00DC6D77">
        <w:t>Indicar en la siguiente tabla los</w:t>
      </w:r>
      <w:r>
        <w:t xml:space="preserve"> tipos de cemento </w:t>
      </w:r>
      <w:r w:rsidRPr="00DC6D77">
        <w:t>que se emplearán en cada un</w:t>
      </w:r>
      <w:r>
        <w:t>o de lo</w:t>
      </w:r>
      <w:r w:rsidRPr="00DC6D77">
        <w:t xml:space="preserve">s </w:t>
      </w:r>
      <w:r>
        <w:t>hormigones</w:t>
      </w:r>
      <w:r w:rsidRPr="00DC6D77">
        <w:t xml:space="preserve"> que se fabricarán para la obra.</w:t>
      </w:r>
      <w:r w:rsidR="000B2DF9">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22"/>
        <w:gridCol w:w="2322"/>
      </w:tblGrid>
      <w:tr w:rsidR="00EB7EDD" w:rsidRPr="002F32B6" w:rsidTr="006A5736">
        <w:trPr>
          <w:jc w:val="center"/>
        </w:trPr>
        <w:tc>
          <w:tcPr>
            <w:tcW w:w="1250" w:type="pct"/>
            <w:shd w:val="clear" w:color="auto" w:fill="auto"/>
            <w:vAlign w:val="center"/>
          </w:tcPr>
          <w:p w:rsidR="00EB7EDD" w:rsidRPr="002F32B6" w:rsidRDefault="00EB7EDD" w:rsidP="00EB7EDD">
            <w:pPr>
              <w:jc w:val="center"/>
              <w:rPr>
                <w:b/>
              </w:rPr>
            </w:pPr>
            <w:r w:rsidRPr="002F32B6">
              <w:rPr>
                <w:b/>
              </w:rPr>
              <w:t>HORMIGON TIPO</w:t>
            </w:r>
          </w:p>
        </w:tc>
        <w:tc>
          <w:tcPr>
            <w:tcW w:w="1250" w:type="pct"/>
            <w:shd w:val="clear" w:color="auto" w:fill="auto"/>
            <w:vAlign w:val="center"/>
          </w:tcPr>
          <w:p w:rsidR="00EB7EDD" w:rsidRPr="002F32B6" w:rsidRDefault="00EB7EDD" w:rsidP="00EB7EDD">
            <w:pPr>
              <w:jc w:val="center"/>
              <w:rPr>
                <w:b/>
              </w:rPr>
            </w:pPr>
            <w:r w:rsidRPr="002F32B6">
              <w:rPr>
                <w:b/>
              </w:rPr>
              <w:t>CEMENTO TIPO</w:t>
            </w:r>
          </w:p>
        </w:tc>
        <w:tc>
          <w:tcPr>
            <w:tcW w:w="1250" w:type="pct"/>
            <w:shd w:val="clear" w:color="auto" w:fill="auto"/>
            <w:vAlign w:val="center"/>
          </w:tcPr>
          <w:p w:rsidR="00EB7EDD" w:rsidRPr="002F32B6" w:rsidRDefault="00EB7EDD" w:rsidP="000A2965">
            <w:pPr>
              <w:jc w:val="center"/>
              <w:rPr>
                <w:b/>
              </w:rPr>
            </w:pPr>
            <w:r w:rsidRPr="002F32B6">
              <w:rPr>
                <w:b/>
              </w:rPr>
              <w:t>F</w:t>
            </w:r>
            <w:r w:rsidR="000A2965">
              <w:rPr>
                <w:b/>
              </w:rPr>
              <w:t>Á</w:t>
            </w:r>
            <w:r w:rsidRPr="002F32B6">
              <w:rPr>
                <w:b/>
              </w:rPr>
              <w:t>BRICA DE PROCEDENCIA</w:t>
            </w:r>
          </w:p>
        </w:tc>
        <w:tc>
          <w:tcPr>
            <w:tcW w:w="1250" w:type="pct"/>
            <w:shd w:val="clear" w:color="auto" w:fill="auto"/>
            <w:vAlign w:val="center"/>
          </w:tcPr>
          <w:p w:rsidR="00EB7EDD" w:rsidRPr="002F32B6" w:rsidRDefault="00EB7EDD" w:rsidP="001D4FBB">
            <w:pPr>
              <w:jc w:val="center"/>
              <w:rPr>
                <w:b/>
                <w:sz w:val="18"/>
                <w:szCs w:val="18"/>
              </w:rPr>
            </w:pPr>
            <w:r w:rsidRPr="002F32B6">
              <w:rPr>
                <w:b/>
                <w:sz w:val="18"/>
                <w:szCs w:val="18"/>
              </w:rPr>
              <w:t>Nº CERTIFICADO DE CONFORMIDAD CE (*)</w:t>
            </w:r>
          </w:p>
        </w:tc>
      </w:tr>
      <w:tr w:rsidR="00EB7EDD" w:rsidRPr="002F32B6" w:rsidTr="006A5736">
        <w:trPr>
          <w:jc w:val="center"/>
        </w:trPr>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r>
      <w:tr w:rsidR="00EB7EDD" w:rsidRPr="002F32B6" w:rsidTr="006A5736">
        <w:trPr>
          <w:jc w:val="center"/>
        </w:trPr>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r>
      <w:tr w:rsidR="00EB7EDD" w:rsidRPr="002F32B6" w:rsidTr="006A5736">
        <w:trPr>
          <w:jc w:val="center"/>
        </w:trPr>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c>
          <w:tcPr>
            <w:tcW w:w="1250" w:type="pct"/>
            <w:shd w:val="clear" w:color="auto" w:fill="auto"/>
            <w:vAlign w:val="center"/>
          </w:tcPr>
          <w:p w:rsidR="00EB7EDD" w:rsidRPr="002F32B6" w:rsidRDefault="00EB7EDD" w:rsidP="00EB7EDD">
            <w:pPr>
              <w:jc w:val="center"/>
            </w:pPr>
          </w:p>
        </w:tc>
      </w:tr>
    </w:tbl>
    <w:p w:rsidR="00EB7EDD" w:rsidRDefault="00EB7EDD" w:rsidP="00EB7EDD">
      <w:r>
        <w:t>(*) Para los cementos no sujetos a marcado CE se indicará la Contraseña del Certificado de Conformidad con los Requisitos Reglamentarios</w:t>
      </w:r>
    </w:p>
    <w:p w:rsidR="00127D1F" w:rsidRDefault="00127D1F" w:rsidP="00EB7EDD"/>
    <w:p w:rsidR="00127D1F" w:rsidRPr="00DC6D77" w:rsidRDefault="00127D1F" w:rsidP="00EB7EDD"/>
    <w:p w:rsidR="008375DF" w:rsidRDefault="008375DF" w:rsidP="00EB7EDD">
      <w:pPr>
        <w:pStyle w:val="Nivel3"/>
      </w:pPr>
      <w:bookmarkStart w:id="103" w:name="_Toc13832480"/>
      <w:bookmarkStart w:id="104" w:name="_Toc529265593"/>
      <w:bookmarkStart w:id="105" w:name="_Toc529266911"/>
      <w:bookmarkStart w:id="106" w:name="_Toc529267000"/>
      <w:bookmarkStart w:id="107" w:name="_Toc531600597"/>
      <w:bookmarkStart w:id="108" w:name="_Toc532372988"/>
      <w:bookmarkStart w:id="109" w:name="_Toc532373235"/>
      <w:r>
        <w:t>Documentación</w:t>
      </w:r>
      <w:bookmarkEnd w:id="103"/>
    </w:p>
    <w:p w:rsidR="008375DF" w:rsidRPr="00DC6D77" w:rsidRDefault="008375DF" w:rsidP="008375D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8375DF" w:rsidRPr="00DC6D77" w:rsidTr="0034505F">
        <w:trPr>
          <w:jc w:val="center"/>
        </w:trPr>
        <w:tc>
          <w:tcPr>
            <w:tcW w:w="5000" w:type="pct"/>
          </w:tcPr>
          <w:p w:rsidR="008375DF" w:rsidRPr="002F32B6" w:rsidRDefault="008375DF" w:rsidP="00194632">
            <w:pPr>
              <w:rPr>
                <w:sz w:val="16"/>
              </w:rPr>
            </w:pPr>
            <w:r w:rsidRPr="002F32B6">
              <w:rPr>
                <w:sz w:val="16"/>
              </w:rPr>
              <w:t xml:space="preserve">La central deberá atenerse a lo dispuesto en la Instrucción para la Recepción de Cementos </w:t>
            </w:r>
            <w:r w:rsidRPr="00157CC2">
              <w:rPr>
                <w:sz w:val="16"/>
              </w:rPr>
              <w:t>(RC-16)</w:t>
            </w:r>
            <w:r w:rsidR="00D9026D">
              <w:rPr>
                <w:sz w:val="16"/>
              </w:rPr>
              <w:t xml:space="preserve"> </w:t>
            </w:r>
            <w:r w:rsidRPr="002F32B6">
              <w:rPr>
                <w:sz w:val="16"/>
              </w:rPr>
              <w:t>sobre la entrada en vigor del Marcado CE de los cementos comunes.</w:t>
            </w:r>
          </w:p>
          <w:p w:rsidR="008375DF" w:rsidRPr="002F32B6" w:rsidRDefault="008375DF" w:rsidP="00B755E5">
            <w:pPr>
              <w:numPr>
                <w:ilvl w:val="0"/>
                <w:numId w:val="19"/>
              </w:numPr>
              <w:tabs>
                <w:tab w:val="clear" w:pos="567"/>
              </w:tabs>
              <w:spacing w:line="240" w:lineRule="auto"/>
              <w:jc w:val="left"/>
              <w:rPr>
                <w:sz w:val="16"/>
              </w:rPr>
            </w:pPr>
            <w:r w:rsidRPr="002F32B6">
              <w:rPr>
                <w:sz w:val="16"/>
              </w:rPr>
              <w:t>Documentación y etiquetado en cementos sujetos al marcado CE.</w:t>
            </w:r>
          </w:p>
          <w:p w:rsidR="008375DF" w:rsidRPr="002F32B6" w:rsidRDefault="008375DF" w:rsidP="00194632">
            <w:pPr>
              <w:ind w:left="1418"/>
              <w:rPr>
                <w:sz w:val="16"/>
              </w:rPr>
            </w:pPr>
            <w:r w:rsidRPr="002F32B6">
              <w:rPr>
                <w:sz w:val="16"/>
              </w:rPr>
              <w:t>1 Albarán.</w:t>
            </w:r>
          </w:p>
          <w:p w:rsidR="008375DF" w:rsidRPr="002F32B6" w:rsidRDefault="008375DF" w:rsidP="00194632">
            <w:pPr>
              <w:ind w:left="1418"/>
              <w:rPr>
                <w:sz w:val="16"/>
              </w:rPr>
            </w:pPr>
            <w:r>
              <w:rPr>
                <w:sz w:val="16"/>
              </w:rPr>
              <w:t>2</w:t>
            </w:r>
            <w:r w:rsidRPr="002F32B6">
              <w:rPr>
                <w:sz w:val="16"/>
              </w:rPr>
              <w:t xml:space="preserve"> Declaración de </w:t>
            </w:r>
            <w:r>
              <w:rPr>
                <w:sz w:val="16"/>
              </w:rPr>
              <w:t>Prestaciones</w:t>
            </w:r>
          </w:p>
          <w:p w:rsidR="008375DF" w:rsidRPr="002F32B6" w:rsidRDefault="008375DF" w:rsidP="00194632">
            <w:pPr>
              <w:ind w:left="1418"/>
              <w:rPr>
                <w:sz w:val="16"/>
              </w:rPr>
            </w:pPr>
            <w:r>
              <w:rPr>
                <w:sz w:val="16"/>
              </w:rPr>
              <w:t>3</w:t>
            </w:r>
            <w:r w:rsidRPr="002F32B6">
              <w:rPr>
                <w:sz w:val="16"/>
              </w:rPr>
              <w:t xml:space="preserve"> Etiquetado correspondiente al marcado CE.</w:t>
            </w:r>
          </w:p>
          <w:p w:rsidR="008375DF" w:rsidRPr="002F32B6" w:rsidRDefault="008375DF" w:rsidP="00B755E5">
            <w:pPr>
              <w:numPr>
                <w:ilvl w:val="0"/>
                <w:numId w:val="19"/>
              </w:numPr>
              <w:tabs>
                <w:tab w:val="clear" w:pos="567"/>
              </w:tabs>
              <w:spacing w:line="240" w:lineRule="auto"/>
              <w:jc w:val="left"/>
              <w:rPr>
                <w:sz w:val="16"/>
              </w:rPr>
            </w:pPr>
            <w:r w:rsidRPr="002F32B6">
              <w:rPr>
                <w:sz w:val="16"/>
              </w:rPr>
              <w:t>Documentación y etiquetado en cementos sujetos al Real Decreto 1313/1988.</w:t>
            </w:r>
          </w:p>
          <w:p w:rsidR="008375DF" w:rsidRPr="002F32B6" w:rsidRDefault="008375DF" w:rsidP="00194632">
            <w:pPr>
              <w:ind w:left="1418"/>
              <w:rPr>
                <w:sz w:val="16"/>
              </w:rPr>
            </w:pPr>
            <w:r w:rsidRPr="002F32B6">
              <w:rPr>
                <w:sz w:val="16"/>
              </w:rPr>
              <w:t>1 Albarán.</w:t>
            </w:r>
          </w:p>
          <w:p w:rsidR="008375DF" w:rsidRPr="002F32B6" w:rsidRDefault="008375DF" w:rsidP="00194632">
            <w:pPr>
              <w:ind w:left="1418"/>
              <w:rPr>
                <w:sz w:val="16"/>
              </w:rPr>
            </w:pPr>
            <w:r w:rsidRPr="002F32B6">
              <w:rPr>
                <w:sz w:val="16"/>
              </w:rPr>
              <w:t xml:space="preserve">2 </w:t>
            </w:r>
            <w:r w:rsidRPr="00157CC2">
              <w:rPr>
                <w:sz w:val="16"/>
              </w:rPr>
              <w:t>Certificado de Conformidad con los Requisitos Reglamentarios</w:t>
            </w:r>
            <w:r w:rsidRPr="002F32B6">
              <w:rPr>
                <w:sz w:val="16"/>
              </w:rPr>
              <w:t>.</w:t>
            </w:r>
          </w:p>
          <w:p w:rsidR="008375DF" w:rsidRPr="002F32B6" w:rsidRDefault="008375DF" w:rsidP="00194632">
            <w:pPr>
              <w:ind w:left="1418"/>
              <w:rPr>
                <w:sz w:val="16"/>
              </w:rPr>
            </w:pPr>
            <w:r w:rsidRPr="002F32B6">
              <w:rPr>
                <w:sz w:val="16"/>
              </w:rPr>
              <w:t>3 Etiquetado.</w:t>
            </w:r>
          </w:p>
          <w:p w:rsidR="008375DF" w:rsidRPr="002F32B6" w:rsidRDefault="008375DF" w:rsidP="00194632">
            <w:pPr>
              <w:rPr>
                <w:sz w:val="16"/>
              </w:rPr>
            </w:pPr>
            <w:r w:rsidRPr="002F32B6">
              <w:rPr>
                <w:sz w:val="16"/>
              </w:rPr>
              <w:t>En ambos casos, el albarán que acompaña al suministro debe de incluir la siguiente información:</w:t>
            </w:r>
          </w:p>
          <w:p w:rsidR="008375DF" w:rsidRPr="002F32B6" w:rsidRDefault="008375DF" w:rsidP="00194632">
            <w:pPr>
              <w:ind w:left="709"/>
              <w:rPr>
                <w:sz w:val="16"/>
              </w:rPr>
            </w:pPr>
            <w:r w:rsidRPr="002F32B6">
              <w:rPr>
                <w:sz w:val="16"/>
              </w:rPr>
              <w:t>1) Número de referencia del pedido.</w:t>
            </w:r>
          </w:p>
          <w:p w:rsidR="008375DF" w:rsidRPr="002F32B6" w:rsidRDefault="008375DF" w:rsidP="00194632">
            <w:pPr>
              <w:ind w:left="709"/>
              <w:rPr>
                <w:sz w:val="16"/>
              </w:rPr>
            </w:pPr>
            <w:r w:rsidRPr="002F32B6">
              <w:rPr>
                <w:sz w:val="16"/>
              </w:rPr>
              <w:t>2) Nombre y dirección del comprador y punto de destino del cemento.</w:t>
            </w:r>
          </w:p>
          <w:p w:rsidR="008375DF" w:rsidRPr="002F32B6" w:rsidRDefault="008375DF" w:rsidP="00194632">
            <w:pPr>
              <w:ind w:left="709"/>
              <w:rPr>
                <w:sz w:val="16"/>
              </w:rPr>
            </w:pPr>
            <w:r w:rsidRPr="002F32B6">
              <w:rPr>
                <w:sz w:val="16"/>
              </w:rPr>
              <w:t>3) Identificación del fabricante y de la empresa de suministro,</w:t>
            </w:r>
          </w:p>
          <w:p w:rsidR="008375DF" w:rsidRPr="002F32B6" w:rsidRDefault="008375DF" w:rsidP="00194632">
            <w:pPr>
              <w:ind w:left="709"/>
              <w:rPr>
                <w:sz w:val="16"/>
              </w:rPr>
            </w:pPr>
            <w:r w:rsidRPr="002F32B6">
              <w:rPr>
                <w:sz w:val="16"/>
              </w:rPr>
              <w:t>4) Designación normalizada del cemento suministrado conforme a la presente Instrucción.</w:t>
            </w:r>
          </w:p>
          <w:p w:rsidR="008375DF" w:rsidRPr="002F32B6" w:rsidRDefault="008375DF" w:rsidP="00194632">
            <w:pPr>
              <w:ind w:left="709"/>
              <w:rPr>
                <w:sz w:val="16"/>
              </w:rPr>
            </w:pPr>
            <w:r w:rsidRPr="002F32B6">
              <w:rPr>
                <w:sz w:val="16"/>
              </w:rPr>
              <w:t>5) Cantidad que se suministra.</w:t>
            </w:r>
          </w:p>
          <w:p w:rsidR="008375DF" w:rsidRPr="002F32B6" w:rsidRDefault="008375DF" w:rsidP="00194632">
            <w:pPr>
              <w:ind w:left="709"/>
              <w:rPr>
                <w:sz w:val="16"/>
              </w:rPr>
            </w:pPr>
            <w:r w:rsidRPr="002F32B6">
              <w:rPr>
                <w:sz w:val="16"/>
              </w:rPr>
              <w:t>6) En su caso, referencia a los datos del etiquetado correspondiente al marcado CE o Contraseña del Certificado de Conformidad con los Requisitos Reglamentarios, para el caso de cementos no sujetos a marcado CE</w:t>
            </w:r>
          </w:p>
          <w:p w:rsidR="008375DF" w:rsidRPr="002F32B6" w:rsidRDefault="008375DF" w:rsidP="00194632">
            <w:pPr>
              <w:ind w:left="709"/>
              <w:rPr>
                <w:sz w:val="16"/>
              </w:rPr>
            </w:pPr>
            <w:r w:rsidRPr="002F32B6">
              <w:rPr>
                <w:sz w:val="16"/>
              </w:rPr>
              <w:t>7) Fecha de suministro.</w:t>
            </w:r>
          </w:p>
          <w:p w:rsidR="008375DF" w:rsidRDefault="008375DF" w:rsidP="00194632">
            <w:pPr>
              <w:ind w:left="709"/>
              <w:rPr>
                <w:sz w:val="16"/>
              </w:rPr>
            </w:pPr>
            <w:r w:rsidRPr="002F32B6">
              <w:rPr>
                <w:sz w:val="16"/>
              </w:rPr>
              <w:t>8) Identificación del vehículo que lo transporta (matrícula).</w:t>
            </w:r>
          </w:p>
          <w:p w:rsidR="00D9026D" w:rsidRPr="002F32B6" w:rsidRDefault="00D9026D" w:rsidP="00194632">
            <w:pPr>
              <w:ind w:left="709"/>
              <w:rPr>
                <w:sz w:val="16"/>
              </w:rPr>
            </w:pPr>
          </w:p>
          <w:p w:rsidR="00D9026D" w:rsidRDefault="00D9026D" w:rsidP="00D9026D">
            <w:pPr>
              <w:rPr>
                <w:i/>
                <w:sz w:val="16"/>
                <w:u w:val="single"/>
              </w:rPr>
            </w:pPr>
            <w:r w:rsidRPr="00D9026D">
              <w:rPr>
                <w:i/>
                <w:sz w:val="16"/>
                <w:u w:val="single"/>
              </w:rPr>
              <w:t>Real Decreto 163/2019</w:t>
            </w:r>
            <w:r w:rsidR="00706503">
              <w:rPr>
                <w:i/>
                <w:sz w:val="16"/>
                <w:u w:val="single"/>
              </w:rPr>
              <w:t xml:space="preserve"> </w:t>
            </w:r>
            <w:proofErr w:type="spellStart"/>
            <w:r w:rsidR="00706503">
              <w:rPr>
                <w:i/>
                <w:sz w:val="16"/>
                <w:u w:val="single"/>
              </w:rPr>
              <w:t>A</w:t>
            </w:r>
            <w:r w:rsidR="00357054">
              <w:rPr>
                <w:i/>
                <w:sz w:val="16"/>
                <w:u w:val="single"/>
              </w:rPr>
              <w:t>pdo</w:t>
            </w:r>
            <w:proofErr w:type="spellEnd"/>
            <w:r w:rsidR="00706503">
              <w:rPr>
                <w:i/>
                <w:sz w:val="16"/>
                <w:u w:val="single"/>
              </w:rPr>
              <w:t xml:space="preserve"> 4.1</w:t>
            </w:r>
            <w:r w:rsidR="0050419F">
              <w:rPr>
                <w:i/>
                <w:sz w:val="16"/>
                <w:u w:val="single"/>
              </w:rPr>
              <w:t xml:space="preserve"> Cemento</w:t>
            </w:r>
            <w:r w:rsidRPr="00D9026D">
              <w:rPr>
                <w:i/>
                <w:sz w:val="16"/>
                <w:u w:val="single"/>
              </w:rPr>
              <w:t>:</w:t>
            </w:r>
          </w:p>
          <w:p w:rsidR="008375DF" w:rsidRPr="00DC6D77" w:rsidRDefault="00D9026D" w:rsidP="00D9026D">
            <w:r w:rsidRPr="00D9026D">
              <w:rPr>
                <w:i/>
                <w:sz w:val="16"/>
              </w:rPr>
              <w:t>En previsión de que se considerase necesario realizar ensayos</w:t>
            </w:r>
            <w:r w:rsidRPr="00D9026D">
              <w:rPr>
                <w:sz w:val="16"/>
              </w:rPr>
              <w:t xml:space="preserve">, </w:t>
            </w:r>
            <w:r w:rsidRPr="00D9026D">
              <w:rPr>
                <w:i/>
                <w:sz w:val="16"/>
              </w:rPr>
              <w:t>de comprobación del tipo y clase de cemento, así como de sus características químicas, físicas y mecánicas, mediante la realización de ensayos de identificación y, en su caso, ensayos complementarios, se actuará según lo dispuesto en la Instrucción para la Recepción de Cementos vigente</w:t>
            </w:r>
            <w:r>
              <w:rPr>
                <w:i/>
                <w:sz w:val="16"/>
              </w:rPr>
              <w:t>.</w:t>
            </w:r>
          </w:p>
        </w:tc>
      </w:tr>
    </w:tbl>
    <w:p w:rsidR="008375DF" w:rsidRDefault="008375DF" w:rsidP="008375DF"/>
    <w:p w:rsidR="008375DF" w:rsidRPr="00DC6D77" w:rsidRDefault="008375DF" w:rsidP="008375D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9"/>
        <w:gridCol w:w="1057"/>
        <w:gridCol w:w="1020"/>
      </w:tblGrid>
      <w:tr w:rsidR="008375DF" w:rsidRPr="002F32B6" w:rsidTr="006A5736">
        <w:trPr>
          <w:jc w:val="center"/>
        </w:trPr>
        <w:tc>
          <w:tcPr>
            <w:tcW w:w="3882" w:type="pct"/>
          </w:tcPr>
          <w:p w:rsidR="008375DF" w:rsidRPr="002F32B6" w:rsidRDefault="008375DF" w:rsidP="00194632"/>
        </w:tc>
        <w:tc>
          <w:tcPr>
            <w:tcW w:w="569" w:type="pct"/>
            <w:vAlign w:val="center"/>
          </w:tcPr>
          <w:p w:rsidR="008375DF" w:rsidRPr="002F32B6" w:rsidRDefault="008375DF" w:rsidP="00194632">
            <w:pPr>
              <w:jc w:val="center"/>
            </w:pPr>
            <w:r w:rsidRPr="002F32B6">
              <w:t>SI</w:t>
            </w:r>
          </w:p>
        </w:tc>
        <w:tc>
          <w:tcPr>
            <w:tcW w:w="549" w:type="pct"/>
            <w:vAlign w:val="center"/>
          </w:tcPr>
          <w:p w:rsidR="008375DF" w:rsidRPr="002F32B6" w:rsidRDefault="008375DF" w:rsidP="00194632">
            <w:pPr>
              <w:jc w:val="center"/>
            </w:pPr>
            <w:r w:rsidRPr="002F32B6">
              <w:t>NO</w:t>
            </w:r>
          </w:p>
        </w:tc>
      </w:tr>
      <w:tr w:rsidR="008375DF" w:rsidRPr="002F32B6" w:rsidTr="006A5736">
        <w:trPr>
          <w:jc w:val="center"/>
        </w:trPr>
        <w:tc>
          <w:tcPr>
            <w:tcW w:w="5000" w:type="pct"/>
            <w:gridSpan w:val="3"/>
          </w:tcPr>
          <w:p w:rsidR="008375DF" w:rsidRPr="002F32B6" w:rsidRDefault="008375DF" w:rsidP="00194632">
            <w:r w:rsidRPr="002F32B6">
              <w:rPr>
                <w:b/>
              </w:rPr>
              <w:t>Para los cementos sujetos a marcado CE</w:t>
            </w:r>
          </w:p>
        </w:tc>
      </w:tr>
      <w:tr w:rsidR="008375DF" w:rsidRPr="002F32B6" w:rsidTr="006A5736">
        <w:trPr>
          <w:jc w:val="center"/>
        </w:trPr>
        <w:tc>
          <w:tcPr>
            <w:tcW w:w="5000" w:type="pct"/>
            <w:gridSpan w:val="3"/>
          </w:tcPr>
          <w:p w:rsidR="008375DF" w:rsidRPr="002F32B6" w:rsidRDefault="008375DF" w:rsidP="00194632">
            <w:r w:rsidRPr="002F32B6">
              <w:t>Indicar si se dispone de la siguiente documentación:</w:t>
            </w:r>
          </w:p>
        </w:tc>
      </w:tr>
      <w:tr w:rsidR="008375DF" w:rsidRPr="002F32B6" w:rsidTr="006A5736">
        <w:trPr>
          <w:jc w:val="center"/>
        </w:trPr>
        <w:tc>
          <w:tcPr>
            <w:tcW w:w="3882" w:type="pct"/>
          </w:tcPr>
          <w:p w:rsidR="008375DF" w:rsidRPr="002F32B6" w:rsidRDefault="008375DF" w:rsidP="00B755E5">
            <w:pPr>
              <w:numPr>
                <w:ilvl w:val="0"/>
                <w:numId w:val="20"/>
              </w:numPr>
              <w:tabs>
                <w:tab w:val="clear" w:pos="567"/>
                <w:tab w:val="clear" w:pos="1080"/>
                <w:tab w:val="num" w:pos="426"/>
              </w:tabs>
              <w:spacing w:line="240" w:lineRule="auto"/>
              <w:ind w:left="426" w:hanging="284"/>
              <w:jc w:val="left"/>
            </w:pPr>
            <w:r w:rsidRPr="003D3A53">
              <w:t>Etiqueta CE</w:t>
            </w:r>
          </w:p>
        </w:tc>
        <w:tc>
          <w:tcPr>
            <w:tcW w:w="569" w:type="pct"/>
          </w:tcPr>
          <w:p w:rsidR="008375DF" w:rsidRPr="002F32B6" w:rsidRDefault="008375DF" w:rsidP="00194632">
            <w:pPr>
              <w:jc w:val="center"/>
            </w:pPr>
          </w:p>
        </w:tc>
        <w:tc>
          <w:tcPr>
            <w:tcW w:w="549" w:type="pct"/>
          </w:tcPr>
          <w:p w:rsidR="008375DF" w:rsidRPr="002F32B6" w:rsidRDefault="008375DF" w:rsidP="00194632">
            <w:pPr>
              <w:jc w:val="center"/>
            </w:pPr>
          </w:p>
        </w:tc>
      </w:tr>
      <w:tr w:rsidR="008375DF" w:rsidRPr="002F32B6" w:rsidTr="006A5736">
        <w:trPr>
          <w:jc w:val="center"/>
        </w:trPr>
        <w:tc>
          <w:tcPr>
            <w:tcW w:w="3882" w:type="pct"/>
          </w:tcPr>
          <w:p w:rsidR="008375DF" w:rsidRPr="002F32B6" w:rsidRDefault="008375DF" w:rsidP="00B755E5">
            <w:pPr>
              <w:numPr>
                <w:ilvl w:val="0"/>
                <w:numId w:val="20"/>
              </w:numPr>
              <w:tabs>
                <w:tab w:val="clear" w:pos="567"/>
                <w:tab w:val="clear" w:pos="1080"/>
                <w:tab w:val="num" w:pos="426"/>
              </w:tabs>
              <w:spacing w:line="240" w:lineRule="auto"/>
              <w:ind w:left="426" w:hanging="284"/>
              <w:jc w:val="left"/>
            </w:pPr>
            <w:r w:rsidRPr="002F32B6">
              <w:t xml:space="preserve">Declaración de </w:t>
            </w:r>
            <w:r>
              <w:t>Prestaciones</w:t>
            </w:r>
          </w:p>
        </w:tc>
        <w:tc>
          <w:tcPr>
            <w:tcW w:w="569" w:type="pct"/>
          </w:tcPr>
          <w:p w:rsidR="008375DF" w:rsidRPr="002F32B6" w:rsidRDefault="008375DF" w:rsidP="00194632">
            <w:pPr>
              <w:jc w:val="center"/>
            </w:pPr>
          </w:p>
        </w:tc>
        <w:tc>
          <w:tcPr>
            <w:tcW w:w="549" w:type="pct"/>
          </w:tcPr>
          <w:p w:rsidR="008375DF" w:rsidRPr="002F32B6" w:rsidRDefault="008375DF" w:rsidP="00194632">
            <w:pPr>
              <w:jc w:val="center"/>
            </w:pPr>
          </w:p>
        </w:tc>
      </w:tr>
      <w:tr w:rsidR="008375DF" w:rsidRPr="002F32B6" w:rsidTr="006A5736">
        <w:trPr>
          <w:jc w:val="center"/>
        </w:trPr>
        <w:tc>
          <w:tcPr>
            <w:tcW w:w="5000" w:type="pct"/>
            <w:gridSpan w:val="3"/>
          </w:tcPr>
          <w:p w:rsidR="008375DF" w:rsidRPr="002F32B6" w:rsidRDefault="008375DF" w:rsidP="00194632">
            <w:r w:rsidRPr="002F32B6">
              <w:rPr>
                <w:b/>
              </w:rPr>
              <w:t>Para los cementos sujetos a sujetos al Real Decreto 1313/1988.</w:t>
            </w:r>
          </w:p>
        </w:tc>
      </w:tr>
      <w:tr w:rsidR="008375DF" w:rsidRPr="002F32B6" w:rsidTr="006A5736">
        <w:trPr>
          <w:jc w:val="center"/>
        </w:trPr>
        <w:tc>
          <w:tcPr>
            <w:tcW w:w="5000" w:type="pct"/>
            <w:gridSpan w:val="3"/>
          </w:tcPr>
          <w:p w:rsidR="008375DF" w:rsidRPr="002F32B6" w:rsidRDefault="008375DF" w:rsidP="00194632">
            <w:r w:rsidRPr="002F32B6">
              <w:t>Indicar si se dispone de la siguiente documentación:</w:t>
            </w:r>
          </w:p>
        </w:tc>
      </w:tr>
      <w:tr w:rsidR="008375DF" w:rsidRPr="002F32B6" w:rsidTr="006A5736">
        <w:trPr>
          <w:jc w:val="center"/>
        </w:trPr>
        <w:tc>
          <w:tcPr>
            <w:tcW w:w="3882" w:type="pct"/>
          </w:tcPr>
          <w:p w:rsidR="008375DF" w:rsidRPr="002F32B6" w:rsidRDefault="008375DF" w:rsidP="00B755E5">
            <w:pPr>
              <w:numPr>
                <w:ilvl w:val="0"/>
                <w:numId w:val="20"/>
              </w:numPr>
              <w:tabs>
                <w:tab w:val="clear" w:pos="567"/>
                <w:tab w:val="clear" w:pos="1080"/>
                <w:tab w:val="num" w:pos="426"/>
              </w:tabs>
              <w:spacing w:line="240" w:lineRule="auto"/>
              <w:ind w:left="426" w:hanging="284"/>
              <w:jc w:val="left"/>
            </w:pPr>
            <w:r w:rsidRPr="002F32B6">
              <w:t>Certificado de Conformidad con los Requisitos Reglamentarios.</w:t>
            </w:r>
          </w:p>
        </w:tc>
        <w:tc>
          <w:tcPr>
            <w:tcW w:w="569" w:type="pct"/>
          </w:tcPr>
          <w:p w:rsidR="008375DF" w:rsidRPr="002F32B6" w:rsidRDefault="008375DF" w:rsidP="00194632">
            <w:pPr>
              <w:jc w:val="center"/>
            </w:pPr>
          </w:p>
        </w:tc>
        <w:tc>
          <w:tcPr>
            <w:tcW w:w="549" w:type="pct"/>
          </w:tcPr>
          <w:p w:rsidR="008375DF" w:rsidRPr="002F32B6" w:rsidRDefault="008375DF" w:rsidP="00194632">
            <w:pPr>
              <w:jc w:val="center"/>
            </w:pPr>
          </w:p>
        </w:tc>
      </w:tr>
      <w:tr w:rsidR="008375DF" w:rsidRPr="002F32B6" w:rsidTr="006A5736">
        <w:trPr>
          <w:jc w:val="center"/>
        </w:trPr>
        <w:tc>
          <w:tcPr>
            <w:tcW w:w="3882" w:type="pct"/>
          </w:tcPr>
          <w:p w:rsidR="008375DF" w:rsidRPr="002F32B6" w:rsidRDefault="008375DF" w:rsidP="00B755E5">
            <w:pPr>
              <w:numPr>
                <w:ilvl w:val="0"/>
                <w:numId w:val="20"/>
              </w:numPr>
              <w:tabs>
                <w:tab w:val="clear" w:pos="567"/>
                <w:tab w:val="clear" w:pos="1080"/>
                <w:tab w:val="num" w:pos="426"/>
              </w:tabs>
              <w:spacing w:line="240" w:lineRule="auto"/>
              <w:ind w:left="426" w:hanging="284"/>
              <w:jc w:val="left"/>
            </w:pPr>
            <w:r w:rsidRPr="002F32B6">
              <w:t>Etiquetado</w:t>
            </w:r>
          </w:p>
        </w:tc>
        <w:tc>
          <w:tcPr>
            <w:tcW w:w="569" w:type="pct"/>
          </w:tcPr>
          <w:p w:rsidR="008375DF" w:rsidRPr="002F32B6" w:rsidRDefault="008375DF" w:rsidP="00194632">
            <w:pPr>
              <w:jc w:val="center"/>
            </w:pPr>
          </w:p>
        </w:tc>
        <w:tc>
          <w:tcPr>
            <w:tcW w:w="549" w:type="pct"/>
          </w:tcPr>
          <w:p w:rsidR="008375DF" w:rsidRPr="002F32B6" w:rsidRDefault="008375DF" w:rsidP="00194632">
            <w:pPr>
              <w:jc w:val="center"/>
            </w:pPr>
          </w:p>
        </w:tc>
      </w:tr>
    </w:tbl>
    <w:p w:rsidR="00527968" w:rsidRDefault="00527968" w:rsidP="008375DF"/>
    <w:p w:rsidR="00722BA3" w:rsidRDefault="00722BA3" w:rsidP="008375D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09"/>
        <w:gridCol w:w="1057"/>
        <w:gridCol w:w="1020"/>
      </w:tblGrid>
      <w:tr w:rsidR="00527968" w:rsidRPr="002F32B6" w:rsidTr="00527968">
        <w:trPr>
          <w:jc w:val="center"/>
        </w:trPr>
        <w:tc>
          <w:tcPr>
            <w:tcW w:w="3882" w:type="pct"/>
          </w:tcPr>
          <w:p w:rsidR="00527968" w:rsidRPr="002F32B6" w:rsidRDefault="00527968" w:rsidP="00527968"/>
        </w:tc>
        <w:tc>
          <w:tcPr>
            <w:tcW w:w="569" w:type="pct"/>
            <w:vAlign w:val="center"/>
          </w:tcPr>
          <w:p w:rsidR="00527968" w:rsidRPr="002F32B6" w:rsidRDefault="00527968" w:rsidP="00527968">
            <w:pPr>
              <w:jc w:val="center"/>
            </w:pPr>
            <w:r w:rsidRPr="002F32B6">
              <w:t>SI</w:t>
            </w:r>
          </w:p>
        </w:tc>
        <w:tc>
          <w:tcPr>
            <w:tcW w:w="549" w:type="pct"/>
            <w:vAlign w:val="center"/>
          </w:tcPr>
          <w:p w:rsidR="00527968" w:rsidRPr="002F32B6" w:rsidRDefault="00527968" w:rsidP="00527968">
            <w:pPr>
              <w:jc w:val="center"/>
            </w:pPr>
            <w:r w:rsidRPr="002F32B6">
              <w:t>NO</w:t>
            </w:r>
          </w:p>
        </w:tc>
      </w:tr>
      <w:tr w:rsidR="00527968" w:rsidRPr="002F32B6" w:rsidTr="00527968">
        <w:trPr>
          <w:jc w:val="center"/>
        </w:trPr>
        <w:tc>
          <w:tcPr>
            <w:tcW w:w="3882" w:type="pct"/>
          </w:tcPr>
          <w:p w:rsidR="00527968" w:rsidRPr="002F32B6" w:rsidRDefault="00527968" w:rsidP="00527968">
            <w:r w:rsidRPr="002F32B6">
              <w:t>¿Acompaña a cada partida un certificado de análisis?</w:t>
            </w:r>
          </w:p>
        </w:tc>
        <w:tc>
          <w:tcPr>
            <w:tcW w:w="569" w:type="pct"/>
          </w:tcPr>
          <w:p w:rsidR="00527968" w:rsidRPr="002F32B6" w:rsidRDefault="00527968" w:rsidP="00527968">
            <w:pPr>
              <w:jc w:val="center"/>
            </w:pPr>
          </w:p>
        </w:tc>
        <w:tc>
          <w:tcPr>
            <w:tcW w:w="549" w:type="pct"/>
          </w:tcPr>
          <w:p w:rsidR="00527968" w:rsidRPr="002F32B6" w:rsidRDefault="00527968" w:rsidP="00527968">
            <w:pPr>
              <w:jc w:val="center"/>
            </w:pPr>
          </w:p>
        </w:tc>
      </w:tr>
      <w:tr w:rsidR="00527968" w:rsidRPr="002F32B6" w:rsidTr="00527968">
        <w:trPr>
          <w:jc w:val="center"/>
        </w:trPr>
        <w:tc>
          <w:tcPr>
            <w:tcW w:w="3882" w:type="pct"/>
          </w:tcPr>
          <w:p w:rsidR="00527968" w:rsidRPr="002F32B6" w:rsidRDefault="00527968" w:rsidP="00527968">
            <w:r w:rsidRPr="002F32B6">
              <w:t>¿Se guarda muestra de cada partida de cementos?</w:t>
            </w:r>
          </w:p>
        </w:tc>
        <w:tc>
          <w:tcPr>
            <w:tcW w:w="569" w:type="pct"/>
          </w:tcPr>
          <w:p w:rsidR="00527968" w:rsidRPr="002F32B6" w:rsidRDefault="00527968" w:rsidP="00527968">
            <w:pPr>
              <w:jc w:val="center"/>
            </w:pPr>
          </w:p>
        </w:tc>
        <w:tc>
          <w:tcPr>
            <w:tcW w:w="549" w:type="pct"/>
          </w:tcPr>
          <w:p w:rsidR="00527968" w:rsidRPr="002F32B6" w:rsidRDefault="00527968" w:rsidP="00527968">
            <w:pPr>
              <w:jc w:val="center"/>
            </w:pPr>
          </w:p>
        </w:tc>
      </w:tr>
      <w:tr w:rsidR="00527968" w:rsidRPr="002F32B6" w:rsidTr="00527968">
        <w:trPr>
          <w:jc w:val="center"/>
        </w:trPr>
        <w:tc>
          <w:tcPr>
            <w:tcW w:w="5000" w:type="pct"/>
            <w:gridSpan w:val="3"/>
          </w:tcPr>
          <w:p w:rsidR="00527968" w:rsidRPr="002F32B6" w:rsidRDefault="00527968" w:rsidP="00527968">
            <w:r w:rsidRPr="002F32B6">
              <w:t>En caso afirmativo indicar a continuación donde se guardan y durante cu</w:t>
            </w:r>
            <w:r>
              <w:t>á</w:t>
            </w:r>
            <w:r w:rsidRPr="002F32B6">
              <w:t>nto tiempo</w:t>
            </w:r>
            <w:r>
              <w:t>:</w:t>
            </w:r>
          </w:p>
          <w:p w:rsidR="00527968" w:rsidRPr="002F32B6" w:rsidRDefault="00527968" w:rsidP="00527968"/>
        </w:tc>
      </w:tr>
    </w:tbl>
    <w:p w:rsidR="00527968" w:rsidRDefault="00527968" w:rsidP="008375DF"/>
    <w:p w:rsidR="008375DF" w:rsidRDefault="008375DF" w:rsidP="008375DF"/>
    <w:p w:rsidR="008375DF" w:rsidRPr="00BA41D8" w:rsidRDefault="008375DF" w:rsidP="008375DF">
      <w:pPr>
        <w:rPr>
          <w:u w:val="single"/>
        </w:rPr>
      </w:pPr>
      <w:r w:rsidRPr="00BA41D8">
        <w:rPr>
          <w:u w:val="single"/>
        </w:rPr>
        <w:t>COMENTARIOS</w:t>
      </w:r>
    </w:p>
    <w:p w:rsidR="008375DF" w:rsidRPr="0067674F" w:rsidRDefault="008375DF" w:rsidP="008375DF">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75DF" w:rsidRPr="0067674F" w:rsidTr="00A054DF">
        <w:trPr>
          <w:jc w:val="center"/>
        </w:trPr>
        <w:tc>
          <w:tcPr>
            <w:tcW w:w="5000" w:type="pct"/>
            <w:shd w:val="clear" w:color="auto" w:fill="auto"/>
          </w:tcPr>
          <w:p w:rsidR="008375DF" w:rsidRPr="0067674F" w:rsidRDefault="008375DF" w:rsidP="00194632">
            <w:pPr>
              <w:rPr>
                <w:u w:val="single"/>
              </w:rPr>
            </w:pPr>
          </w:p>
          <w:p w:rsidR="008375DF" w:rsidRPr="0067674F" w:rsidRDefault="008375DF" w:rsidP="00194632">
            <w:pPr>
              <w:rPr>
                <w:u w:val="single"/>
              </w:rPr>
            </w:pPr>
          </w:p>
          <w:p w:rsidR="008375DF" w:rsidRPr="0067674F" w:rsidRDefault="008375DF" w:rsidP="00194632">
            <w:pPr>
              <w:rPr>
                <w:u w:val="single"/>
              </w:rPr>
            </w:pPr>
          </w:p>
          <w:p w:rsidR="008375DF" w:rsidRPr="0067674F" w:rsidRDefault="008375DF" w:rsidP="00194632">
            <w:pPr>
              <w:rPr>
                <w:u w:val="single"/>
              </w:rPr>
            </w:pPr>
          </w:p>
        </w:tc>
      </w:tr>
    </w:tbl>
    <w:p w:rsidR="006A5736" w:rsidRDefault="006A5736" w:rsidP="006A5736">
      <w:pPr>
        <w:pStyle w:val="Nivel3"/>
        <w:numPr>
          <w:ilvl w:val="0"/>
          <w:numId w:val="0"/>
        </w:numPr>
        <w:ind w:left="1224"/>
      </w:pPr>
    </w:p>
    <w:p w:rsidR="006A5736" w:rsidRDefault="006A5736" w:rsidP="006A5736">
      <w:pPr>
        <w:pStyle w:val="Nivel3"/>
        <w:numPr>
          <w:ilvl w:val="0"/>
          <w:numId w:val="0"/>
        </w:numPr>
        <w:ind w:left="1224"/>
      </w:pPr>
    </w:p>
    <w:p w:rsidR="00EB7EDD" w:rsidRPr="00E62A0F" w:rsidRDefault="00EB7EDD" w:rsidP="00EB7EDD">
      <w:pPr>
        <w:pStyle w:val="Nivel3"/>
      </w:pPr>
      <w:bookmarkStart w:id="110" w:name="_Toc13832481"/>
      <w:r>
        <w:t>Almacenamiento</w:t>
      </w:r>
      <w:bookmarkEnd w:id="104"/>
      <w:bookmarkEnd w:id="105"/>
      <w:bookmarkEnd w:id="106"/>
      <w:bookmarkEnd w:id="107"/>
      <w:bookmarkEnd w:id="108"/>
      <w:bookmarkEnd w:id="109"/>
      <w:bookmarkEnd w:id="110"/>
    </w:p>
    <w:p w:rsidR="00EB7EDD" w:rsidRDefault="00EB7EDD" w:rsidP="00EE2A31">
      <w:pPr>
        <w:pStyle w:val="Nivel2"/>
        <w:numPr>
          <w:ilvl w:val="0"/>
          <w:numId w:val="0"/>
        </w:numPr>
        <w:ind w:left="141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DC6D77" w:rsidTr="0034505F">
        <w:trPr>
          <w:jc w:val="center"/>
        </w:trPr>
        <w:tc>
          <w:tcPr>
            <w:tcW w:w="5000" w:type="pct"/>
          </w:tcPr>
          <w:p w:rsidR="00EB7EDD" w:rsidRPr="002F32B6" w:rsidRDefault="00EB7EDD" w:rsidP="00EB7EDD">
            <w:pPr>
              <w:rPr>
                <w:i/>
                <w:sz w:val="16"/>
                <w:u w:val="single"/>
              </w:rPr>
            </w:pPr>
            <w:r w:rsidRPr="000A2965">
              <w:rPr>
                <w:i/>
                <w:sz w:val="16"/>
                <w:u w:val="single"/>
              </w:rPr>
              <w:t>EHE</w:t>
            </w:r>
            <w:r w:rsidR="000A2965" w:rsidRPr="000A2965">
              <w:rPr>
                <w:i/>
                <w:sz w:val="16"/>
                <w:u w:val="single"/>
              </w:rPr>
              <w:t>-08</w:t>
            </w:r>
            <w:r w:rsidRPr="000A2965">
              <w:rPr>
                <w:i/>
                <w:sz w:val="16"/>
                <w:u w:val="single"/>
              </w:rPr>
              <w:t xml:space="preserve"> Art. 71.3.1.2.</w:t>
            </w:r>
            <w:r w:rsidRPr="002F32B6">
              <w:rPr>
                <w:i/>
                <w:sz w:val="16"/>
                <w:u w:val="single"/>
              </w:rPr>
              <w:t xml:space="preserve"> </w:t>
            </w:r>
            <w:r w:rsidR="00BE7D73">
              <w:rPr>
                <w:i/>
                <w:sz w:val="16"/>
                <w:u w:val="single"/>
              </w:rPr>
              <w:t>Cemento</w:t>
            </w:r>
          </w:p>
          <w:p w:rsidR="00EB7EDD" w:rsidRPr="002F32B6" w:rsidRDefault="00EB7EDD" w:rsidP="00EB7EDD">
            <w:pPr>
              <w:rPr>
                <w:i/>
                <w:sz w:val="16"/>
              </w:rPr>
            </w:pPr>
            <w:r w:rsidRPr="002F32B6">
              <w:rPr>
                <w:i/>
                <w:sz w:val="16"/>
              </w:rPr>
              <w:t>El suministro y almacenamiento del cemento en la central de hormigón se efectuará conforme a lo establecido en la reglamentación específica vigente.</w:t>
            </w:r>
          </w:p>
          <w:p w:rsidR="00EB7EDD" w:rsidRPr="002F32B6" w:rsidRDefault="00EB7EDD" w:rsidP="00EB7EDD">
            <w:pPr>
              <w:rPr>
                <w:i/>
                <w:sz w:val="16"/>
              </w:rPr>
            </w:pPr>
            <w:r w:rsidRPr="00CF3F6C">
              <w:rPr>
                <w:i/>
                <w:sz w:val="16"/>
                <w:u w:val="single"/>
              </w:rPr>
              <w:t>RC-</w:t>
            </w:r>
            <w:r w:rsidR="00CF3F6C" w:rsidRPr="00CF3F6C">
              <w:rPr>
                <w:i/>
                <w:sz w:val="16"/>
                <w:u w:val="single"/>
              </w:rPr>
              <w:t>16</w:t>
            </w:r>
            <w:r w:rsidRPr="00CF3F6C">
              <w:rPr>
                <w:i/>
                <w:sz w:val="16"/>
                <w:u w:val="single"/>
              </w:rPr>
              <w:t xml:space="preserve">; Artículo </w:t>
            </w:r>
            <w:r w:rsidR="00CF3F6C" w:rsidRPr="00CF3F6C">
              <w:rPr>
                <w:i/>
                <w:sz w:val="16"/>
                <w:u w:val="single"/>
              </w:rPr>
              <w:t>10</w:t>
            </w:r>
            <w:r w:rsidR="00A6413A">
              <w:rPr>
                <w:i/>
                <w:sz w:val="16"/>
                <w:u w:val="single"/>
              </w:rPr>
              <w:t xml:space="preserve"> Almacenamiento</w:t>
            </w:r>
            <w:r w:rsidRPr="002F32B6">
              <w:rPr>
                <w:i/>
                <w:sz w:val="16"/>
              </w:rPr>
              <w:tab/>
            </w:r>
          </w:p>
          <w:p w:rsidR="00706503" w:rsidRDefault="00EB7EDD" w:rsidP="00EB7EDD">
            <w:pPr>
              <w:rPr>
                <w:i/>
                <w:sz w:val="16"/>
              </w:rPr>
            </w:pPr>
            <w:r w:rsidRPr="002F32B6">
              <w:rPr>
                <w:i/>
                <w:sz w:val="16"/>
              </w:rPr>
              <w:t>El almacenamiento de los cementos a granel, una vez aceptada la remesa, se efectuará en silos estancos y se evitará, en particular,</w:t>
            </w:r>
            <w:r w:rsidR="000A2965">
              <w:rPr>
                <w:i/>
                <w:sz w:val="16"/>
              </w:rPr>
              <w:t xml:space="preserve"> </w:t>
            </w:r>
            <w:r w:rsidRPr="002F32B6">
              <w:rPr>
                <w:i/>
                <w:sz w:val="16"/>
              </w:rPr>
              <w:t xml:space="preserve">su contaminación con otros cementos de tipo y/o clase de resistencia distintos. Los silos deben estar protegidos de la humedad y tener un sistema o mecanismo de apertura para la carga en condiciones adecuadas desde los vehículos de transporte, sin riesgo de alteración del cemento.  </w:t>
            </w:r>
          </w:p>
          <w:p w:rsidR="00C85A31" w:rsidRPr="00D9026D" w:rsidRDefault="00C85A31" w:rsidP="00EB7EDD">
            <w:pPr>
              <w:rPr>
                <w:i/>
                <w:sz w:val="16"/>
                <w:u w:val="single"/>
              </w:rPr>
            </w:pPr>
            <w:r w:rsidRPr="00D9026D">
              <w:rPr>
                <w:i/>
                <w:sz w:val="16"/>
                <w:u w:val="single"/>
              </w:rPr>
              <w:t>RD 163/2019</w:t>
            </w:r>
            <w:r w:rsidR="00706503">
              <w:rPr>
                <w:i/>
                <w:sz w:val="16"/>
                <w:u w:val="single"/>
              </w:rPr>
              <w:t xml:space="preserve"> </w:t>
            </w:r>
            <w:proofErr w:type="spellStart"/>
            <w:r w:rsidR="00706503">
              <w:rPr>
                <w:i/>
                <w:sz w:val="16"/>
                <w:u w:val="single"/>
              </w:rPr>
              <w:t>A</w:t>
            </w:r>
            <w:r w:rsidR="009F55BF">
              <w:rPr>
                <w:i/>
                <w:sz w:val="16"/>
                <w:u w:val="single"/>
              </w:rPr>
              <w:t>pdo</w:t>
            </w:r>
            <w:proofErr w:type="spellEnd"/>
            <w:r w:rsidR="00706503">
              <w:rPr>
                <w:i/>
                <w:sz w:val="16"/>
                <w:u w:val="single"/>
              </w:rPr>
              <w:t xml:space="preserve"> 4.1</w:t>
            </w:r>
            <w:r w:rsidR="0067674F">
              <w:rPr>
                <w:i/>
                <w:sz w:val="16"/>
                <w:u w:val="single"/>
              </w:rPr>
              <w:t xml:space="preserve"> Cemento</w:t>
            </w:r>
          </w:p>
          <w:p w:rsidR="00C85A31" w:rsidRPr="00A50C36" w:rsidRDefault="00C85A31" w:rsidP="00EB7EDD">
            <w:pPr>
              <w:rPr>
                <w:i/>
                <w:sz w:val="16"/>
              </w:rPr>
            </w:pPr>
            <w:r w:rsidRPr="00D9026D">
              <w:rPr>
                <w:i/>
                <w:sz w:val="16"/>
              </w:rPr>
              <w:t>Los silos estarán identificados en la boca de carga indicando la designación del cemento que contienen.</w:t>
            </w:r>
          </w:p>
          <w:p w:rsidR="00C85A31" w:rsidRPr="00C85A31" w:rsidRDefault="00C85A31" w:rsidP="00EB7EDD">
            <w:pPr>
              <w:rPr>
                <w:i/>
                <w:sz w:val="16"/>
              </w:rPr>
            </w:pPr>
            <w:r w:rsidRPr="00CF3F6C">
              <w:rPr>
                <w:i/>
                <w:sz w:val="16"/>
                <w:u w:val="single"/>
              </w:rPr>
              <w:t>RC-16; Artículo 10.</w:t>
            </w:r>
            <w:r w:rsidR="00A6413A">
              <w:rPr>
                <w:i/>
                <w:sz w:val="16"/>
                <w:u w:val="single"/>
              </w:rPr>
              <w:t>Almacenamiento</w:t>
            </w:r>
            <w:r w:rsidRPr="002F32B6">
              <w:rPr>
                <w:i/>
                <w:sz w:val="16"/>
              </w:rPr>
              <w:tab/>
            </w:r>
          </w:p>
          <w:p w:rsidR="00EB7EDD" w:rsidRPr="002F32B6" w:rsidRDefault="00EB7EDD" w:rsidP="00EB7EDD">
            <w:pPr>
              <w:rPr>
                <w:i/>
                <w:sz w:val="16"/>
              </w:rPr>
            </w:pPr>
            <w:r w:rsidRPr="002F32B6">
              <w:rPr>
                <w:i/>
                <w:sz w:val="16"/>
              </w:rPr>
              <w:t xml:space="preserve">El almacenamiento de los cementos envasados, una vez aceptada la remesa, deberá realizarse sobre </w:t>
            </w:r>
            <w:proofErr w:type="spellStart"/>
            <w:r w:rsidRPr="002F32B6">
              <w:rPr>
                <w:i/>
                <w:sz w:val="16"/>
              </w:rPr>
              <w:t>palets</w:t>
            </w:r>
            <w:proofErr w:type="spellEnd"/>
            <w:r w:rsidRPr="002F32B6">
              <w:rPr>
                <w:i/>
                <w:sz w:val="16"/>
              </w:rPr>
              <w:t>, o plataforma similar, en locales cubiertos, ventilados y protegidos de las lluvias y de la exposición directa del sol. Se evitarán especialmente las ubicaciones en las que los envases puedan estar expuestos a la humedad, así como las manipulaciones durante su almacenamiento en las que puedan dañarse éstos o la calidad del cemento.</w:t>
            </w:r>
          </w:p>
          <w:p w:rsidR="00EB7EDD" w:rsidRPr="00AD072A" w:rsidRDefault="00EB7EDD" w:rsidP="00EB7EDD">
            <w:pPr>
              <w:rPr>
                <w:i/>
                <w:sz w:val="16"/>
              </w:rPr>
            </w:pPr>
            <w:r w:rsidRPr="002F32B6">
              <w:rPr>
                <w:i/>
                <w:sz w:val="16"/>
              </w:rPr>
              <w:t>Las instalaciones de almacenamiento, carga y descarga del cemento dispondrán de los dispositivos adecuados para minimizar las emisiones de polvo a la atmósfera.</w:t>
            </w:r>
          </w:p>
        </w:tc>
      </w:tr>
    </w:tbl>
    <w:p w:rsidR="00EB7EDD" w:rsidRDefault="00EB7EDD" w:rsidP="00EB7EDD">
      <w:r w:rsidRPr="00DC6D77">
        <w:tab/>
      </w:r>
      <w:r w:rsidRPr="00DC6D77">
        <w:tab/>
      </w:r>
      <w:r w:rsidRPr="00DC6D77">
        <w:tab/>
      </w:r>
      <w:r w:rsidRPr="00DC6D77">
        <w:tab/>
      </w:r>
    </w:p>
    <w:p w:rsidR="00706503" w:rsidRDefault="00706503" w:rsidP="00EB7EDD"/>
    <w:tbl>
      <w:tblPr>
        <w:tblStyle w:val="Tablaconcuadrcula"/>
        <w:tblW w:w="0" w:type="auto"/>
        <w:tblLook w:val="04A0"/>
      </w:tblPr>
      <w:tblGrid>
        <w:gridCol w:w="4361"/>
        <w:gridCol w:w="4849"/>
      </w:tblGrid>
      <w:tr w:rsidR="00706503" w:rsidTr="002D0FF1">
        <w:tc>
          <w:tcPr>
            <w:tcW w:w="4361" w:type="dxa"/>
            <w:vAlign w:val="center"/>
          </w:tcPr>
          <w:p w:rsidR="00706503" w:rsidRDefault="00706503" w:rsidP="002D0FF1">
            <w:pPr>
              <w:jc w:val="center"/>
            </w:pPr>
            <w:r>
              <w:t>Nº de silos</w:t>
            </w:r>
          </w:p>
        </w:tc>
        <w:tc>
          <w:tcPr>
            <w:tcW w:w="4849" w:type="dxa"/>
            <w:vAlign w:val="center"/>
          </w:tcPr>
          <w:p w:rsidR="00706503" w:rsidRDefault="00706503" w:rsidP="00706503">
            <w:pPr>
              <w:jc w:val="left"/>
            </w:pPr>
          </w:p>
        </w:tc>
      </w:tr>
    </w:tbl>
    <w:p w:rsidR="00A21B5A" w:rsidRPr="00DC6D77" w:rsidRDefault="00A21B5A" w:rsidP="00EB7EDD"/>
    <w:p w:rsidR="00EB7EDD" w:rsidRDefault="00EB7EDD" w:rsidP="00EB7EDD">
      <w:pPr>
        <w:numPr>
          <w:ilvl w:val="0"/>
          <w:numId w:val="11"/>
        </w:numPr>
        <w:ind w:hanging="578"/>
      </w:pPr>
      <w:r>
        <w:t xml:space="preserve">Indicar todos los tipos </w:t>
      </w:r>
      <w:r w:rsidRPr="00DC6D77">
        <w:t xml:space="preserve">de </w:t>
      </w:r>
      <w:r>
        <w:t>cemento</w:t>
      </w:r>
      <w:r w:rsidRPr="00DC6D77">
        <w:t xml:space="preserve"> </w:t>
      </w:r>
      <w:r>
        <w:t xml:space="preserve">almacenado </w:t>
      </w:r>
      <w:r w:rsidRPr="00DC6D77">
        <w:t xml:space="preserve">en los </w:t>
      </w:r>
      <w:r>
        <w:t>silos:</w:t>
      </w:r>
    </w:p>
    <w:p w:rsidR="002D0FF1" w:rsidRDefault="002D0FF1" w:rsidP="002D0FF1">
      <w:pPr>
        <w:ind w:left="720"/>
      </w:pPr>
    </w:p>
    <w:p w:rsidR="00E6036E" w:rsidRDefault="00E6036E" w:rsidP="002D0FF1">
      <w:pPr>
        <w:ind w:left="72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2F32B6" w:rsidTr="0034505F">
        <w:trPr>
          <w:jc w:val="center"/>
        </w:trPr>
        <w:tc>
          <w:tcPr>
            <w:tcW w:w="5000" w:type="pct"/>
          </w:tcPr>
          <w:p w:rsidR="00EB7EDD" w:rsidRDefault="00EB7EDD" w:rsidP="00EB7EDD"/>
          <w:p w:rsidR="002D0FF1" w:rsidRPr="002F32B6" w:rsidRDefault="002D0FF1" w:rsidP="00EB7EDD"/>
          <w:p w:rsidR="00EB7EDD" w:rsidRPr="002F32B6" w:rsidRDefault="00EB7EDD" w:rsidP="00EB7EDD"/>
        </w:tc>
      </w:tr>
    </w:tbl>
    <w:p w:rsidR="00EB7EDD" w:rsidRDefault="00EB7EDD" w:rsidP="00127D1F"/>
    <w:p w:rsidR="00270B07" w:rsidRDefault="00270B07" w:rsidP="00EB7EDD">
      <w:pPr>
        <w:ind w:left="2836"/>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B7EDD" w:rsidRPr="002F32B6" w:rsidTr="0034505F">
        <w:trPr>
          <w:jc w:val="center"/>
        </w:trPr>
        <w:tc>
          <w:tcPr>
            <w:tcW w:w="3998" w:type="pct"/>
          </w:tcPr>
          <w:p w:rsidR="00EB7EDD" w:rsidRPr="002F32B6" w:rsidRDefault="00EB7EDD" w:rsidP="00EB7EDD">
            <w:r w:rsidRPr="002F32B6">
              <w:tab/>
            </w:r>
          </w:p>
        </w:tc>
        <w:tc>
          <w:tcPr>
            <w:tcW w:w="492" w:type="pct"/>
            <w:vAlign w:val="center"/>
          </w:tcPr>
          <w:p w:rsidR="00EB7EDD" w:rsidRPr="002F32B6" w:rsidRDefault="00EB7EDD" w:rsidP="00EB7EDD">
            <w:pPr>
              <w:jc w:val="center"/>
            </w:pPr>
            <w:r w:rsidRPr="002F32B6">
              <w:t>SI</w:t>
            </w:r>
          </w:p>
        </w:tc>
        <w:tc>
          <w:tcPr>
            <w:tcW w:w="510" w:type="pct"/>
            <w:vAlign w:val="center"/>
          </w:tcPr>
          <w:p w:rsidR="00EB7EDD" w:rsidRPr="002F32B6" w:rsidRDefault="00EB7EDD" w:rsidP="00EB7EDD">
            <w:pPr>
              <w:jc w:val="center"/>
            </w:pPr>
            <w:r w:rsidRPr="002F32B6">
              <w:t>NO</w:t>
            </w:r>
          </w:p>
        </w:tc>
      </w:tr>
      <w:tr w:rsidR="00EB7EDD" w:rsidRPr="002F32B6" w:rsidTr="0034505F">
        <w:trPr>
          <w:jc w:val="center"/>
        </w:trPr>
        <w:tc>
          <w:tcPr>
            <w:tcW w:w="3998" w:type="pct"/>
          </w:tcPr>
          <w:p w:rsidR="00EB7EDD" w:rsidRPr="002F32B6" w:rsidRDefault="00EB7EDD" w:rsidP="00EB7EDD">
            <w:r w:rsidRPr="002F32B6">
              <w:t>¿Están los silos identificados indicando la designación del cemento que contienen?</w:t>
            </w:r>
          </w:p>
        </w:tc>
        <w:tc>
          <w:tcPr>
            <w:tcW w:w="492" w:type="pct"/>
            <w:vAlign w:val="center"/>
          </w:tcPr>
          <w:p w:rsidR="00EB7EDD" w:rsidRPr="002F32B6" w:rsidRDefault="00EB7EDD" w:rsidP="00EB7EDD">
            <w:pPr>
              <w:jc w:val="center"/>
            </w:pPr>
          </w:p>
        </w:tc>
        <w:tc>
          <w:tcPr>
            <w:tcW w:w="510" w:type="pct"/>
            <w:vAlign w:val="center"/>
          </w:tcPr>
          <w:p w:rsidR="00EB7EDD" w:rsidRPr="002F32B6" w:rsidRDefault="00EB7EDD" w:rsidP="00EB7EDD">
            <w:pPr>
              <w:jc w:val="center"/>
            </w:pPr>
          </w:p>
        </w:tc>
      </w:tr>
      <w:tr w:rsidR="00EB7EDD" w:rsidRPr="002F32B6" w:rsidTr="0034505F">
        <w:trPr>
          <w:jc w:val="center"/>
        </w:trPr>
        <w:tc>
          <w:tcPr>
            <w:tcW w:w="3998" w:type="pct"/>
          </w:tcPr>
          <w:p w:rsidR="00EB7EDD" w:rsidRPr="002F32B6" w:rsidRDefault="00EB7EDD" w:rsidP="00EB7EDD">
            <w:r w:rsidRPr="002F32B6">
              <w:t>¿Se almacena siempre un mismo tipo de cemento en cada silo?</w:t>
            </w:r>
          </w:p>
        </w:tc>
        <w:tc>
          <w:tcPr>
            <w:tcW w:w="492" w:type="pct"/>
            <w:vAlign w:val="center"/>
          </w:tcPr>
          <w:p w:rsidR="00EB7EDD" w:rsidRPr="002F32B6" w:rsidRDefault="00EB7EDD" w:rsidP="00EB7EDD">
            <w:pPr>
              <w:jc w:val="center"/>
            </w:pPr>
          </w:p>
        </w:tc>
        <w:tc>
          <w:tcPr>
            <w:tcW w:w="510" w:type="pct"/>
            <w:vAlign w:val="center"/>
          </w:tcPr>
          <w:p w:rsidR="00EB7EDD" w:rsidRPr="002F32B6" w:rsidRDefault="00EB7EDD" w:rsidP="00EB7EDD">
            <w:pPr>
              <w:jc w:val="center"/>
            </w:pPr>
          </w:p>
        </w:tc>
      </w:tr>
      <w:tr w:rsidR="00EB7EDD" w:rsidRPr="002F32B6" w:rsidTr="0034505F">
        <w:trPr>
          <w:jc w:val="center"/>
        </w:trPr>
        <w:tc>
          <w:tcPr>
            <w:tcW w:w="5000" w:type="pct"/>
            <w:gridSpan w:val="3"/>
          </w:tcPr>
          <w:p w:rsidR="00EB7EDD" w:rsidRDefault="00EB7EDD" w:rsidP="00EB7EDD">
            <w:r>
              <w:t>En caso negativo, indicar qu</w:t>
            </w:r>
            <w:r w:rsidR="000000FF">
              <w:t>é</w:t>
            </w:r>
            <w:r>
              <w:t xml:space="preserve"> proceso se realiza cuando se cambia de tipo de cemento:</w:t>
            </w:r>
          </w:p>
          <w:p w:rsidR="00EB7EDD" w:rsidRPr="002F32B6" w:rsidRDefault="00EB7EDD" w:rsidP="00EB7EDD"/>
        </w:tc>
      </w:tr>
      <w:tr w:rsidR="00EB7EDD" w:rsidRPr="002F32B6" w:rsidTr="0034505F">
        <w:trPr>
          <w:jc w:val="center"/>
        </w:trPr>
        <w:tc>
          <w:tcPr>
            <w:tcW w:w="3998" w:type="pct"/>
          </w:tcPr>
          <w:p w:rsidR="00EB7EDD" w:rsidRPr="002F32B6" w:rsidRDefault="00EB7EDD" w:rsidP="00EB7EDD">
            <w:r w:rsidRPr="002F32B6">
              <w:t>¿Está prevista la utilización de cemento envasado?</w:t>
            </w:r>
          </w:p>
        </w:tc>
        <w:tc>
          <w:tcPr>
            <w:tcW w:w="492" w:type="pct"/>
            <w:vAlign w:val="center"/>
          </w:tcPr>
          <w:p w:rsidR="00EB7EDD" w:rsidRPr="002F32B6" w:rsidRDefault="00EB7EDD" w:rsidP="00EB7EDD">
            <w:pPr>
              <w:jc w:val="center"/>
            </w:pPr>
          </w:p>
        </w:tc>
        <w:tc>
          <w:tcPr>
            <w:tcW w:w="510" w:type="pct"/>
            <w:vAlign w:val="center"/>
          </w:tcPr>
          <w:p w:rsidR="00EB7EDD" w:rsidRPr="002F32B6" w:rsidRDefault="00EB7EDD" w:rsidP="00EB7EDD">
            <w:pPr>
              <w:jc w:val="center"/>
            </w:pPr>
          </w:p>
        </w:tc>
      </w:tr>
      <w:tr w:rsidR="00EB7EDD" w:rsidRPr="002F32B6" w:rsidTr="0034505F">
        <w:trPr>
          <w:jc w:val="center"/>
        </w:trPr>
        <w:tc>
          <w:tcPr>
            <w:tcW w:w="5000" w:type="pct"/>
            <w:gridSpan w:val="3"/>
          </w:tcPr>
          <w:p w:rsidR="00EB7EDD" w:rsidRPr="002F32B6" w:rsidRDefault="00EB7EDD" w:rsidP="00EB7EDD">
            <w:r w:rsidRPr="002F32B6">
              <w:t>En el caso afirmativo</w:t>
            </w:r>
          </w:p>
        </w:tc>
      </w:tr>
      <w:tr w:rsidR="00EB7EDD" w:rsidRPr="002F32B6" w:rsidTr="0034505F">
        <w:trPr>
          <w:jc w:val="center"/>
        </w:trPr>
        <w:tc>
          <w:tcPr>
            <w:tcW w:w="3998" w:type="pct"/>
          </w:tcPr>
          <w:p w:rsidR="00EB7EDD" w:rsidRPr="002F32B6" w:rsidRDefault="00EB7EDD" w:rsidP="00EB7EDD">
            <w:r w:rsidRPr="002F32B6">
              <w:t xml:space="preserve">¿Se almacenan sobre </w:t>
            </w:r>
            <w:proofErr w:type="spellStart"/>
            <w:r w:rsidRPr="002F32B6">
              <w:t>palets</w:t>
            </w:r>
            <w:proofErr w:type="spellEnd"/>
            <w:r w:rsidRPr="002F32B6">
              <w:t xml:space="preserve"> o de forma que no queden en contacto con el suelo?</w:t>
            </w:r>
          </w:p>
        </w:tc>
        <w:tc>
          <w:tcPr>
            <w:tcW w:w="492" w:type="pct"/>
            <w:vAlign w:val="center"/>
          </w:tcPr>
          <w:p w:rsidR="00EB7EDD" w:rsidRPr="002F32B6" w:rsidRDefault="00EB7EDD" w:rsidP="00EB7EDD">
            <w:pPr>
              <w:jc w:val="center"/>
            </w:pPr>
          </w:p>
        </w:tc>
        <w:tc>
          <w:tcPr>
            <w:tcW w:w="510" w:type="pct"/>
            <w:vAlign w:val="center"/>
          </w:tcPr>
          <w:p w:rsidR="00EB7EDD" w:rsidRPr="002F32B6" w:rsidRDefault="00EB7EDD" w:rsidP="00EB7EDD">
            <w:pPr>
              <w:jc w:val="center"/>
            </w:pPr>
          </w:p>
        </w:tc>
      </w:tr>
      <w:tr w:rsidR="00EB7EDD" w:rsidRPr="002F32B6" w:rsidTr="0034505F">
        <w:trPr>
          <w:jc w:val="center"/>
        </w:trPr>
        <w:tc>
          <w:tcPr>
            <w:tcW w:w="3998" w:type="pct"/>
          </w:tcPr>
          <w:p w:rsidR="00EB7EDD" w:rsidRPr="002F32B6" w:rsidRDefault="00EB7EDD" w:rsidP="00EB7EDD">
            <w:r>
              <w:t xml:space="preserve">¿Se dispone de un local adecuado para el almacenamiento del cemento envasado? </w:t>
            </w:r>
          </w:p>
        </w:tc>
        <w:tc>
          <w:tcPr>
            <w:tcW w:w="492" w:type="pct"/>
            <w:vAlign w:val="center"/>
          </w:tcPr>
          <w:p w:rsidR="00EB7EDD" w:rsidRPr="002F32B6" w:rsidRDefault="00EB7EDD" w:rsidP="00EB7EDD">
            <w:pPr>
              <w:jc w:val="center"/>
            </w:pPr>
          </w:p>
        </w:tc>
        <w:tc>
          <w:tcPr>
            <w:tcW w:w="510" w:type="pct"/>
            <w:vAlign w:val="center"/>
          </w:tcPr>
          <w:p w:rsidR="00EB7EDD" w:rsidRPr="002F32B6" w:rsidRDefault="00EB7EDD" w:rsidP="00EB7EDD">
            <w:pPr>
              <w:jc w:val="center"/>
            </w:pPr>
          </w:p>
        </w:tc>
      </w:tr>
    </w:tbl>
    <w:p w:rsidR="00EB7EDD" w:rsidRDefault="00EB7EDD" w:rsidP="00EB7EDD"/>
    <w:p w:rsidR="00EB7EDD" w:rsidRDefault="00EB7EDD" w:rsidP="00EB7EDD">
      <w:pPr>
        <w:rPr>
          <w:u w:val="single"/>
        </w:rPr>
      </w:pPr>
    </w:p>
    <w:p w:rsidR="00EB7EDD" w:rsidRPr="000D5B52" w:rsidRDefault="00EB7EDD" w:rsidP="00EB7EDD">
      <w:pPr>
        <w:rPr>
          <w:u w:val="single"/>
        </w:rPr>
      </w:pPr>
      <w:r w:rsidRPr="000D5B52">
        <w:rPr>
          <w:u w:val="single"/>
        </w:rPr>
        <w:t>COMENTARIOS</w:t>
      </w:r>
    </w:p>
    <w:p w:rsidR="00EB7EDD" w:rsidRPr="00DE4DC9" w:rsidRDefault="00EB7EDD" w:rsidP="00EB7EDD">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7EDD" w:rsidRPr="00DE4DC9" w:rsidTr="0034505F">
        <w:trPr>
          <w:jc w:val="center"/>
        </w:trPr>
        <w:tc>
          <w:tcPr>
            <w:tcW w:w="5000" w:type="pct"/>
            <w:shd w:val="clear" w:color="auto" w:fill="auto"/>
          </w:tcPr>
          <w:p w:rsidR="00EB7EDD" w:rsidRPr="00DE4DC9" w:rsidRDefault="00EB7EDD" w:rsidP="00EB7EDD">
            <w:pPr>
              <w:rPr>
                <w:u w:val="single"/>
              </w:rPr>
            </w:pPr>
          </w:p>
          <w:p w:rsidR="00EB7EDD" w:rsidRPr="00DE4DC9" w:rsidRDefault="00EB7EDD" w:rsidP="00EB7EDD">
            <w:pPr>
              <w:rPr>
                <w:u w:val="single"/>
              </w:rPr>
            </w:pPr>
          </w:p>
          <w:p w:rsidR="00EB7EDD" w:rsidRPr="00DE4DC9" w:rsidRDefault="00EB7EDD" w:rsidP="00EB7EDD">
            <w:pPr>
              <w:rPr>
                <w:u w:val="single"/>
              </w:rPr>
            </w:pPr>
          </w:p>
          <w:p w:rsidR="00EB7EDD" w:rsidRPr="00DE4DC9" w:rsidRDefault="00EB7EDD" w:rsidP="00EB7EDD">
            <w:pPr>
              <w:rPr>
                <w:u w:val="single"/>
              </w:rPr>
            </w:pPr>
          </w:p>
        </w:tc>
      </w:tr>
    </w:tbl>
    <w:p w:rsidR="00EB7EDD" w:rsidRPr="00127D1F" w:rsidRDefault="00EB7EDD" w:rsidP="00EB7EDD"/>
    <w:p w:rsidR="00127D1F" w:rsidRDefault="00127D1F" w:rsidP="00EB7EDD"/>
    <w:p w:rsidR="00EB7EDD" w:rsidRDefault="00EB7EDD" w:rsidP="00EB7EDD">
      <w:pPr>
        <w:pStyle w:val="Nivel2"/>
      </w:pPr>
      <w:bookmarkStart w:id="111" w:name="_Toc529265594"/>
      <w:bookmarkStart w:id="112" w:name="_Toc529266912"/>
      <w:bookmarkStart w:id="113" w:name="_Toc529267001"/>
      <w:bookmarkStart w:id="114" w:name="_Toc531600598"/>
      <w:bookmarkStart w:id="115" w:name="_Toc532372989"/>
      <w:bookmarkStart w:id="116" w:name="_Toc532373236"/>
      <w:bookmarkStart w:id="117" w:name="_Toc13832482"/>
      <w:r>
        <w:t>AGUA</w:t>
      </w:r>
      <w:bookmarkEnd w:id="111"/>
      <w:bookmarkEnd w:id="112"/>
      <w:bookmarkEnd w:id="113"/>
      <w:bookmarkEnd w:id="114"/>
      <w:bookmarkEnd w:id="115"/>
      <w:bookmarkEnd w:id="116"/>
      <w:bookmarkEnd w:id="117"/>
    </w:p>
    <w:p w:rsidR="00EB7EDD" w:rsidRDefault="00EB7EDD" w:rsidP="00EE2A31">
      <w:pPr>
        <w:pStyle w:val="Nivel2"/>
        <w:numPr>
          <w:ilvl w:val="0"/>
          <w:numId w:val="0"/>
        </w:numPr>
        <w:ind w:left="141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DC6D77" w:rsidTr="0034505F">
        <w:trPr>
          <w:jc w:val="center"/>
        </w:trPr>
        <w:tc>
          <w:tcPr>
            <w:tcW w:w="5000" w:type="pct"/>
          </w:tcPr>
          <w:p w:rsidR="00BD5711" w:rsidRPr="00706503" w:rsidRDefault="00BD5711" w:rsidP="00BD5711">
            <w:pPr>
              <w:pStyle w:val="Textoindependiente"/>
              <w:rPr>
                <w:rFonts w:ascii="NewsGotT" w:hAnsi="NewsGotT"/>
                <w:color w:val="000000" w:themeColor="text1"/>
                <w:u w:val="single"/>
              </w:rPr>
            </w:pPr>
            <w:r w:rsidRPr="00706503">
              <w:rPr>
                <w:rFonts w:ascii="NewsGotT" w:hAnsi="NewsGotT"/>
                <w:color w:val="000000" w:themeColor="text1"/>
                <w:u w:val="single"/>
              </w:rPr>
              <w:t>RD. 163</w:t>
            </w:r>
            <w:r w:rsidR="009F55BF">
              <w:rPr>
                <w:rFonts w:ascii="NewsGotT" w:hAnsi="NewsGotT"/>
                <w:color w:val="000000" w:themeColor="text1"/>
                <w:u w:val="single"/>
              </w:rPr>
              <w:t>/</w:t>
            </w:r>
            <w:r w:rsidRPr="00706503">
              <w:rPr>
                <w:rFonts w:ascii="NewsGotT" w:hAnsi="NewsGotT"/>
                <w:color w:val="000000" w:themeColor="text1"/>
                <w:u w:val="single"/>
              </w:rPr>
              <w:t>2019</w:t>
            </w:r>
            <w:r w:rsidR="00706503">
              <w:rPr>
                <w:rFonts w:ascii="NewsGotT" w:hAnsi="NewsGotT"/>
                <w:color w:val="000000" w:themeColor="text1"/>
                <w:u w:val="single"/>
              </w:rPr>
              <w:t xml:space="preserve"> A</w:t>
            </w:r>
            <w:r w:rsidR="009F55BF">
              <w:rPr>
                <w:rFonts w:ascii="NewsGotT" w:hAnsi="NewsGotT"/>
                <w:color w:val="000000" w:themeColor="text1"/>
                <w:u w:val="single"/>
              </w:rPr>
              <w:t>pdo</w:t>
            </w:r>
            <w:r w:rsidR="00706503">
              <w:rPr>
                <w:rFonts w:ascii="NewsGotT" w:hAnsi="NewsGotT"/>
                <w:color w:val="000000" w:themeColor="text1"/>
                <w:u w:val="single"/>
              </w:rPr>
              <w:t>. 4.5</w:t>
            </w:r>
            <w:r w:rsidR="00DE4DC9">
              <w:rPr>
                <w:rFonts w:ascii="NewsGotT" w:hAnsi="NewsGotT"/>
                <w:color w:val="000000" w:themeColor="text1"/>
                <w:u w:val="single"/>
              </w:rPr>
              <w:t xml:space="preserve"> Agua</w:t>
            </w:r>
          </w:p>
          <w:p w:rsidR="00BD5711" w:rsidRPr="00706503" w:rsidRDefault="00BD5711" w:rsidP="00BD5711">
            <w:pPr>
              <w:pStyle w:val="Textoindependiente"/>
              <w:rPr>
                <w:rFonts w:ascii="NewsGotT" w:hAnsi="NewsGotT"/>
                <w:color w:val="000000" w:themeColor="text1"/>
              </w:rPr>
            </w:pPr>
            <w:r w:rsidRPr="00706503">
              <w:rPr>
                <w:rFonts w:ascii="NewsGotT" w:hAnsi="NewsGotT"/>
                <w:color w:val="000000" w:themeColor="text1"/>
              </w:rPr>
              <w:t xml:space="preserve"> Si el agua utilizada para la fabricación del hormigón no es agua potable de red de suministro, se realizarán los correspondientes ensayos en un laboratorio de control de los contemplados en el apartado 78.2.2.1 de la Instrucción EHE-08, que permitan comprobar el cumplimiento de las especificaciones del artículo 27 de la Instrucción EHE-08 con una periodicidad semestral. </w:t>
            </w:r>
          </w:p>
          <w:p w:rsidR="00BD5711" w:rsidRPr="00706503" w:rsidRDefault="00BD5711" w:rsidP="00BD5711">
            <w:pPr>
              <w:pStyle w:val="Textoindependiente"/>
              <w:rPr>
                <w:rFonts w:ascii="NewsGotT" w:hAnsi="NewsGotT"/>
                <w:color w:val="000000" w:themeColor="text1"/>
              </w:rPr>
            </w:pPr>
            <w:r w:rsidRPr="00706503">
              <w:rPr>
                <w:rFonts w:ascii="NewsGotT" w:hAnsi="NewsGotT"/>
                <w:color w:val="000000" w:themeColor="text1"/>
              </w:rPr>
              <w:t xml:space="preserve">Se permite el empleo de aguas recicladas procedentes del lavado de cubas en la propia central de hormigonado, siempre y cuando cumplan las especificaciones del artículo 27 de la Instrucción EHE-08. Para ello, se llevará a cabo la determinación del valor de la densidad diariamente, si se aprecia a simple vista la presencia de finos en suspensión, o semestralmente si el agua está decantada. </w:t>
            </w:r>
          </w:p>
          <w:p w:rsidR="00EB7EDD" w:rsidRPr="00BD5711" w:rsidRDefault="00BD5711" w:rsidP="00706503">
            <w:pPr>
              <w:pStyle w:val="Textoindependiente"/>
              <w:rPr>
                <w:color w:val="4F81BD" w:themeColor="accent1"/>
              </w:rPr>
            </w:pPr>
            <w:r w:rsidRPr="00706503">
              <w:rPr>
                <w:rFonts w:ascii="NewsGotT" w:hAnsi="NewsGotT"/>
                <w:color w:val="000000" w:themeColor="text1"/>
              </w:rPr>
              <w:t>Las instalaciones para almacenamiento de agua serán tales que eviten recibir cualquier contaminación.</w:t>
            </w:r>
          </w:p>
        </w:tc>
      </w:tr>
    </w:tbl>
    <w:p w:rsidR="00EB7EDD" w:rsidRDefault="00EB7EDD" w:rsidP="00EB7EDD">
      <w:pPr>
        <w:pStyle w:val="Textoindependiente"/>
        <w:rPr>
          <w:rFonts w:ascii="NewsGotT" w:hAnsi="NewsGotT"/>
        </w:rPr>
      </w:pPr>
    </w:p>
    <w:p w:rsidR="00127D1F" w:rsidRDefault="00127D1F" w:rsidP="00EB7EDD">
      <w:pPr>
        <w:pStyle w:val="Textoindependiente"/>
        <w:rPr>
          <w:rFonts w:ascii="NewsGotT" w:hAnsi="NewsGot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194632" w:rsidRPr="002F32B6" w:rsidTr="0034505F">
        <w:trPr>
          <w:jc w:val="center"/>
        </w:trPr>
        <w:tc>
          <w:tcPr>
            <w:tcW w:w="3424" w:type="pct"/>
          </w:tcPr>
          <w:p w:rsidR="00194632" w:rsidRPr="002F32B6" w:rsidRDefault="00194632" w:rsidP="00194632"/>
        </w:tc>
        <w:tc>
          <w:tcPr>
            <w:tcW w:w="820" w:type="pct"/>
            <w:vAlign w:val="center"/>
          </w:tcPr>
          <w:p w:rsidR="00194632" w:rsidRPr="002F32B6" w:rsidRDefault="00194632" w:rsidP="00194632">
            <w:pPr>
              <w:jc w:val="center"/>
            </w:pPr>
            <w:r w:rsidRPr="002F32B6">
              <w:t>SI</w:t>
            </w:r>
          </w:p>
        </w:tc>
        <w:tc>
          <w:tcPr>
            <w:tcW w:w="755" w:type="pct"/>
            <w:vAlign w:val="center"/>
          </w:tcPr>
          <w:p w:rsidR="00194632" w:rsidRPr="002F32B6" w:rsidRDefault="00194632" w:rsidP="00194632">
            <w:pPr>
              <w:jc w:val="center"/>
            </w:pPr>
            <w:r w:rsidRPr="002F32B6">
              <w:t>NO</w:t>
            </w:r>
          </w:p>
        </w:tc>
      </w:tr>
      <w:tr w:rsidR="00194632" w:rsidRPr="002F32B6" w:rsidTr="0034505F">
        <w:trPr>
          <w:jc w:val="center"/>
        </w:trPr>
        <w:tc>
          <w:tcPr>
            <w:tcW w:w="5000" w:type="pct"/>
            <w:gridSpan w:val="3"/>
          </w:tcPr>
          <w:p w:rsidR="00194632" w:rsidRPr="002F32B6" w:rsidRDefault="00194632" w:rsidP="00194632">
            <w:r>
              <w:t>Indicar procedencia/s del agua utilizada para el amasado del hormigón</w:t>
            </w:r>
            <w:r w:rsidRPr="002F32B6">
              <w:t xml:space="preserve">                        </w:t>
            </w:r>
          </w:p>
        </w:tc>
      </w:tr>
      <w:tr w:rsidR="00194632" w:rsidRPr="002F32B6" w:rsidTr="0034505F">
        <w:trPr>
          <w:jc w:val="center"/>
        </w:trPr>
        <w:tc>
          <w:tcPr>
            <w:tcW w:w="3424" w:type="pct"/>
          </w:tcPr>
          <w:p w:rsidR="00194632" w:rsidRPr="002F32B6" w:rsidRDefault="00194632" w:rsidP="00B755E5">
            <w:pPr>
              <w:numPr>
                <w:ilvl w:val="0"/>
                <w:numId w:val="20"/>
              </w:numPr>
              <w:tabs>
                <w:tab w:val="clear" w:pos="567"/>
                <w:tab w:val="clear" w:pos="1080"/>
                <w:tab w:val="num" w:pos="426"/>
              </w:tabs>
              <w:spacing w:line="240" w:lineRule="auto"/>
              <w:ind w:left="426" w:hanging="284"/>
              <w:jc w:val="left"/>
            </w:pPr>
            <w:r>
              <w:t>Red de abastecimiento de agua potable</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r w:rsidR="00194632" w:rsidRPr="002F32B6" w:rsidTr="0034505F">
        <w:trPr>
          <w:jc w:val="center"/>
        </w:trPr>
        <w:tc>
          <w:tcPr>
            <w:tcW w:w="3424" w:type="pct"/>
          </w:tcPr>
          <w:p w:rsidR="00194632" w:rsidRDefault="00194632" w:rsidP="00B755E5">
            <w:pPr>
              <w:numPr>
                <w:ilvl w:val="0"/>
                <w:numId w:val="20"/>
              </w:numPr>
              <w:tabs>
                <w:tab w:val="clear" w:pos="567"/>
                <w:tab w:val="clear" w:pos="1080"/>
                <w:tab w:val="num" w:pos="426"/>
              </w:tabs>
              <w:spacing w:line="240" w:lineRule="auto"/>
              <w:ind w:left="426" w:hanging="284"/>
              <w:jc w:val="left"/>
            </w:pPr>
            <w:r>
              <w:t>Pozo propiedad o ajeno a planta</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r w:rsidR="00194632" w:rsidRPr="002F32B6" w:rsidTr="0034505F">
        <w:trPr>
          <w:jc w:val="center"/>
        </w:trPr>
        <w:tc>
          <w:tcPr>
            <w:tcW w:w="3424" w:type="pct"/>
          </w:tcPr>
          <w:p w:rsidR="00194632" w:rsidRDefault="00194632" w:rsidP="00B755E5">
            <w:pPr>
              <w:numPr>
                <w:ilvl w:val="0"/>
                <w:numId w:val="20"/>
              </w:numPr>
              <w:tabs>
                <w:tab w:val="clear" w:pos="567"/>
                <w:tab w:val="clear" w:pos="1080"/>
                <w:tab w:val="num" w:pos="426"/>
              </w:tabs>
              <w:spacing w:line="240" w:lineRule="auto"/>
              <w:ind w:left="426" w:hanging="284"/>
              <w:jc w:val="left"/>
            </w:pPr>
            <w:r>
              <w:t>Suministro en cisternas</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r w:rsidR="00194632" w:rsidRPr="002F32B6" w:rsidTr="0034505F">
        <w:trPr>
          <w:jc w:val="center"/>
        </w:trPr>
        <w:tc>
          <w:tcPr>
            <w:tcW w:w="3424" w:type="pct"/>
          </w:tcPr>
          <w:p w:rsidR="00194632" w:rsidRDefault="00194632" w:rsidP="00B755E5">
            <w:pPr>
              <w:numPr>
                <w:ilvl w:val="0"/>
                <w:numId w:val="20"/>
              </w:numPr>
              <w:tabs>
                <w:tab w:val="clear" w:pos="567"/>
                <w:tab w:val="clear" w:pos="1080"/>
                <w:tab w:val="num" w:pos="426"/>
              </w:tabs>
              <w:spacing w:line="240" w:lineRule="auto"/>
              <w:ind w:left="426" w:hanging="284"/>
              <w:jc w:val="left"/>
            </w:pPr>
            <w:r>
              <w:t>Agua reciclada procedente del lavado de las cubas</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r w:rsidR="00194632" w:rsidRPr="002F32B6" w:rsidTr="0034505F">
        <w:trPr>
          <w:jc w:val="center"/>
        </w:trPr>
        <w:tc>
          <w:tcPr>
            <w:tcW w:w="3424" w:type="pct"/>
          </w:tcPr>
          <w:p w:rsidR="00194632" w:rsidRDefault="00194632" w:rsidP="00194632">
            <w:r>
              <w:t>¿Se realizan ensayos del agua/s utilizadas para amasado?</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r w:rsidR="00194632" w:rsidRPr="002F32B6" w:rsidTr="0034505F">
        <w:trPr>
          <w:jc w:val="center"/>
        </w:trPr>
        <w:tc>
          <w:tcPr>
            <w:tcW w:w="3424" w:type="pct"/>
          </w:tcPr>
          <w:p w:rsidR="00194632" w:rsidRDefault="00194632" w:rsidP="00194632">
            <w:r w:rsidRPr="002F32B6">
              <w:t>¿Se dispone de depósitos para almacenamiento de agua?</w:t>
            </w:r>
          </w:p>
        </w:tc>
        <w:tc>
          <w:tcPr>
            <w:tcW w:w="820" w:type="pct"/>
            <w:vAlign w:val="center"/>
          </w:tcPr>
          <w:p w:rsidR="00194632" w:rsidRPr="002F32B6" w:rsidRDefault="00194632" w:rsidP="00194632"/>
        </w:tc>
        <w:tc>
          <w:tcPr>
            <w:tcW w:w="755" w:type="pct"/>
            <w:vAlign w:val="center"/>
          </w:tcPr>
          <w:p w:rsidR="00194632" w:rsidRPr="002F32B6" w:rsidRDefault="00194632" w:rsidP="00194632"/>
        </w:tc>
      </w:tr>
    </w:tbl>
    <w:p w:rsidR="00EB7EDD" w:rsidRDefault="00EB7EDD" w:rsidP="00EB7EDD">
      <w:pPr>
        <w:pStyle w:val="Textoindependiente"/>
        <w:rPr>
          <w:rFonts w:ascii="NewsGotT" w:hAnsi="NewsGotT"/>
        </w:rPr>
      </w:pPr>
    </w:p>
    <w:p w:rsidR="00194632" w:rsidRDefault="00194632" w:rsidP="00EB7EDD">
      <w:pPr>
        <w:pStyle w:val="Textoindependiente"/>
        <w:rPr>
          <w:rFonts w:ascii="NewsGotT" w:hAnsi="NewsGotT"/>
        </w:rPr>
      </w:pPr>
    </w:p>
    <w:p w:rsidR="00EB7EDD" w:rsidRPr="000D5B52" w:rsidRDefault="00EB7EDD" w:rsidP="00EB7EDD">
      <w:pPr>
        <w:rPr>
          <w:u w:val="single"/>
        </w:rPr>
      </w:pPr>
      <w:r w:rsidRPr="000D5B52">
        <w:rPr>
          <w:u w:val="single"/>
        </w:rPr>
        <w:t>COMENTARIOS</w:t>
      </w:r>
    </w:p>
    <w:p w:rsidR="00EB7EDD" w:rsidRPr="00DE4DC9" w:rsidRDefault="00EB7EDD" w:rsidP="00EB7EDD">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7EDD" w:rsidRPr="00DE4DC9" w:rsidTr="0034505F">
        <w:trPr>
          <w:jc w:val="center"/>
        </w:trPr>
        <w:tc>
          <w:tcPr>
            <w:tcW w:w="5000" w:type="pct"/>
            <w:shd w:val="clear" w:color="auto" w:fill="auto"/>
          </w:tcPr>
          <w:p w:rsidR="00EB7EDD" w:rsidRPr="00DE4DC9" w:rsidRDefault="00EB7EDD" w:rsidP="00EB7EDD">
            <w:pPr>
              <w:rPr>
                <w:u w:val="single"/>
              </w:rPr>
            </w:pPr>
          </w:p>
          <w:p w:rsidR="00EB7EDD" w:rsidRPr="00DE4DC9" w:rsidRDefault="00EB7EDD" w:rsidP="00EB7EDD">
            <w:pPr>
              <w:rPr>
                <w:u w:val="single"/>
              </w:rPr>
            </w:pPr>
          </w:p>
          <w:p w:rsidR="00EB7EDD" w:rsidRPr="00DE4DC9" w:rsidRDefault="00EB7EDD" w:rsidP="00EB7EDD">
            <w:pPr>
              <w:rPr>
                <w:u w:val="single"/>
              </w:rPr>
            </w:pPr>
          </w:p>
          <w:p w:rsidR="00EB7EDD" w:rsidRPr="00DE4DC9" w:rsidRDefault="00EB7EDD" w:rsidP="00EB7EDD">
            <w:pPr>
              <w:rPr>
                <w:u w:val="single"/>
              </w:rPr>
            </w:pPr>
          </w:p>
        </w:tc>
      </w:tr>
    </w:tbl>
    <w:p w:rsidR="00A21B5A" w:rsidRDefault="00A21B5A" w:rsidP="00A21B5A">
      <w:pPr>
        <w:pStyle w:val="Nivel2"/>
        <w:numPr>
          <w:ilvl w:val="0"/>
          <w:numId w:val="0"/>
        </w:numPr>
        <w:ind w:left="792"/>
      </w:pPr>
      <w:bookmarkStart w:id="118" w:name="_Toc529265595"/>
      <w:bookmarkStart w:id="119" w:name="_Toc529266913"/>
      <w:bookmarkStart w:id="120" w:name="_Toc529267002"/>
    </w:p>
    <w:p w:rsidR="00A21B5A" w:rsidRDefault="00A21B5A" w:rsidP="00A21B5A">
      <w:pPr>
        <w:pStyle w:val="Nivel2"/>
        <w:numPr>
          <w:ilvl w:val="0"/>
          <w:numId w:val="0"/>
        </w:numPr>
        <w:ind w:left="792"/>
      </w:pPr>
    </w:p>
    <w:p w:rsidR="00EB7EDD" w:rsidRDefault="00EB7EDD" w:rsidP="00EB7EDD">
      <w:pPr>
        <w:pStyle w:val="Nivel2"/>
      </w:pPr>
      <w:bookmarkStart w:id="121" w:name="_Toc531600599"/>
      <w:bookmarkStart w:id="122" w:name="_Toc532372990"/>
      <w:bookmarkStart w:id="123" w:name="_Toc532373237"/>
      <w:bookmarkStart w:id="124" w:name="_Toc13832483"/>
      <w:r>
        <w:t>ÁRIDOS</w:t>
      </w:r>
      <w:bookmarkEnd w:id="118"/>
      <w:bookmarkEnd w:id="119"/>
      <w:bookmarkEnd w:id="120"/>
      <w:bookmarkEnd w:id="121"/>
      <w:bookmarkEnd w:id="122"/>
      <w:bookmarkEnd w:id="123"/>
      <w:bookmarkEnd w:id="124"/>
    </w:p>
    <w:p w:rsidR="00B557CF" w:rsidRDefault="00B557CF" w:rsidP="00B557CF">
      <w:pPr>
        <w:pStyle w:val="Nivel1"/>
        <w:numPr>
          <w:ilvl w:val="0"/>
          <w:numId w:val="0"/>
        </w:numPr>
        <w:ind w:left="360" w:hanging="360"/>
      </w:pPr>
    </w:p>
    <w:tbl>
      <w:tblPr>
        <w:tblStyle w:val="Tablaconcuadrcula"/>
        <w:tblW w:w="5000" w:type="pct"/>
        <w:tblLook w:val="04A0"/>
      </w:tblPr>
      <w:tblGrid>
        <w:gridCol w:w="9286"/>
      </w:tblGrid>
      <w:tr w:rsidR="00B557CF" w:rsidRPr="00B557CF" w:rsidTr="00BD5711">
        <w:tc>
          <w:tcPr>
            <w:tcW w:w="5000" w:type="pct"/>
          </w:tcPr>
          <w:p w:rsidR="00B557CF" w:rsidRPr="00706503" w:rsidRDefault="00B557CF" w:rsidP="00B557CF">
            <w:pPr>
              <w:rPr>
                <w:color w:val="000000" w:themeColor="text1"/>
                <w:sz w:val="16"/>
                <w:szCs w:val="16"/>
              </w:rPr>
            </w:pPr>
            <w:r w:rsidRPr="00706503">
              <w:rPr>
                <w:color w:val="000000" w:themeColor="text1"/>
                <w:sz w:val="16"/>
                <w:szCs w:val="16"/>
              </w:rPr>
              <w:t xml:space="preserve">Según EHE-08 Art. 28.2 Designación de los áridos, </w:t>
            </w:r>
            <w:r w:rsidR="00CD5E10">
              <w:rPr>
                <w:color w:val="000000" w:themeColor="text1"/>
                <w:sz w:val="16"/>
                <w:szCs w:val="16"/>
              </w:rPr>
              <w:t>é</w:t>
            </w:r>
            <w:r w:rsidRPr="00706503">
              <w:rPr>
                <w:color w:val="000000" w:themeColor="text1"/>
                <w:sz w:val="16"/>
                <w:szCs w:val="16"/>
              </w:rPr>
              <w:t>stos se designarán, de acuerdo con el siguiente formato: d/D – IL – N donde:</w:t>
            </w:r>
          </w:p>
          <w:p w:rsidR="00B557CF" w:rsidRPr="00706503" w:rsidRDefault="00B557CF" w:rsidP="00BD5711">
            <w:pPr>
              <w:pStyle w:val="Prrafodelista"/>
              <w:numPr>
                <w:ilvl w:val="0"/>
                <w:numId w:val="33"/>
              </w:numPr>
              <w:rPr>
                <w:color w:val="000000" w:themeColor="text1"/>
                <w:sz w:val="16"/>
                <w:szCs w:val="16"/>
              </w:rPr>
            </w:pPr>
            <w:r w:rsidRPr="00706503">
              <w:rPr>
                <w:color w:val="000000" w:themeColor="text1"/>
                <w:sz w:val="16"/>
                <w:szCs w:val="16"/>
              </w:rPr>
              <w:t>d/D</w:t>
            </w:r>
            <w:r w:rsidR="00706503">
              <w:rPr>
                <w:color w:val="000000" w:themeColor="text1"/>
                <w:sz w:val="16"/>
                <w:szCs w:val="16"/>
              </w:rPr>
              <w:t>.</w:t>
            </w:r>
            <w:r w:rsidRPr="00706503">
              <w:rPr>
                <w:color w:val="000000" w:themeColor="text1"/>
                <w:sz w:val="16"/>
                <w:szCs w:val="16"/>
              </w:rPr>
              <w:t xml:space="preserve"> Fracción granulométrica, comprendida entre un tamaño mínimo, d, y un tamaño máximo, D, en mm.</w:t>
            </w:r>
          </w:p>
          <w:p w:rsidR="00B557CF" w:rsidRDefault="00B557CF" w:rsidP="00BD5711">
            <w:pPr>
              <w:pStyle w:val="Prrafodelista"/>
              <w:numPr>
                <w:ilvl w:val="0"/>
                <w:numId w:val="33"/>
              </w:numPr>
              <w:rPr>
                <w:color w:val="000000" w:themeColor="text1"/>
                <w:sz w:val="16"/>
                <w:szCs w:val="16"/>
              </w:rPr>
            </w:pPr>
            <w:r w:rsidRPr="00706503">
              <w:rPr>
                <w:color w:val="000000" w:themeColor="text1"/>
                <w:sz w:val="16"/>
                <w:szCs w:val="16"/>
              </w:rPr>
              <w:t>IL</w:t>
            </w:r>
            <w:r w:rsidR="00706503">
              <w:rPr>
                <w:color w:val="000000" w:themeColor="text1"/>
                <w:sz w:val="16"/>
                <w:szCs w:val="16"/>
              </w:rPr>
              <w:t>.</w:t>
            </w:r>
            <w:r w:rsidRPr="00706503">
              <w:rPr>
                <w:color w:val="000000" w:themeColor="text1"/>
                <w:sz w:val="16"/>
                <w:szCs w:val="16"/>
              </w:rPr>
              <w:t xml:space="preserve"> Forma de presentación: R, rodado; T, triturado (de machaqueo); M, mezcla.</w:t>
            </w:r>
          </w:p>
          <w:p w:rsidR="00B557CF" w:rsidRPr="00706503" w:rsidRDefault="00706503" w:rsidP="00DE4DC9">
            <w:pPr>
              <w:pStyle w:val="Prrafodelista"/>
              <w:numPr>
                <w:ilvl w:val="0"/>
                <w:numId w:val="33"/>
              </w:numPr>
              <w:rPr>
                <w:color w:val="000000" w:themeColor="text1"/>
                <w:sz w:val="16"/>
                <w:szCs w:val="16"/>
              </w:rPr>
            </w:pPr>
            <w:r w:rsidRPr="00706503">
              <w:rPr>
                <w:color w:val="000000" w:themeColor="text1"/>
                <w:sz w:val="16"/>
                <w:szCs w:val="16"/>
              </w:rPr>
              <w:t>N</w:t>
            </w:r>
            <w:r>
              <w:rPr>
                <w:color w:val="000000" w:themeColor="text1"/>
                <w:sz w:val="16"/>
                <w:szCs w:val="16"/>
              </w:rPr>
              <w:t>.</w:t>
            </w:r>
            <w:r w:rsidRPr="00706503">
              <w:rPr>
                <w:color w:val="000000" w:themeColor="text1"/>
                <w:sz w:val="16"/>
                <w:szCs w:val="16"/>
              </w:rPr>
              <w:t xml:space="preserve"> Naturaleza del árido (C, calizo; S, silíceo; G, granito; O, ofita; B, basalto; D, dolomítico; Q, traquita; I, fonolita; V, varios; A, artificial; R, reciclado</w:t>
            </w:r>
          </w:p>
        </w:tc>
      </w:tr>
    </w:tbl>
    <w:p w:rsidR="00B557CF" w:rsidRDefault="00B557CF" w:rsidP="00B557CF">
      <w:pPr>
        <w:pStyle w:val="Nivel1"/>
        <w:numPr>
          <w:ilvl w:val="0"/>
          <w:numId w:val="0"/>
        </w:numPr>
        <w:ind w:left="360" w:hanging="360"/>
      </w:pPr>
    </w:p>
    <w:p w:rsidR="00EB7EDD" w:rsidRDefault="00EB7EDD" w:rsidP="00EB7EDD">
      <w:pPr>
        <w:pStyle w:val="Nivel2"/>
        <w:numPr>
          <w:ilvl w:val="0"/>
          <w:numId w:val="0"/>
        </w:numPr>
        <w:ind w:left="792"/>
      </w:pPr>
    </w:p>
    <w:p w:rsidR="00EB7EDD" w:rsidRPr="004D668C" w:rsidRDefault="00EB7EDD" w:rsidP="00EB7EDD">
      <w:pPr>
        <w:pStyle w:val="Nivel3"/>
      </w:pPr>
      <w:bookmarkStart w:id="125" w:name="_Toc529265596"/>
      <w:bookmarkStart w:id="126" w:name="_Toc529266914"/>
      <w:bookmarkStart w:id="127" w:name="_Toc529267003"/>
      <w:bookmarkStart w:id="128" w:name="_Toc531600600"/>
      <w:bookmarkStart w:id="129" w:name="_Toc532372991"/>
      <w:bookmarkStart w:id="130" w:name="_Toc532373238"/>
      <w:bookmarkStart w:id="131" w:name="_Toc13832484"/>
      <w:r>
        <w:t>Tipos de áridos</w:t>
      </w:r>
      <w:bookmarkEnd w:id="125"/>
      <w:bookmarkEnd w:id="126"/>
      <w:bookmarkEnd w:id="127"/>
      <w:bookmarkEnd w:id="128"/>
      <w:bookmarkEnd w:id="129"/>
      <w:bookmarkEnd w:id="130"/>
      <w:bookmarkEnd w:id="131"/>
    </w:p>
    <w:p w:rsidR="00EB7EDD" w:rsidRPr="00DC6D77" w:rsidRDefault="00EB7EDD" w:rsidP="00EB7ED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2F32B6" w:rsidTr="0034505F">
        <w:trPr>
          <w:jc w:val="center"/>
        </w:trPr>
        <w:tc>
          <w:tcPr>
            <w:tcW w:w="5000" w:type="pct"/>
          </w:tcPr>
          <w:p w:rsidR="00EB7EDD" w:rsidRPr="002F32B6" w:rsidRDefault="00EB7EDD" w:rsidP="00EB7EDD">
            <w:pPr>
              <w:rPr>
                <w:i/>
                <w:sz w:val="16"/>
                <w:szCs w:val="16"/>
                <w:u w:val="single"/>
              </w:rPr>
            </w:pPr>
            <w:r w:rsidRPr="00AB4D7C">
              <w:rPr>
                <w:i/>
                <w:sz w:val="16"/>
                <w:szCs w:val="16"/>
                <w:u w:val="single"/>
              </w:rPr>
              <w:t>EHE</w:t>
            </w:r>
            <w:r w:rsidR="00AB4D7C" w:rsidRPr="00AB4D7C">
              <w:rPr>
                <w:i/>
                <w:sz w:val="16"/>
                <w:szCs w:val="16"/>
                <w:u w:val="single"/>
              </w:rPr>
              <w:t>-08</w:t>
            </w:r>
            <w:r w:rsidRPr="00AB4D7C">
              <w:rPr>
                <w:i/>
                <w:sz w:val="16"/>
                <w:szCs w:val="16"/>
                <w:u w:val="single"/>
              </w:rPr>
              <w:t xml:space="preserve"> </w:t>
            </w:r>
            <w:r w:rsidR="007E5073">
              <w:rPr>
                <w:i/>
                <w:sz w:val="16"/>
                <w:szCs w:val="16"/>
                <w:u w:val="single"/>
              </w:rPr>
              <w:t>ART</w:t>
            </w:r>
            <w:r w:rsidRPr="00AB4D7C">
              <w:rPr>
                <w:i/>
                <w:sz w:val="16"/>
                <w:szCs w:val="16"/>
                <w:u w:val="single"/>
              </w:rPr>
              <w:t xml:space="preserve"> 28.1</w:t>
            </w:r>
            <w:r w:rsidR="007E5073">
              <w:rPr>
                <w:i/>
                <w:sz w:val="16"/>
                <w:szCs w:val="16"/>
                <w:u w:val="single"/>
              </w:rPr>
              <w:t xml:space="preserve"> GENERALIDADES</w:t>
            </w:r>
          </w:p>
          <w:p w:rsidR="00EB7EDD" w:rsidRPr="002F32B6" w:rsidRDefault="00EB7EDD" w:rsidP="00EB7EDD">
            <w:pPr>
              <w:rPr>
                <w:i/>
                <w:sz w:val="16"/>
                <w:szCs w:val="16"/>
              </w:rPr>
            </w:pPr>
            <w:r w:rsidRPr="002F32B6">
              <w:rPr>
                <w:i/>
                <w:sz w:val="16"/>
                <w:szCs w:val="16"/>
              </w:rPr>
              <w:t>Como áridos para la fabricación de hormigones pueden emplearse áridos gruesos (gravas) y áridos finos (arenas), según UNE-EN 12620, rodados o procedentes de rocas machacadas, así como escorias siderúrgicas enfriadas por aire según UNE-EN 12620 y, en general, cualquier otro tipo de árido cuya evidencia de buen comportamiento haya sido sancionado por la práctica y se justifique debidamente.</w:t>
            </w:r>
          </w:p>
          <w:p w:rsidR="00EB7EDD" w:rsidRPr="002F32B6" w:rsidRDefault="00EB7EDD" w:rsidP="00EB7EDD">
            <w:pPr>
              <w:rPr>
                <w:i/>
                <w:sz w:val="16"/>
                <w:szCs w:val="16"/>
              </w:rPr>
            </w:pPr>
            <w:r w:rsidRPr="002F32B6">
              <w:rPr>
                <w:i/>
                <w:sz w:val="16"/>
                <w:szCs w:val="16"/>
              </w:rPr>
              <w:lastRenderedPageBreak/>
              <w:t xml:space="preserve">En el caso de áridos reciclados, se seguirá lo establecido en el </w:t>
            </w:r>
            <w:r w:rsidRPr="00CF3F6C">
              <w:rPr>
                <w:i/>
                <w:sz w:val="16"/>
                <w:szCs w:val="16"/>
              </w:rPr>
              <w:t>Anejo nº 15. En el caso de áridos ligeros, se deberá cumplir lo indicado en el Anejo nº 16 de esta Instrucción, y en particular, lo establecido</w:t>
            </w:r>
            <w:r w:rsidRPr="002F32B6">
              <w:rPr>
                <w:i/>
                <w:sz w:val="16"/>
                <w:szCs w:val="16"/>
              </w:rPr>
              <w:t xml:space="preserve"> en UNE-EN 13055-1.</w:t>
            </w:r>
          </w:p>
          <w:p w:rsidR="00EB7EDD" w:rsidRPr="002F32B6" w:rsidRDefault="00EB7EDD" w:rsidP="00EB7EDD">
            <w:pPr>
              <w:rPr>
                <w:sz w:val="16"/>
                <w:szCs w:val="16"/>
                <w:u w:val="single"/>
              </w:rPr>
            </w:pPr>
          </w:p>
          <w:p w:rsidR="00EB7EDD" w:rsidRPr="00AB4D7C" w:rsidRDefault="00EB7EDD" w:rsidP="00EB7EDD">
            <w:pPr>
              <w:rPr>
                <w:i/>
                <w:sz w:val="16"/>
                <w:szCs w:val="16"/>
              </w:rPr>
            </w:pPr>
            <w:r w:rsidRPr="00AB4D7C">
              <w:rPr>
                <w:i/>
                <w:sz w:val="16"/>
                <w:szCs w:val="16"/>
                <w:u w:val="single"/>
              </w:rPr>
              <w:t>EHE</w:t>
            </w:r>
            <w:r w:rsidR="00AB4D7C">
              <w:rPr>
                <w:i/>
                <w:sz w:val="16"/>
                <w:szCs w:val="16"/>
                <w:u w:val="single"/>
              </w:rPr>
              <w:t>-08</w:t>
            </w:r>
            <w:r w:rsidRPr="00AB4D7C">
              <w:rPr>
                <w:i/>
                <w:sz w:val="16"/>
                <w:szCs w:val="16"/>
                <w:u w:val="single"/>
              </w:rPr>
              <w:t xml:space="preserve"> Art. 28.3.1.</w:t>
            </w:r>
            <w:r w:rsidR="007E5073">
              <w:rPr>
                <w:i/>
                <w:sz w:val="16"/>
                <w:szCs w:val="16"/>
                <w:u w:val="single"/>
              </w:rPr>
              <w:t xml:space="preserve"> Limitaciones del árido grueso para la fabricación del hormigón</w:t>
            </w:r>
          </w:p>
          <w:p w:rsidR="00EB7EDD" w:rsidRPr="00AB4D7C" w:rsidRDefault="00EB7EDD" w:rsidP="00EB7EDD">
            <w:pPr>
              <w:rPr>
                <w:i/>
                <w:sz w:val="16"/>
                <w:szCs w:val="16"/>
              </w:rPr>
            </w:pPr>
            <w:r w:rsidRPr="00AB4D7C">
              <w:rPr>
                <w:i/>
                <w:sz w:val="16"/>
                <w:szCs w:val="16"/>
              </w:rPr>
              <w:t>A efectos de la fabricación del hormigón, se denomina grava o árido grueso total, a la mezcla de las distintas fracciones de árido grueso que se utilicen; arena o árido fino total a la mezcla de las distintas fracciones de árido fino que se utilicen; y árido total (cuando no haya lugar a confusiones, simplemente árido), aquel que, de por sí o por mezcla, posee las proporciones de arena y grava adecuadas para fabricar el hormigón necesario en el caso particular que se considere.</w:t>
            </w:r>
          </w:p>
          <w:p w:rsidR="00EB7EDD" w:rsidRPr="00AB4D7C" w:rsidRDefault="00EB7EDD" w:rsidP="00EB7EDD">
            <w:pPr>
              <w:rPr>
                <w:i/>
                <w:sz w:val="16"/>
                <w:szCs w:val="16"/>
                <w:u w:val="single"/>
              </w:rPr>
            </w:pPr>
          </w:p>
          <w:p w:rsidR="00EB7EDD" w:rsidRPr="002F32B6" w:rsidRDefault="00AB4D7C" w:rsidP="00EB7EDD">
            <w:pPr>
              <w:rPr>
                <w:i/>
                <w:sz w:val="16"/>
                <w:szCs w:val="16"/>
              </w:rPr>
            </w:pPr>
            <w:r>
              <w:rPr>
                <w:i/>
                <w:sz w:val="16"/>
                <w:szCs w:val="16"/>
                <w:u w:val="single"/>
              </w:rPr>
              <w:t xml:space="preserve">EHE-08 </w:t>
            </w:r>
            <w:r w:rsidR="00EB7EDD" w:rsidRPr="00AB4D7C">
              <w:rPr>
                <w:i/>
                <w:sz w:val="16"/>
                <w:szCs w:val="16"/>
                <w:u w:val="single"/>
              </w:rPr>
              <w:t>Art. 71.3.2.3.</w:t>
            </w:r>
            <w:r w:rsidR="007E5073">
              <w:rPr>
                <w:i/>
                <w:sz w:val="16"/>
                <w:szCs w:val="16"/>
                <w:u w:val="single"/>
              </w:rPr>
              <w:t xml:space="preserve"> Áridos</w:t>
            </w:r>
          </w:p>
          <w:p w:rsidR="00EB7EDD" w:rsidRPr="002F32B6" w:rsidRDefault="00EB7EDD" w:rsidP="00EB7EDD">
            <w:pPr>
              <w:rPr>
                <w:i/>
                <w:sz w:val="16"/>
                <w:szCs w:val="16"/>
              </w:rPr>
            </w:pPr>
            <w:r w:rsidRPr="002F32B6">
              <w:rPr>
                <w:i/>
                <w:sz w:val="16"/>
                <w:szCs w:val="16"/>
              </w:rPr>
              <w:t>El árido deberá componerse de al menos dos fracciones granulométricas, para tamaños máximos iguales o inferiores a 20 mm, y de tres fracciones granulométricas para tamaños máximos mayores.</w:t>
            </w:r>
          </w:p>
          <w:p w:rsidR="00EB7EDD" w:rsidRPr="00AB4D7C" w:rsidRDefault="00EB7EDD" w:rsidP="00706503">
            <w:pPr>
              <w:rPr>
                <w:sz w:val="16"/>
                <w:szCs w:val="16"/>
              </w:rPr>
            </w:pPr>
            <w:r w:rsidRPr="002F32B6">
              <w:rPr>
                <w:i/>
                <w:sz w:val="16"/>
                <w:szCs w:val="16"/>
              </w:rPr>
              <w:t>Si se utiliza un árido total suministrado, el fabricante del mismo deberá proporcionar la granulometría y tolerancias de fabricación del mismo, a fin de poder definir un huso granulométrico probable que asegure el control de los áridos de la fórmula de trabajo.</w:t>
            </w:r>
          </w:p>
        </w:tc>
      </w:tr>
    </w:tbl>
    <w:p w:rsidR="00B23610" w:rsidRDefault="00B23610" w:rsidP="00B23610">
      <w:pPr>
        <w:pStyle w:val="Nivel1"/>
        <w:numPr>
          <w:ilvl w:val="0"/>
          <w:numId w:val="0"/>
        </w:numPr>
        <w:ind w:left="709" w:hanging="567"/>
      </w:pPr>
    </w:p>
    <w:p w:rsidR="00EB7EDD" w:rsidRPr="00DC6D77" w:rsidRDefault="00EB7EDD" w:rsidP="00B755E5">
      <w:pPr>
        <w:pStyle w:val="Prrafodelista"/>
        <w:numPr>
          <w:ilvl w:val="0"/>
          <w:numId w:val="25"/>
        </w:numPr>
      </w:pPr>
      <w:r w:rsidRPr="00DC6D77">
        <w:t>Indicar en la siguiente tabla los áridos que se emplearán en cada un</w:t>
      </w:r>
      <w:r>
        <w:t>o</w:t>
      </w:r>
      <w:r w:rsidRPr="00DC6D77">
        <w:t xml:space="preserve"> de l</w:t>
      </w:r>
      <w:r>
        <w:t>o</w:t>
      </w:r>
      <w:r w:rsidRPr="00DC6D77">
        <w:t xml:space="preserve">s </w:t>
      </w:r>
      <w:r>
        <w:t>hormigones</w:t>
      </w:r>
      <w:r w:rsidRPr="00DC6D77">
        <w:t xml:space="preserve"> que se fabricarán para la obra.</w:t>
      </w:r>
    </w:p>
    <w:p w:rsidR="00EB7EDD" w:rsidRDefault="00B23610" w:rsidP="00EB7EDD">
      <w:r>
        <w:tab/>
      </w:r>
      <w:r w:rsidR="00EB7EDD">
        <w:t>Insertar tantas filas como sean necesarias para cumplimentar la</w:t>
      </w:r>
      <w:r w:rsidR="00EB7EDD" w:rsidRPr="00DC6D77">
        <w:t xml:space="preserve"> sigu</w:t>
      </w:r>
      <w:r w:rsidR="00EB7EDD">
        <w:t>iente</w:t>
      </w:r>
      <w:r w:rsidR="00EB7EDD" w:rsidRPr="00DC6D77">
        <w:t xml:space="preserve"> tabla:</w:t>
      </w:r>
    </w:p>
    <w:p w:rsidR="00B23610" w:rsidRDefault="00B23610" w:rsidP="00EB7EDD"/>
    <w:p w:rsidR="00A21B5A" w:rsidRPr="00DC6D77" w:rsidRDefault="00A21B5A" w:rsidP="00EB7EDD"/>
    <w:p w:rsidR="00EB7EDD" w:rsidRDefault="00EB7EDD" w:rsidP="00EB7EDD">
      <w:r w:rsidRPr="00DC6D77">
        <w:t>ÁRIDOS GRUESOS Y FINOS</w:t>
      </w:r>
    </w:p>
    <w:p w:rsidR="00A21B5A" w:rsidRPr="00DC6D77" w:rsidRDefault="00A21B5A" w:rsidP="00EB7ED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4"/>
        <w:gridCol w:w="2128"/>
        <w:gridCol w:w="2624"/>
        <w:gridCol w:w="2320"/>
      </w:tblGrid>
      <w:tr w:rsidR="00EB7EDD" w:rsidRPr="002F32B6" w:rsidTr="0034505F">
        <w:trPr>
          <w:jc w:val="center"/>
        </w:trPr>
        <w:tc>
          <w:tcPr>
            <w:tcW w:w="1192" w:type="pct"/>
            <w:vAlign w:val="center"/>
          </w:tcPr>
          <w:p w:rsidR="00EB7EDD" w:rsidRPr="002F32B6" w:rsidRDefault="00EB7EDD" w:rsidP="00EB7EDD">
            <w:pPr>
              <w:jc w:val="center"/>
              <w:rPr>
                <w:b/>
              </w:rPr>
            </w:pPr>
            <w:r>
              <w:br w:type="page"/>
            </w:r>
            <w:r w:rsidRPr="002F32B6">
              <w:rPr>
                <w:b/>
              </w:rPr>
              <w:t>HORMIGÓN TIPO</w:t>
            </w:r>
          </w:p>
        </w:tc>
        <w:tc>
          <w:tcPr>
            <w:tcW w:w="1146" w:type="pct"/>
            <w:vAlign w:val="center"/>
          </w:tcPr>
          <w:p w:rsidR="00EB7EDD" w:rsidRPr="002F32B6" w:rsidRDefault="00EB7EDD" w:rsidP="00EB7EDD">
            <w:pPr>
              <w:jc w:val="center"/>
              <w:rPr>
                <w:b/>
              </w:rPr>
            </w:pPr>
            <w:r w:rsidRPr="002F32B6">
              <w:rPr>
                <w:b/>
              </w:rPr>
              <w:t>DESIGNACIÓN (UNE EN 12620) (*)</w:t>
            </w:r>
          </w:p>
        </w:tc>
        <w:tc>
          <w:tcPr>
            <w:tcW w:w="1413" w:type="pct"/>
            <w:vAlign w:val="center"/>
          </w:tcPr>
          <w:p w:rsidR="00EB7EDD" w:rsidRPr="002F32B6" w:rsidRDefault="00EB7EDD" w:rsidP="00EB7EDD">
            <w:pPr>
              <w:jc w:val="center"/>
              <w:rPr>
                <w:b/>
              </w:rPr>
            </w:pPr>
            <w:r>
              <w:rPr>
                <w:b/>
              </w:rPr>
              <w:t>CANTERA/GRAVERA</w:t>
            </w:r>
          </w:p>
        </w:tc>
        <w:tc>
          <w:tcPr>
            <w:tcW w:w="1250" w:type="pct"/>
            <w:vAlign w:val="center"/>
          </w:tcPr>
          <w:p w:rsidR="00EB7EDD" w:rsidRPr="002F32B6" w:rsidRDefault="00EB7EDD" w:rsidP="00706503">
            <w:pPr>
              <w:jc w:val="center"/>
              <w:rPr>
                <w:b/>
              </w:rPr>
            </w:pPr>
            <w:r w:rsidRPr="002F32B6">
              <w:rPr>
                <w:b/>
                <w:sz w:val="18"/>
                <w:szCs w:val="18"/>
              </w:rPr>
              <w:t>Nº CERTIFICADO DE CONFORMIDAD CE</w:t>
            </w:r>
          </w:p>
        </w:tc>
      </w:tr>
      <w:tr w:rsidR="00EB7EDD" w:rsidRPr="002F32B6" w:rsidTr="0034505F">
        <w:trPr>
          <w:jc w:val="center"/>
        </w:trPr>
        <w:tc>
          <w:tcPr>
            <w:tcW w:w="1192" w:type="pct"/>
            <w:vMerge w:val="restart"/>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restart"/>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34505F">
        <w:trPr>
          <w:jc w:val="center"/>
        </w:trPr>
        <w:tc>
          <w:tcPr>
            <w:tcW w:w="1192" w:type="pct"/>
            <w:vMerge/>
            <w:vAlign w:val="center"/>
          </w:tcPr>
          <w:p w:rsidR="00EB7EDD" w:rsidRPr="002F32B6" w:rsidRDefault="00EB7EDD" w:rsidP="00EB7EDD">
            <w:pPr>
              <w:jc w:val="center"/>
            </w:pPr>
          </w:p>
        </w:tc>
        <w:tc>
          <w:tcPr>
            <w:tcW w:w="1146" w:type="pct"/>
            <w:vAlign w:val="center"/>
          </w:tcPr>
          <w:p w:rsidR="00EB7EDD" w:rsidRPr="002F32B6" w:rsidRDefault="00EB7EDD" w:rsidP="00EB7EDD">
            <w:pPr>
              <w:jc w:val="center"/>
            </w:pPr>
          </w:p>
        </w:tc>
        <w:tc>
          <w:tcPr>
            <w:tcW w:w="1413"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bl>
    <w:p w:rsidR="00EB7EDD" w:rsidRDefault="00EB7EDD" w:rsidP="00431D11">
      <w:r>
        <w:t xml:space="preserve">(*) Designación según UNE-EN 13055-1 </w:t>
      </w:r>
      <w:r w:rsidRPr="001165CB">
        <w:t>en el caso de</w:t>
      </w:r>
      <w:r>
        <w:t xml:space="preserve"> utilización de</w:t>
      </w:r>
      <w:r w:rsidRPr="001165CB">
        <w:t xml:space="preserve"> áridos ligeros</w:t>
      </w:r>
      <w:r>
        <w:t>.</w:t>
      </w:r>
    </w:p>
    <w:p w:rsidR="004847E5" w:rsidRDefault="004847E5" w:rsidP="00431D11">
      <w:pPr>
        <w:pStyle w:val="Nivel2"/>
        <w:numPr>
          <w:ilvl w:val="0"/>
          <w:numId w:val="0"/>
        </w:numPr>
      </w:pPr>
    </w:p>
    <w:p w:rsidR="00B23610" w:rsidRDefault="00B23610" w:rsidP="00431D11">
      <w:pPr>
        <w:pStyle w:val="Nivel2"/>
        <w:numPr>
          <w:ilvl w:val="0"/>
          <w:numId w:val="0"/>
        </w:numPr>
      </w:pPr>
    </w:p>
    <w:p w:rsidR="00194632" w:rsidRDefault="00194632" w:rsidP="00EB7EDD">
      <w:pPr>
        <w:pStyle w:val="Nivel3"/>
      </w:pPr>
      <w:bookmarkStart w:id="132" w:name="_Toc13832485"/>
      <w:bookmarkStart w:id="133" w:name="_Toc531600601"/>
      <w:bookmarkStart w:id="134" w:name="_Toc532372992"/>
      <w:bookmarkStart w:id="135" w:name="_Toc532373239"/>
      <w:bookmarkStart w:id="136" w:name="_Toc529265597"/>
      <w:bookmarkStart w:id="137" w:name="_Toc529266915"/>
      <w:bookmarkStart w:id="138" w:name="_Toc529267004"/>
      <w:r>
        <w:t>Documentación</w:t>
      </w:r>
      <w:bookmarkEnd w:id="132"/>
    </w:p>
    <w:p w:rsidR="006A5736" w:rsidRDefault="006A5736" w:rsidP="006A5736">
      <w:pPr>
        <w:pStyle w:val="Nivel1"/>
        <w:numPr>
          <w:ilvl w:val="0"/>
          <w:numId w:val="0"/>
        </w:numPr>
        <w:ind w:left="360" w:hanging="360"/>
      </w:pPr>
    </w:p>
    <w:tbl>
      <w:tblPr>
        <w:tblStyle w:val="Tablaconcuadrcula"/>
        <w:tblW w:w="5000" w:type="pct"/>
        <w:tblLook w:val="04A0"/>
      </w:tblPr>
      <w:tblGrid>
        <w:gridCol w:w="9286"/>
      </w:tblGrid>
      <w:tr w:rsidR="006A5736" w:rsidRPr="00C95815" w:rsidTr="006A5736">
        <w:tc>
          <w:tcPr>
            <w:tcW w:w="5000" w:type="pct"/>
          </w:tcPr>
          <w:p w:rsidR="006A5736" w:rsidRPr="00706503" w:rsidRDefault="006A5736" w:rsidP="006A5736">
            <w:pPr>
              <w:rPr>
                <w:i/>
                <w:color w:val="000000" w:themeColor="text1"/>
                <w:sz w:val="16"/>
                <w:szCs w:val="16"/>
                <w:u w:val="single"/>
              </w:rPr>
            </w:pPr>
            <w:r w:rsidRPr="00706503">
              <w:rPr>
                <w:i/>
                <w:color w:val="000000" w:themeColor="text1"/>
                <w:sz w:val="16"/>
                <w:szCs w:val="16"/>
                <w:u w:val="single"/>
              </w:rPr>
              <w:t>RD. 163</w:t>
            </w:r>
            <w:r w:rsidR="009F55BF">
              <w:rPr>
                <w:i/>
                <w:color w:val="000000" w:themeColor="text1"/>
                <w:sz w:val="16"/>
                <w:szCs w:val="16"/>
                <w:u w:val="single"/>
              </w:rPr>
              <w:t>/</w:t>
            </w:r>
            <w:r w:rsidRPr="00706503">
              <w:rPr>
                <w:i/>
                <w:color w:val="000000" w:themeColor="text1"/>
                <w:sz w:val="16"/>
                <w:szCs w:val="16"/>
                <w:u w:val="single"/>
              </w:rPr>
              <w:t>2019</w:t>
            </w:r>
            <w:r w:rsidR="00706503" w:rsidRPr="00706503">
              <w:rPr>
                <w:i/>
                <w:color w:val="000000" w:themeColor="text1"/>
                <w:sz w:val="16"/>
                <w:szCs w:val="16"/>
                <w:u w:val="single"/>
              </w:rPr>
              <w:t xml:space="preserve"> </w:t>
            </w:r>
            <w:proofErr w:type="spellStart"/>
            <w:r w:rsidR="00706503" w:rsidRPr="00706503">
              <w:rPr>
                <w:i/>
                <w:color w:val="000000" w:themeColor="text1"/>
                <w:sz w:val="16"/>
                <w:szCs w:val="16"/>
                <w:u w:val="single"/>
              </w:rPr>
              <w:t>A</w:t>
            </w:r>
            <w:r w:rsidR="009F55BF">
              <w:rPr>
                <w:i/>
                <w:color w:val="000000" w:themeColor="text1"/>
                <w:sz w:val="16"/>
                <w:szCs w:val="16"/>
                <w:u w:val="single"/>
              </w:rPr>
              <w:t>pdo</w:t>
            </w:r>
            <w:proofErr w:type="spellEnd"/>
            <w:r w:rsidR="00706503" w:rsidRPr="00706503">
              <w:rPr>
                <w:i/>
                <w:color w:val="000000" w:themeColor="text1"/>
                <w:sz w:val="16"/>
                <w:szCs w:val="16"/>
                <w:u w:val="single"/>
              </w:rPr>
              <w:t xml:space="preserve"> 4.2</w:t>
            </w:r>
            <w:r w:rsidR="004D6A51">
              <w:rPr>
                <w:i/>
                <w:color w:val="000000" w:themeColor="text1"/>
                <w:sz w:val="16"/>
                <w:szCs w:val="16"/>
                <w:u w:val="single"/>
              </w:rPr>
              <w:t xml:space="preserve"> Áridos</w:t>
            </w:r>
          </w:p>
          <w:p w:rsidR="006A5736" w:rsidRPr="00706503" w:rsidRDefault="006A5736" w:rsidP="006A5736">
            <w:pPr>
              <w:rPr>
                <w:i/>
                <w:color w:val="000000" w:themeColor="text1"/>
                <w:sz w:val="16"/>
                <w:szCs w:val="16"/>
              </w:rPr>
            </w:pPr>
            <w:r w:rsidRPr="00706503">
              <w:rPr>
                <w:i/>
                <w:color w:val="000000" w:themeColor="text1"/>
                <w:sz w:val="16"/>
                <w:szCs w:val="16"/>
              </w:rPr>
              <w:t xml:space="preserve"> Los áridos, excepto en el caso de los áridos fabricados en el propio lugar de construcción, deberán disponer de la documentación acreditativa del marcado CE por un sistema de evaluación y verificación de la constancia de las prestaciones 2+, según el Reglamento (UE) n</w:t>
            </w:r>
            <w:proofErr w:type="gramStart"/>
            <w:r w:rsidRPr="00706503">
              <w:rPr>
                <w:i/>
                <w:color w:val="000000" w:themeColor="text1"/>
                <w:sz w:val="16"/>
                <w:szCs w:val="16"/>
              </w:rPr>
              <w:t>.º</w:t>
            </w:r>
            <w:proofErr w:type="gramEnd"/>
            <w:r w:rsidRPr="00706503">
              <w:rPr>
                <w:i/>
                <w:color w:val="000000" w:themeColor="text1"/>
                <w:sz w:val="16"/>
                <w:szCs w:val="16"/>
              </w:rPr>
              <w:t xml:space="preserve"> 305/2011 del Parlamento Europeo y del Consejo, de 9 de marzo de 2011, y la norma UNE-EN 12620+A1. El responsable de la recepción comprobará, del modo que considere conveniente, la idoneidad del árido respecto al uso al que vaya destinado, siendo imprescindible la verificación documental de que los valores declarados en el citado marcado CE y en la declaración de prestaciones permiten deducir el cumplimiento del artículo 28 de la Instrucción EHE-08.</w:t>
            </w:r>
          </w:p>
          <w:p w:rsidR="006A5736" w:rsidRPr="00CD5E10" w:rsidRDefault="006A5736" w:rsidP="006A5736">
            <w:pPr>
              <w:rPr>
                <w:i/>
                <w:sz w:val="16"/>
                <w:szCs w:val="16"/>
              </w:rPr>
            </w:pPr>
            <w:r w:rsidRPr="00706503">
              <w:rPr>
                <w:i/>
                <w:color w:val="000000" w:themeColor="text1"/>
                <w:sz w:val="16"/>
                <w:szCs w:val="16"/>
              </w:rPr>
              <w:t>El fabricante de hormigón deberá recopilar la documentación relevante contemplada en el anejo 21 de la Instrucción EHE-08, referida a los últimos tres meses.</w:t>
            </w:r>
          </w:p>
        </w:tc>
      </w:tr>
    </w:tbl>
    <w:p w:rsidR="00194632" w:rsidRDefault="00194632" w:rsidP="00194632"/>
    <w:tbl>
      <w:tblPr>
        <w:tblStyle w:val="Tablaconcuadrcula"/>
        <w:tblW w:w="5000" w:type="pct"/>
        <w:tblLook w:val="04A0"/>
      </w:tblPr>
      <w:tblGrid>
        <w:gridCol w:w="9286"/>
      </w:tblGrid>
      <w:tr w:rsidR="00706503" w:rsidTr="00706503">
        <w:tc>
          <w:tcPr>
            <w:tcW w:w="5000" w:type="pct"/>
          </w:tcPr>
          <w:p w:rsidR="00706503" w:rsidRPr="004D6A51" w:rsidRDefault="00706503" w:rsidP="00706503">
            <w:pPr>
              <w:pStyle w:val="Textoindependiente"/>
              <w:rPr>
                <w:rFonts w:ascii="NewsGotT" w:hAnsi="NewsGotT"/>
                <w:color w:val="000000" w:themeColor="text1"/>
                <w:szCs w:val="16"/>
                <w:u w:val="single"/>
              </w:rPr>
            </w:pPr>
            <w:r w:rsidRPr="00706503">
              <w:rPr>
                <w:rFonts w:ascii="NewsGotT" w:hAnsi="NewsGotT"/>
                <w:color w:val="000000" w:themeColor="text1"/>
                <w:u w:val="single"/>
              </w:rPr>
              <w:t>RD. 163</w:t>
            </w:r>
            <w:r w:rsidR="009F55BF">
              <w:rPr>
                <w:rFonts w:ascii="NewsGotT" w:hAnsi="NewsGotT"/>
                <w:color w:val="000000" w:themeColor="text1"/>
                <w:u w:val="single"/>
              </w:rPr>
              <w:t>/</w:t>
            </w:r>
            <w:r w:rsidRPr="00706503">
              <w:rPr>
                <w:rFonts w:ascii="NewsGotT" w:hAnsi="NewsGotT"/>
                <w:color w:val="000000" w:themeColor="text1"/>
                <w:u w:val="single"/>
              </w:rPr>
              <w:t>2018 A</w:t>
            </w:r>
            <w:r w:rsidR="009F55BF">
              <w:rPr>
                <w:rFonts w:ascii="NewsGotT" w:hAnsi="NewsGotT"/>
                <w:color w:val="000000" w:themeColor="text1"/>
                <w:u w:val="single"/>
              </w:rPr>
              <w:t>pdo</w:t>
            </w:r>
            <w:r w:rsidRPr="00706503">
              <w:rPr>
                <w:rFonts w:ascii="NewsGotT" w:hAnsi="NewsGotT"/>
                <w:color w:val="000000" w:themeColor="text1"/>
                <w:u w:val="single"/>
              </w:rPr>
              <w:t>. 4.</w:t>
            </w:r>
            <w:r w:rsidRPr="004D6A51">
              <w:rPr>
                <w:rFonts w:ascii="NewsGotT" w:hAnsi="NewsGotT"/>
                <w:color w:val="000000" w:themeColor="text1"/>
                <w:szCs w:val="16"/>
                <w:u w:val="single"/>
              </w:rPr>
              <w:t>2</w:t>
            </w:r>
            <w:r w:rsidR="004D6A51" w:rsidRPr="004D6A51">
              <w:rPr>
                <w:rFonts w:ascii="NewsGotT" w:hAnsi="NewsGotT"/>
                <w:color w:val="000000" w:themeColor="text1"/>
                <w:szCs w:val="16"/>
                <w:u w:val="single"/>
              </w:rPr>
              <w:t xml:space="preserve"> Áridos</w:t>
            </w:r>
          </w:p>
          <w:p w:rsidR="00706503" w:rsidRPr="00706503" w:rsidRDefault="00706503" w:rsidP="00706503">
            <w:pPr>
              <w:pStyle w:val="Textoindependiente"/>
              <w:rPr>
                <w:rFonts w:ascii="NewsGotT" w:hAnsi="NewsGotT"/>
                <w:color w:val="000000" w:themeColor="text1"/>
              </w:rPr>
            </w:pPr>
            <w:r w:rsidRPr="00706503">
              <w:rPr>
                <w:rFonts w:ascii="NewsGotT" w:hAnsi="NewsGotT"/>
                <w:color w:val="000000" w:themeColor="text1"/>
              </w:rPr>
              <w:t xml:space="preserve">4.2.2 Áridos reciclados: En el caso de áridos reciclados, se documentará que disponen del correspondiente marcado CE según la norma UNE-EN 12620+A1 y se seguirá lo establecido en el anejo 15 de la Instrucción EHE-08. </w:t>
            </w:r>
          </w:p>
          <w:p w:rsidR="00706503" w:rsidRPr="00706503" w:rsidRDefault="00706503" w:rsidP="00706503">
            <w:pPr>
              <w:pStyle w:val="Textoindependiente"/>
              <w:rPr>
                <w:rFonts w:ascii="NewsGotT" w:hAnsi="NewsGotT"/>
                <w:color w:val="000000" w:themeColor="text1"/>
              </w:rPr>
            </w:pPr>
            <w:r w:rsidRPr="00706503">
              <w:rPr>
                <w:rFonts w:ascii="NewsGotT" w:hAnsi="NewsGotT"/>
                <w:color w:val="000000" w:themeColor="text1"/>
              </w:rPr>
              <w:t xml:space="preserve">4.2.3 Áridos ligeros: En el caso de áridos ligeros, se documentará que disponen del correspondiente marcado CE según la norma UNE-EN 13055-1 y se </w:t>
            </w:r>
            <w:r w:rsidRPr="00706503">
              <w:rPr>
                <w:rFonts w:ascii="NewsGotT" w:hAnsi="NewsGotT"/>
                <w:color w:val="000000" w:themeColor="text1"/>
              </w:rPr>
              <w:lastRenderedPageBreak/>
              <w:t xml:space="preserve">deberá cumplir lo indicado en el anejo 16 de la Instrucción EHE-08. </w:t>
            </w:r>
          </w:p>
          <w:p w:rsidR="00706503" w:rsidRPr="007F3975" w:rsidRDefault="00706503" w:rsidP="00706503">
            <w:pPr>
              <w:pStyle w:val="Textoindependiente"/>
              <w:rPr>
                <w:color w:val="00B050"/>
              </w:rPr>
            </w:pPr>
            <w:r w:rsidRPr="00706503">
              <w:rPr>
                <w:rFonts w:ascii="NewsGotT" w:hAnsi="NewsGotT"/>
                <w:color w:val="000000" w:themeColor="text1"/>
              </w:rPr>
              <w:t>4.2.4 Áridos siderúrgicos: En el caso de utilizar áridos siderúrgicos como, por ejemplo, escorias de horno alto enfriadas por aire, se documentará que disponen del correspondiente marcado CE según la norma UNE-EN 12.620+A1 y que cumplen los requisitos exigibles a los áridos contemplados en el artículo 28 de la Instrucción EHE-08.</w:t>
            </w:r>
          </w:p>
        </w:tc>
      </w:tr>
    </w:tbl>
    <w:p w:rsidR="00706503" w:rsidRDefault="00706503" w:rsidP="00706503">
      <w:pPr>
        <w:pStyle w:val="Nivel1"/>
        <w:numPr>
          <w:ilvl w:val="0"/>
          <w:numId w:val="0"/>
        </w:numPr>
        <w:ind w:left="709" w:hanging="567"/>
      </w:pPr>
    </w:p>
    <w:p w:rsidR="00706503" w:rsidRPr="00DC6D77" w:rsidRDefault="00706503" w:rsidP="00194632"/>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194632" w:rsidRPr="002F32B6" w:rsidTr="0034505F">
        <w:trPr>
          <w:jc w:val="center"/>
        </w:trPr>
        <w:tc>
          <w:tcPr>
            <w:tcW w:w="3424" w:type="pct"/>
          </w:tcPr>
          <w:p w:rsidR="00194632" w:rsidRPr="002F32B6" w:rsidRDefault="00194632" w:rsidP="00194632"/>
        </w:tc>
        <w:tc>
          <w:tcPr>
            <w:tcW w:w="820" w:type="pct"/>
            <w:vAlign w:val="center"/>
          </w:tcPr>
          <w:p w:rsidR="00194632" w:rsidRPr="002F32B6" w:rsidRDefault="00194632" w:rsidP="00194632">
            <w:pPr>
              <w:jc w:val="center"/>
            </w:pPr>
            <w:r w:rsidRPr="002F32B6">
              <w:t>SI</w:t>
            </w:r>
          </w:p>
        </w:tc>
        <w:tc>
          <w:tcPr>
            <w:tcW w:w="756" w:type="pct"/>
            <w:vAlign w:val="center"/>
          </w:tcPr>
          <w:p w:rsidR="00194632" w:rsidRPr="002F32B6" w:rsidRDefault="00194632" w:rsidP="00194632">
            <w:pPr>
              <w:jc w:val="center"/>
            </w:pPr>
            <w:r w:rsidRPr="002F32B6">
              <w:t>NO</w:t>
            </w:r>
          </w:p>
        </w:tc>
      </w:tr>
      <w:tr w:rsidR="00194632" w:rsidRPr="002F32B6" w:rsidTr="0034505F">
        <w:trPr>
          <w:jc w:val="center"/>
        </w:trPr>
        <w:tc>
          <w:tcPr>
            <w:tcW w:w="3424" w:type="pct"/>
          </w:tcPr>
          <w:p w:rsidR="00194632" w:rsidRPr="002F32B6" w:rsidRDefault="00194632" w:rsidP="00194632">
            <w:r w:rsidRPr="002F32B6">
              <w:t>¿Los áridos empleados en la fabricación del hormigón, disponen de marcado CE?</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5000" w:type="pct"/>
            <w:gridSpan w:val="3"/>
          </w:tcPr>
          <w:p w:rsidR="00194632" w:rsidRPr="002F32B6" w:rsidRDefault="00194632" w:rsidP="00194632">
            <w:r>
              <w:t>En caso afirmativo, indicar si se dispone de la siguiente documentación:</w:t>
            </w:r>
          </w:p>
        </w:tc>
      </w:tr>
      <w:tr w:rsidR="00194632" w:rsidRPr="002F32B6" w:rsidTr="0034505F">
        <w:trPr>
          <w:jc w:val="center"/>
        </w:trPr>
        <w:tc>
          <w:tcPr>
            <w:tcW w:w="3424" w:type="pct"/>
          </w:tcPr>
          <w:p w:rsidR="00194632" w:rsidRPr="002F32B6" w:rsidRDefault="00194632" w:rsidP="00B755E5">
            <w:pPr>
              <w:numPr>
                <w:ilvl w:val="0"/>
                <w:numId w:val="20"/>
              </w:numPr>
              <w:tabs>
                <w:tab w:val="clear" w:pos="567"/>
                <w:tab w:val="clear" w:pos="1080"/>
                <w:tab w:val="num" w:pos="426"/>
              </w:tabs>
              <w:spacing w:line="240" w:lineRule="auto"/>
              <w:ind w:left="426" w:hanging="284"/>
              <w:jc w:val="left"/>
            </w:pPr>
            <w:r w:rsidRPr="002F32B6">
              <w:t>Etiqueta CE</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0"/>
              </w:numPr>
              <w:tabs>
                <w:tab w:val="clear" w:pos="567"/>
                <w:tab w:val="clear" w:pos="1080"/>
                <w:tab w:val="num" w:pos="426"/>
              </w:tabs>
              <w:spacing w:line="240" w:lineRule="auto"/>
              <w:ind w:left="426" w:hanging="284"/>
              <w:jc w:val="left"/>
            </w:pPr>
            <w:r w:rsidRPr="002F32B6">
              <w:t xml:space="preserve">Declaración de </w:t>
            </w:r>
            <w:r>
              <w:t>Prestaciones</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E51EF1">
            <w:pPr>
              <w:numPr>
                <w:ilvl w:val="0"/>
                <w:numId w:val="20"/>
              </w:numPr>
              <w:tabs>
                <w:tab w:val="clear" w:pos="567"/>
                <w:tab w:val="clear" w:pos="1080"/>
                <w:tab w:val="num" w:pos="426"/>
              </w:tabs>
              <w:spacing w:line="240" w:lineRule="auto"/>
              <w:ind w:left="426" w:hanging="284"/>
              <w:jc w:val="left"/>
            </w:pPr>
            <w:r w:rsidRPr="00596853">
              <w:t xml:space="preserve">Certificado de control de producción por </w:t>
            </w:r>
            <w:r w:rsidR="00E51EF1" w:rsidRPr="00706503">
              <w:rPr>
                <w:color w:val="000000" w:themeColor="text1"/>
              </w:rPr>
              <w:t>Organismo notificado</w:t>
            </w:r>
            <w:r w:rsidR="00E51EF1">
              <w:rPr>
                <w:color w:val="00B050"/>
              </w:rPr>
              <w:t xml:space="preserve"> </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194632">
            <w:r w:rsidRPr="002F32B6">
              <w:t xml:space="preserve">¿Se </w:t>
            </w:r>
            <w:r>
              <w:t>dispone de albarán de suministro de las diferentes remesas de</w:t>
            </w:r>
            <w:r w:rsidRPr="002F32B6">
              <w:t xml:space="preserve"> áridos?</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5000" w:type="pct"/>
            <w:gridSpan w:val="3"/>
          </w:tcPr>
          <w:p w:rsidR="00194632" w:rsidRPr="002F32B6" w:rsidRDefault="00194632" w:rsidP="00194632">
            <w:r w:rsidRPr="002F32B6">
              <w:t>Comprobar sobre el albarán de suministro si se indican los siguientes datos:</w:t>
            </w: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Identificación del suministrador</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Número del certificado de marcado CE, o en su caso, indicación de autoconsumo</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Número de serie de la hoja de suministro</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Nombre de la cantera</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Identificación del destinatario del suministro</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Fecha de entrega</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Cantidad de árido suministrado</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Designación del árido según se especifica en EHE</w:t>
            </w:r>
            <w:r>
              <w:t>-08</w:t>
            </w:r>
            <w:r w:rsidRPr="002F32B6">
              <w:t xml:space="preserve"> </w:t>
            </w:r>
            <w:r>
              <w:t>A</w:t>
            </w:r>
            <w:r w:rsidRPr="002F32B6">
              <w:t xml:space="preserve">partado 28.2 </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B755E5">
            <w:pPr>
              <w:numPr>
                <w:ilvl w:val="0"/>
                <w:numId w:val="21"/>
              </w:numPr>
              <w:tabs>
                <w:tab w:val="clear" w:pos="720"/>
                <w:tab w:val="num" w:pos="567"/>
              </w:tabs>
              <w:spacing w:line="240" w:lineRule="auto"/>
              <w:ind w:left="567" w:hanging="283"/>
            </w:pPr>
            <w:r w:rsidRPr="002F32B6">
              <w:t>Identificación del lugar de suministro</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194632" w:rsidRPr="002F32B6" w:rsidTr="0034505F">
        <w:trPr>
          <w:jc w:val="center"/>
        </w:trPr>
        <w:tc>
          <w:tcPr>
            <w:tcW w:w="3424" w:type="pct"/>
          </w:tcPr>
          <w:p w:rsidR="00194632" w:rsidRPr="002F32B6" w:rsidRDefault="00194632" w:rsidP="00194632">
            <w:r>
              <w:t>¿Se dispone de certificado de ensayos de los diferentes suministros de áridos?</w:t>
            </w:r>
          </w:p>
        </w:tc>
        <w:tc>
          <w:tcPr>
            <w:tcW w:w="820" w:type="pct"/>
            <w:vAlign w:val="center"/>
          </w:tcPr>
          <w:p w:rsidR="00194632" w:rsidRPr="002F32B6" w:rsidRDefault="00194632" w:rsidP="00194632">
            <w:pPr>
              <w:jc w:val="center"/>
            </w:pPr>
          </w:p>
        </w:tc>
        <w:tc>
          <w:tcPr>
            <w:tcW w:w="756" w:type="pct"/>
            <w:vAlign w:val="center"/>
          </w:tcPr>
          <w:p w:rsidR="00194632" w:rsidRPr="002F32B6" w:rsidRDefault="00194632" w:rsidP="00194632">
            <w:pPr>
              <w:jc w:val="center"/>
            </w:pPr>
          </w:p>
        </w:tc>
      </w:tr>
      <w:tr w:rsidR="000529C1" w:rsidRPr="002F32B6" w:rsidTr="0034505F">
        <w:trPr>
          <w:jc w:val="center"/>
        </w:trPr>
        <w:tc>
          <w:tcPr>
            <w:tcW w:w="3424" w:type="pct"/>
          </w:tcPr>
          <w:p w:rsidR="000529C1" w:rsidRDefault="000529C1" w:rsidP="00194632">
            <w:r>
              <w:t>¿Se emplearán áridos reciclados?</w:t>
            </w:r>
          </w:p>
        </w:tc>
        <w:tc>
          <w:tcPr>
            <w:tcW w:w="820" w:type="pct"/>
            <w:vAlign w:val="center"/>
          </w:tcPr>
          <w:p w:rsidR="000529C1" w:rsidRPr="002F32B6" w:rsidRDefault="000529C1" w:rsidP="00194632">
            <w:pPr>
              <w:jc w:val="center"/>
            </w:pPr>
          </w:p>
        </w:tc>
        <w:tc>
          <w:tcPr>
            <w:tcW w:w="756" w:type="pct"/>
            <w:vAlign w:val="center"/>
          </w:tcPr>
          <w:p w:rsidR="000529C1" w:rsidRPr="002F32B6" w:rsidRDefault="000529C1" w:rsidP="00194632">
            <w:pPr>
              <w:jc w:val="center"/>
            </w:pPr>
          </w:p>
        </w:tc>
      </w:tr>
      <w:tr w:rsidR="000529C1" w:rsidRPr="002F32B6" w:rsidTr="0034505F">
        <w:trPr>
          <w:jc w:val="center"/>
        </w:trPr>
        <w:tc>
          <w:tcPr>
            <w:tcW w:w="3424" w:type="pct"/>
          </w:tcPr>
          <w:p w:rsidR="000529C1" w:rsidRDefault="000529C1" w:rsidP="000529C1">
            <w:r>
              <w:t>¿Se emplearán áridos ligeros?</w:t>
            </w:r>
          </w:p>
        </w:tc>
        <w:tc>
          <w:tcPr>
            <w:tcW w:w="820" w:type="pct"/>
            <w:vAlign w:val="center"/>
          </w:tcPr>
          <w:p w:rsidR="000529C1" w:rsidRPr="002F32B6" w:rsidRDefault="000529C1" w:rsidP="00194632">
            <w:pPr>
              <w:jc w:val="center"/>
            </w:pPr>
          </w:p>
        </w:tc>
        <w:tc>
          <w:tcPr>
            <w:tcW w:w="756" w:type="pct"/>
            <w:vAlign w:val="center"/>
          </w:tcPr>
          <w:p w:rsidR="000529C1" w:rsidRPr="002F32B6" w:rsidRDefault="000529C1" w:rsidP="00194632">
            <w:pPr>
              <w:jc w:val="center"/>
            </w:pPr>
          </w:p>
        </w:tc>
      </w:tr>
      <w:tr w:rsidR="000529C1" w:rsidRPr="002F32B6" w:rsidTr="0034505F">
        <w:trPr>
          <w:jc w:val="center"/>
        </w:trPr>
        <w:tc>
          <w:tcPr>
            <w:tcW w:w="3424" w:type="pct"/>
          </w:tcPr>
          <w:p w:rsidR="000529C1" w:rsidRDefault="000529C1" w:rsidP="000529C1">
            <w:r>
              <w:t>¿Se emplearán áridos siderúrgicos?</w:t>
            </w:r>
          </w:p>
        </w:tc>
        <w:tc>
          <w:tcPr>
            <w:tcW w:w="820" w:type="pct"/>
            <w:vAlign w:val="center"/>
          </w:tcPr>
          <w:p w:rsidR="000529C1" w:rsidRPr="002F32B6" w:rsidRDefault="000529C1" w:rsidP="00194632">
            <w:pPr>
              <w:jc w:val="center"/>
            </w:pPr>
          </w:p>
        </w:tc>
        <w:tc>
          <w:tcPr>
            <w:tcW w:w="756" w:type="pct"/>
            <w:vAlign w:val="center"/>
          </w:tcPr>
          <w:p w:rsidR="000529C1" w:rsidRPr="002F32B6" w:rsidRDefault="000529C1" w:rsidP="00194632">
            <w:pPr>
              <w:jc w:val="center"/>
            </w:pPr>
          </w:p>
        </w:tc>
      </w:tr>
    </w:tbl>
    <w:p w:rsidR="007D0D7A" w:rsidRDefault="007D0D7A" w:rsidP="00194632">
      <w:pPr>
        <w:rPr>
          <w:u w:val="single"/>
        </w:rPr>
      </w:pPr>
    </w:p>
    <w:p w:rsidR="007D0D7A" w:rsidRDefault="007D0D7A" w:rsidP="00194632">
      <w:pPr>
        <w:rPr>
          <w:u w:val="single"/>
        </w:rPr>
      </w:pPr>
    </w:p>
    <w:p w:rsidR="00194632" w:rsidRPr="00BA41D8" w:rsidRDefault="00194632" w:rsidP="00194632">
      <w:pPr>
        <w:rPr>
          <w:u w:val="single"/>
        </w:rPr>
      </w:pPr>
      <w:r w:rsidRPr="00BA41D8">
        <w:rPr>
          <w:u w:val="single"/>
        </w:rPr>
        <w:t>COMENTARIOS</w:t>
      </w:r>
    </w:p>
    <w:p w:rsidR="00194632" w:rsidRPr="004D6A51" w:rsidRDefault="00194632" w:rsidP="00194632">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94632" w:rsidRPr="004D6A51" w:rsidTr="0034505F">
        <w:trPr>
          <w:jc w:val="center"/>
        </w:trPr>
        <w:tc>
          <w:tcPr>
            <w:tcW w:w="5000" w:type="pct"/>
            <w:shd w:val="clear" w:color="auto" w:fill="auto"/>
          </w:tcPr>
          <w:p w:rsidR="00194632" w:rsidRPr="004D6A51" w:rsidRDefault="00194632" w:rsidP="00194632">
            <w:pPr>
              <w:rPr>
                <w:u w:val="single"/>
              </w:rPr>
            </w:pPr>
          </w:p>
          <w:p w:rsidR="00194632" w:rsidRPr="004D6A51" w:rsidRDefault="00194632" w:rsidP="00194632">
            <w:pPr>
              <w:rPr>
                <w:u w:val="single"/>
              </w:rPr>
            </w:pPr>
          </w:p>
          <w:p w:rsidR="00194632" w:rsidRPr="004D6A51" w:rsidRDefault="00194632" w:rsidP="00194632">
            <w:pPr>
              <w:rPr>
                <w:u w:val="single"/>
              </w:rPr>
            </w:pPr>
          </w:p>
          <w:p w:rsidR="00194632" w:rsidRPr="004D6A51" w:rsidRDefault="00194632" w:rsidP="00194632">
            <w:pPr>
              <w:rPr>
                <w:u w:val="single"/>
              </w:rPr>
            </w:pPr>
          </w:p>
        </w:tc>
      </w:tr>
    </w:tbl>
    <w:p w:rsidR="00194632" w:rsidRPr="005160D5" w:rsidRDefault="00194632" w:rsidP="00194632">
      <w:pPr>
        <w:pStyle w:val="Nivel1"/>
        <w:numPr>
          <w:ilvl w:val="0"/>
          <w:numId w:val="0"/>
        </w:numPr>
        <w:ind w:left="360" w:hanging="360"/>
        <w:rPr>
          <w:b w:val="0"/>
          <w:sz w:val="20"/>
          <w:u w:val="none"/>
        </w:rPr>
      </w:pPr>
    </w:p>
    <w:p w:rsidR="00194632" w:rsidRPr="00BC719D" w:rsidRDefault="00194632" w:rsidP="00194632">
      <w:pPr>
        <w:pStyle w:val="Nivel1"/>
        <w:numPr>
          <w:ilvl w:val="0"/>
          <w:numId w:val="0"/>
        </w:numPr>
        <w:ind w:left="360" w:hanging="360"/>
        <w:rPr>
          <w:sz w:val="20"/>
        </w:rPr>
      </w:pPr>
    </w:p>
    <w:p w:rsidR="00270B07" w:rsidRDefault="00270B07" w:rsidP="00EB7EDD">
      <w:pPr>
        <w:pStyle w:val="Nivel3"/>
      </w:pPr>
      <w:bookmarkStart w:id="139" w:name="_Toc13832486"/>
      <w:r>
        <w:t>Acopios de los áridos</w:t>
      </w:r>
      <w:bookmarkEnd w:id="133"/>
      <w:bookmarkEnd w:id="134"/>
      <w:bookmarkEnd w:id="135"/>
      <w:bookmarkEnd w:id="139"/>
    </w:p>
    <w:bookmarkEnd w:id="136"/>
    <w:bookmarkEnd w:id="137"/>
    <w:bookmarkEnd w:id="138"/>
    <w:p w:rsidR="00EB7EDD" w:rsidRDefault="00EB7EDD" w:rsidP="00EB7EDD">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2F32B6" w:rsidTr="0034505F">
        <w:trPr>
          <w:jc w:val="center"/>
        </w:trPr>
        <w:tc>
          <w:tcPr>
            <w:tcW w:w="5000" w:type="pct"/>
          </w:tcPr>
          <w:p w:rsidR="0034505F" w:rsidRPr="00706503" w:rsidRDefault="0034505F" w:rsidP="00EB7EDD">
            <w:pPr>
              <w:pStyle w:val="Textoindependiente"/>
              <w:rPr>
                <w:rFonts w:ascii="NewsGotT" w:hAnsi="NewsGotT"/>
                <w:color w:val="000000" w:themeColor="text1"/>
                <w:u w:val="single"/>
              </w:rPr>
            </w:pPr>
            <w:r w:rsidRPr="00706503">
              <w:rPr>
                <w:rFonts w:ascii="NewsGotT" w:hAnsi="NewsGotT"/>
                <w:color w:val="000000" w:themeColor="text1"/>
                <w:u w:val="single"/>
              </w:rPr>
              <w:t>RD. 163</w:t>
            </w:r>
            <w:r w:rsidR="009F55BF">
              <w:rPr>
                <w:rFonts w:ascii="NewsGotT" w:hAnsi="NewsGotT"/>
                <w:color w:val="000000" w:themeColor="text1"/>
                <w:u w:val="single"/>
              </w:rPr>
              <w:t>/</w:t>
            </w:r>
            <w:r w:rsidRPr="00706503">
              <w:rPr>
                <w:rFonts w:ascii="NewsGotT" w:hAnsi="NewsGotT"/>
                <w:color w:val="000000" w:themeColor="text1"/>
                <w:u w:val="single"/>
              </w:rPr>
              <w:t>2018</w:t>
            </w:r>
            <w:r w:rsidR="00706503" w:rsidRPr="00706503">
              <w:rPr>
                <w:rFonts w:ascii="NewsGotT" w:hAnsi="NewsGotT"/>
                <w:color w:val="000000" w:themeColor="text1"/>
                <w:u w:val="single"/>
              </w:rPr>
              <w:t xml:space="preserve"> A</w:t>
            </w:r>
            <w:r w:rsidR="009F55BF">
              <w:rPr>
                <w:rFonts w:ascii="NewsGotT" w:hAnsi="NewsGotT"/>
                <w:color w:val="000000" w:themeColor="text1"/>
                <w:u w:val="single"/>
              </w:rPr>
              <w:t>pdo</w:t>
            </w:r>
            <w:r w:rsidR="00706503" w:rsidRPr="00706503">
              <w:rPr>
                <w:rFonts w:ascii="NewsGotT" w:hAnsi="NewsGotT"/>
                <w:color w:val="000000" w:themeColor="text1"/>
                <w:u w:val="single"/>
              </w:rPr>
              <w:t>. 4.2</w:t>
            </w:r>
            <w:r w:rsidR="008D03CF">
              <w:rPr>
                <w:rFonts w:ascii="NewsGotT" w:hAnsi="NewsGotT"/>
                <w:color w:val="000000" w:themeColor="text1"/>
                <w:u w:val="single"/>
              </w:rPr>
              <w:t xml:space="preserve"> Áridos</w:t>
            </w:r>
          </w:p>
          <w:p w:rsidR="0034505F" w:rsidRPr="00706503" w:rsidRDefault="0034505F" w:rsidP="00EB7EDD">
            <w:pPr>
              <w:pStyle w:val="Textoindependiente"/>
              <w:rPr>
                <w:rFonts w:ascii="NewsGotT" w:hAnsi="NewsGotT"/>
                <w:color w:val="000000" w:themeColor="text1"/>
              </w:rPr>
            </w:pPr>
            <w:r w:rsidRPr="00706503">
              <w:rPr>
                <w:rFonts w:ascii="NewsGotT" w:hAnsi="NewsGotT"/>
                <w:color w:val="000000" w:themeColor="text1"/>
              </w:rPr>
              <w:t>Los acopios estarán identificados indicando la fracción granulométrica que contienen.</w:t>
            </w:r>
          </w:p>
          <w:p w:rsidR="00EB7EDD" w:rsidRPr="00431D11" w:rsidRDefault="00EB7EDD" w:rsidP="00EB7EDD">
            <w:pPr>
              <w:pStyle w:val="Textoindependiente"/>
              <w:rPr>
                <w:rFonts w:ascii="NewsGotT" w:hAnsi="NewsGotT"/>
                <w:u w:val="single"/>
              </w:rPr>
            </w:pPr>
            <w:r w:rsidRPr="00431D11">
              <w:rPr>
                <w:rFonts w:ascii="NewsGotT" w:hAnsi="NewsGotT"/>
                <w:u w:val="single"/>
              </w:rPr>
              <w:t>EHE</w:t>
            </w:r>
            <w:r w:rsidR="00431D11" w:rsidRPr="00431D11">
              <w:rPr>
                <w:rFonts w:ascii="NewsGotT" w:hAnsi="NewsGotT"/>
                <w:u w:val="single"/>
              </w:rPr>
              <w:t>-08</w:t>
            </w:r>
            <w:r w:rsidR="00527968">
              <w:rPr>
                <w:rFonts w:ascii="NewsGotT" w:hAnsi="NewsGotT"/>
                <w:u w:val="single"/>
              </w:rPr>
              <w:t xml:space="preserve"> Art. 71.2.2.</w:t>
            </w:r>
            <w:r w:rsidR="008D03CF">
              <w:rPr>
                <w:rFonts w:ascii="NewsGotT" w:hAnsi="NewsGotT"/>
                <w:u w:val="single"/>
              </w:rPr>
              <w:t>Sistemas de gestión de los acopios</w:t>
            </w:r>
          </w:p>
          <w:p w:rsidR="00EB7EDD" w:rsidRPr="00431D11" w:rsidRDefault="00EB7EDD" w:rsidP="00EB7EDD">
            <w:pPr>
              <w:pStyle w:val="Textoindependiente"/>
              <w:rPr>
                <w:rFonts w:ascii="NewsGotT" w:hAnsi="NewsGotT"/>
              </w:rPr>
            </w:pPr>
            <w:r w:rsidRPr="00431D11">
              <w:rPr>
                <w:rFonts w:ascii="NewsGotT" w:hAnsi="NewsGotT"/>
              </w:rPr>
              <w:t>Los áridos se almacenarán sobre una base anticontaminante que evite su contacto con el terreno. La mezcla entre los apilamientos de fracciones granulométricas distintas se evitará con tabiques separadores o con espaciamientos amplios entre ellos.</w:t>
            </w:r>
          </w:p>
          <w:p w:rsidR="00EB7EDD" w:rsidRPr="00431D11" w:rsidRDefault="00EB7EDD" w:rsidP="00EB7EDD">
            <w:pPr>
              <w:pStyle w:val="Textoindependiente"/>
              <w:rPr>
                <w:rFonts w:ascii="NewsGotT" w:hAnsi="NewsGotT"/>
                <w:u w:val="single"/>
              </w:rPr>
            </w:pPr>
            <w:r w:rsidRPr="00431D11">
              <w:rPr>
                <w:rFonts w:ascii="NewsGotT" w:hAnsi="NewsGotT"/>
                <w:u w:val="single"/>
              </w:rPr>
              <w:t>EHE</w:t>
            </w:r>
            <w:r w:rsidR="00431D11">
              <w:rPr>
                <w:rFonts w:ascii="NewsGotT" w:hAnsi="NewsGotT"/>
                <w:u w:val="single"/>
              </w:rPr>
              <w:t>-08</w:t>
            </w:r>
            <w:r w:rsidRPr="00431D11">
              <w:rPr>
                <w:rFonts w:ascii="NewsGotT" w:hAnsi="NewsGotT"/>
                <w:u w:val="single"/>
              </w:rPr>
              <w:t xml:space="preserve"> Art. 71.3.1.1. </w:t>
            </w:r>
            <w:r w:rsidR="008D03CF">
              <w:rPr>
                <w:rFonts w:ascii="NewsGotT" w:hAnsi="NewsGotT"/>
                <w:u w:val="single"/>
              </w:rPr>
              <w:t>Áridos</w:t>
            </w:r>
          </w:p>
          <w:p w:rsidR="00EB7EDD" w:rsidRPr="00431D11" w:rsidRDefault="00EB7EDD" w:rsidP="00EB7EDD">
            <w:pPr>
              <w:pStyle w:val="Textoindependiente"/>
              <w:rPr>
                <w:rFonts w:ascii="NewsGotT" w:hAnsi="NewsGotT"/>
                <w:b/>
                <w:u w:val="single"/>
              </w:rPr>
            </w:pPr>
            <w:r w:rsidRPr="00431D11">
              <w:rPr>
                <w:rFonts w:ascii="NewsGotT" w:hAnsi="NewsGotT"/>
              </w:rPr>
              <w:t xml:space="preserve">Los áridos deberán almacenarse de tal forma que queden protegidos de una posible contaminación por el ambiente y, especialmente, por el terreno, no </w:t>
            </w:r>
            <w:r w:rsidRPr="00431D11">
              <w:rPr>
                <w:rFonts w:ascii="NewsGotT" w:hAnsi="NewsGotT"/>
              </w:rPr>
              <w:lastRenderedPageBreak/>
              <w:t>debiendo mezclarse de forma incontrolada las distintas fracciones granulométricas. Deberán también adoptarse las necesarias precauciones para eliminar en lo posible la segregación, tanto durante el almacenamiento como durante el transporte.</w:t>
            </w:r>
          </w:p>
        </w:tc>
      </w:tr>
    </w:tbl>
    <w:p w:rsidR="00EB7EDD" w:rsidRDefault="00EB7EDD" w:rsidP="00EB7EDD">
      <w:pPr>
        <w:pStyle w:val="Nivel1"/>
        <w:numPr>
          <w:ilvl w:val="0"/>
          <w:numId w:val="0"/>
        </w:numPr>
        <w:ind w:left="709" w:hanging="567"/>
        <w:rPr>
          <w:sz w:val="20"/>
        </w:rPr>
      </w:pPr>
    </w:p>
    <w:p w:rsidR="00B87D5A" w:rsidRDefault="00B87D5A" w:rsidP="00B87D5A"/>
    <w:tbl>
      <w:tblPr>
        <w:tblStyle w:val="Tablaconcuadrcula"/>
        <w:tblW w:w="0" w:type="auto"/>
        <w:tblLook w:val="04A0"/>
      </w:tblPr>
      <w:tblGrid>
        <w:gridCol w:w="3794"/>
        <w:gridCol w:w="5416"/>
      </w:tblGrid>
      <w:tr w:rsidR="00B87D5A" w:rsidTr="00B87D5A">
        <w:tc>
          <w:tcPr>
            <w:tcW w:w="3794" w:type="dxa"/>
            <w:vAlign w:val="center"/>
          </w:tcPr>
          <w:p w:rsidR="00B87D5A" w:rsidRDefault="00B87D5A" w:rsidP="00B87D5A">
            <w:pPr>
              <w:jc w:val="left"/>
            </w:pPr>
            <w:r>
              <w:t>Nº de fracciones granulométricas en planta</w:t>
            </w:r>
          </w:p>
        </w:tc>
        <w:tc>
          <w:tcPr>
            <w:tcW w:w="5416" w:type="dxa"/>
            <w:vAlign w:val="center"/>
          </w:tcPr>
          <w:p w:rsidR="00B87D5A" w:rsidRDefault="00B87D5A" w:rsidP="00B87D5A">
            <w:pPr>
              <w:jc w:val="left"/>
            </w:pPr>
          </w:p>
        </w:tc>
      </w:tr>
    </w:tbl>
    <w:p w:rsidR="00EB7EDD" w:rsidRDefault="00EB7EDD" w:rsidP="00EB7EDD"/>
    <w:p w:rsidR="00B87D5A" w:rsidRPr="00A14E08" w:rsidRDefault="00B87D5A" w:rsidP="00EB7ED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B7EDD" w:rsidRPr="00A14E08" w:rsidTr="00A054DF">
        <w:trPr>
          <w:jc w:val="center"/>
        </w:trPr>
        <w:tc>
          <w:tcPr>
            <w:tcW w:w="3998" w:type="pct"/>
          </w:tcPr>
          <w:p w:rsidR="00EB7EDD" w:rsidRPr="00A14E08" w:rsidRDefault="00EB7EDD" w:rsidP="00EB7EDD"/>
        </w:tc>
        <w:tc>
          <w:tcPr>
            <w:tcW w:w="492" w:type="pct"/>
            <w:vAlign w:val="center"/>
          </w:tcPr>
          <w:p w:rsidR="00EB7EDD" w:rsidRPr="00A14E08" w:rsidRDefault="00EB7EDD" w:rsidP="00EB7EDD">
            <w:pPr>
              <w:jc w:val="center"/>
            </w:pPr>
            <w:r w:rsidRPr="00A14E08">
              <w:t>SI</w:t>
            </w:r>
          </w:p>
        </w:tc>
        <w:tc>
          <w:tcPr>
            <w:tcW w:w="510" w:type="pct"/>
            <w:vAlign w:val="center"/>
          </w:tcPr>
          <w:p w:rsidR="00EB7EDD" w:rsidRPr="00A14E08" w:rsidRDefault="00EB7EDD" w:rsidP="00EB7EDD">
            <w:pPr>
              <w:jc w:val="center"/>
            </w:pPr>
            <w:r w:rsidRPr="00A14E08">
              <w:t>NO</w:t>
            </w:r>
          </w:p>
        </w:tc>
      </w:tr>
      <w:tr w:rsidR="00EB7EDD" w:rsidRPr="00A14E08" w:rsidTr="00A054DF">
        <w:trPr>
          <w:jc w:val="center"/>
        </w:trPr>
        <w:tc>
          <w:tcPr>
            <w:tcW w:w="3998" w:type="pct"/>
          </w:tcPr>
          <w:p w:rsidR="00EB7EDD" w:rsidRPr="00A14E08" w:rsidRDefault="00EB7EDD" w:rsidP="00B87D5A">
            <w:r w:rsidRPr="00A14E08">
              <w:t>¿</w:t>
            </w:r>
            <w:r w:rsidR="00B87D5A">
              <w:t>En el caso de empleo de áridos reciclados, ligeros o siderúrgicos, éstos</w:t>
            </w:r>
            <w:r w:rsidRPr="00A14E08">
              <w:t xml:space="preserve"> </w:t>
            </w:r>
            <w:r w:rsidR="00B87D5A">
              <w:t xml:space="preserve">se </w:t>
            </w:r>
            <w:r w:rsidRPr="00A14E08">
              <w:t>dispone</w:t>
            </w:r>
            <w:r w:rsidR="00B87D5A">
              <w:t xml:space="preserve">n en diferentes fracciones </w:t>
            </w:r>
            <w:r w:rsidRPr="00A14E08">
              <w:t xml:space="preserve"> granulométricas?</w:t>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A14E08" w:rsidRDefault="00EB7EDD" w:rsidP="00EB7EDD">
            <w:r w:rsidRPr="00A14E08">
              <w:t>En caso afirmativo ¿Se acopian en un lugar apartado del resto de áridos</w:t>
            </w:r>
            <w:r w:rsidR="00B87D5A">
              <w:t xml:space="preserve"> naturales</w:t>
            </w:r>
            <w:r w:rsidRPr="00A14E08">
              <w:t>?</w:t>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A14E08" w:rsidRDefault="00EB7EDD" w:rsidP="00EB7EDD">
            <w:r w:rsidRPr="00A14E08">
              <w:t>¿Los acopios de áridos tienen apariencia homogénea?</w:t>
            </w:r>
            <w:r w:rsidRPr="00A14E08">
              <w:tab/>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A14E08" w:rsidRDefault="00EB7EDD" w:rsidP="00EB7EDD">
            <w:r w:rsidRPr="00A14E08">
              <w:t>¿Los áridos se almacenarán sobre una base anticontaminante que evite su contacto con el terreno?</w:t>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A14E08" w:rsidRDefault="00EB7EDD" w:rsidP="00EB7EDD">
            <w:r w:rsidRPr="00A14E08">
              <w:t>¿Existen tabiques separadores entre las diferentes fracciones granulométricas?</w:t>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A14E08" w:rsidRDefault="00EB7EDD" w:rsidP="00EB7EDD">
            <w:r w:rsidRPr="00A14E08">
              <w:t>Si no se dispone de tabiques separadores ¿existe suficiente espacio entre los acopios para que no se produzca mezcla de las diferentes fracciones?</w:t>
            </w:r>
            <w:r w:rsidRPr="00A14E08">
              <w:tab/>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r w:rsidR="00EB7EDD" w:rsidRPr="00A14E08" w:rsidTr="00A054DF">
        <w:trPr>
          <w:jc w:val="center"/>
        </w:trPr>
        <w:tc>
          <w:tcPr>
            <w:tcW w:w="3998" w:type="pct"/>
          </w:tcPr>
          <w:p w:rsidR="00EB7EDD" w:rsidRPr="005160D5" w:rsidRDefault="00EB7EDD" w:rsidP="00127D1F">
            <w:pPr>
              <w:rPr>
                <w:b/>
              </w:rPr>
            </w:pPr>
            <w:r w:rsidRPr="00127D1F">
              <w:t xml:space="preserve">¿Se aprecia </w:t>
            </w:r>
            <w:proofErr w:type="spellStart"/>
            <w:r w:rsidRPr="00127D1F">
              <w:t>intercontaminación</w:t>
            </w:r>
            <w:proofErr w:type="spellEnd"/>
            <w:r w:rsidRPr="00127D1F">
              <w:t xml:space="preserve"> entre acopios?</w:t>
            </w:r>
          </w:p>
        </w:tc>
        <w:tc>
          <w:tcPr>
            <w:tcW w:w="492" w:type="pct"/>
            <w:vAlign w:val="center"/>
          </w:tcPr>
          <w:p w:rsidR="00EB7EDD" w:rsidRPr="00A14E08" w:rsidRDefault="00EB7EDD" w:rsidP="00EB7EDD">
            <w:pPr>
              <w:jc w:val="center"/>
            </w:pPr>
          </w:p>
        </w:tc>
        <w:tc>
          <w:tcPr>
            <w:tcW w:w="510" w:type="pct"/>
            <w:vAlign w:val="center"/>
          </w:tcPr>
          <w:p w:rsidR="00EB7EDD" w:rsidRPr="00A14E08" w:rsidRDefault="00EB7EDD" w:rsidP="00EB7EDD">
            <w:pPr>
              <w:jc w:val="center"/>
            </w:pPr>
          </w:p>
        </w:tc>
      </w:tr>
    </w:tbl>
    <w:p w:rsidR="0034505F" w:rsidRDefault="0034505F" w:rsidP="005160D5">
      <w:pPr>
        <w:rPr>
          <w:u w:val="single"/>
        </w:rPr>
      </w:pPr>
      <w:bookmarkStart w:id="140" w:name="_Toc529265598"/>
      <w:bookmarkStart w:id="141" w:name="_Toc529266916"/>
      <w:bookmarkStart w:id="142" w:name="_Toc529267005"/>
      <w:bookmarkStart w:id="143" w:name="_Toc531600602"/>
      <w:bookmarkStart w:id="144" w:name="_Toc532372993"/>
      <w:bookmarkStart w:id="145" w:name="_Toc532373240"/>
    </w:p>
    <w:p w:rsidR="0034505F" w:rsidRDefault="0034505F" w:rsidP="005160D5">
      <w:pPr>
        <w:rPr>
          <w:u w:val="single"/>
        </w:rPr>
      </w:pPr>
    </w:p>
    <w:p w:rsidR="005160D5" w:rsidRDefault="005160D5" w:rsidP="005160D5">
      <w:pPr>
        <w:rPr>
          <w:u w:val="single"/>
        </w:rPr>
      </w:pPr>
      <w:r w:rsidRPr="00BA41D8">
        <w:rPr>
          <w:u w:val="single"/>
        </w:rPr>
        <w:t>COMENTARIOS</w:t>
      </w:r>
    </w:p>
    <w:p w:rsidR="005160D5" w:rsidRDefault="005160D5" w:rsidP="005160D5">
      <w:pPr>
        <w:rPr>
          <w:u w:val="single"/>
        </w:rPr>
      </w:pPr>
    </w:p>
    <w:tbl>
      <w:tblPr>
        <w:tblStyle w:val="Tablaconcuadrcula"/>
        <w:tblW w:w="5000" w:type="pct"/>
        <w:tblLook w:val="04A0"/>
      </w:tblPr>
      <w:tblGrid>
        <w:gridCol w:w="9286"/>
      </w:tblGrid>
      <w:tr w:rsidR="005160D5" w:rsidTr="00F06E6C">
        <w:tc>
          <w:tcPr>
            <w:tcW w:w="5000" w:type="pct"/>
          </w:tcPr>
          <w:p w:rsidR="005160D5" w:rsidRDefault="005160D5" w:rsidP="005160D5">
            <w:pPr>
              <w:rPr>
                <w:u w:val="single"/>
              </w:rPr>
            </w:pPr>
          </w:p>
          <w:p w:rsidR="005160D5" w:rsidRDefault="005160D5" w:rsidP="005160D5">
            <w:pPr>
              <w:rPr>
                <w:u w:val="single"/>
              </w:rPr>
            </w:pPr>
          </w:p>
          <w:p w:rsidR="007D0D7A" w:rsidRDefault="007D0D7A" w:rsidP="005160D5">
            <w:pPr>
              <w:rPr>
                <w:u w:val="single"/>
              </w:rPr>
            </w:pPr>
          </w:p>
          <w:p w:rsidR="005160D5" w:rsidRDefault="005160D5" w:rsidP="005160D5">
            <w:pPr>
              <w:rPr>
                <w:u w:val="single"/>
              </w:rPr>
            </w:pPr>
          </w:p>
        </w:tc>
      </w:tr>
    </w:tbl>
    <w:p w:rsidR="005160D5" w:rsidRPr="00B87D5A" w:rsidRDefault="005160D5" w:rsidP="005160D5">
      <w:pPr>
        <w:pStyle w:val="Nivel1"/>
        <w:numPr>
          <w:ilvl w:val="0"/>
          <w:numId w:val="0"/>
        </w:numPr>
        <w:ind w:left="709" w:hanging="567"/>
        <w:rPr>
          <w:sz w:val="20"/>
        </w:rPr>
      </w:pPr>
    </w:p>
    <w:p w:rsidR="007D0D7A" w:rsidRPr="00B87D5A" w:rsidRDefault="007D0D7A" w:rsidP="005160D5">
      <w:pPr>
        <w:pStyle w:val="Nivel1"/>
        <w:numPr>
          <w:ilvl w:val="0"/>
          <w:numId w:val="0"/>
        </w:numPr>
        <w:ind w:left="709" w:hanging="567"/>
        <w:rPr>
          <w:sz w:val="20"/>
        </w:rPr>
      </w:pPr>
    </w:p>
    <w:p w:rsidR="00EB7EDD" w:rsidRDefault="00EB7EDD" w:rsidP="00EB7EDD">
      <w:pPr>
        <w:pStyle w:val="Nivel2"/>
      </w:pPr>
      <w:bookmarkStart w:id="146" w:name="_Toc13832487"/>
      <w:r>
        <w:t>ADI</w:t>
      </w:r>
      <w:r w:rsidR="00DE3796">
        <w:t>T</w:t>
      </w:r>
      <w:r>
        <w:t>IVOS</w:t>
      </w:r>
      <w:bookmarkEnd w:id="140"/>
      <w:bookmarkEnd w:id="141"/>
      <w:bookmarkEnd w:id="142"/>
      <w:bookmarkEnd w:id="143"/>
      <w:bookmarkEnd w:id="144"/>
      <w:bookmarkEnd w:id="145"/>
      <w:bookmarkEnd w:id="146"/>
    </w:p>
    <w:p w:rsidR="00B557CF" w:rsidRDefault="00B557CF" w:rsidP="00B557CF">
      <w:pPr>
        <w:pStyle w:val="Nivel1"/>
        <w:numPr>
          <w:ilvl w:val="0"/>
          <w:numId w:val="0"/>
        </w:numPr>
        <w:ind w:left="360" w:hanging="360"/>
      </w:pPr>
    </w:p>
    <w:tbl>
      <w:tblPr>
        <w:tblStyle w:val="Tablaconcuadrcula"/>
        <w:tblW w:w="5000" w:type="pct"/>
        <w:tblLook w:val="04A0"/>
      </w:tblPr>
      <w:tblGrid>
        <w:gridCol w:w="9286"/>
      </w:tblGrid>
      <w:tr w:rsidR="00B557CF" w:rsidTr="00B557CF">
        <w:tc>
          <w:tcPr>
            <w:tcW w:w="5000" w:type="pct"/>
          </w:tcPr>
          <w:p w:rsidR="00B557CF" w:rsidRPr="00527968" w:rsidRDefault="00B557CF" w:rsidP="00B557CF">
            <w:pPr>
              <w:autoSpaceDE w:val="0"/>
              <w:autoSpaceDN w:val="0"/>
              <w:adjustRightInd w:val="0"/>
              <w:rPr>
                <w:color w:val="000000" w:themeColor="text1"/>
                <w:sz w:val="16"/>
                <w:szCs w:val="16"/>
              </w:rPr>
            </w:pPr>
            <w:r w:rsidRPr="00527968">
              <w:rPr>
                <w:color w:val="000000" w:themeColor="text1"/>
                <w:sz w:val="16"/>
                <w:szCs w:val="16"/>
              </w:rPr>
              <w:t>Según EHE-08 Art. 29.2 Tipos de aditivos, en el marco de esta Instrucción, se consideran fundamentalmente los cinco tipos de aditivos que se recogen en la tabla 29.2. según su función principal:</w:t>
            </w:r>
          </w:p>
          <w:p w:rsidR="00B557CF" w:rsidRPr="00527968" w:rsidRDefault="00B557CF" w:rsidP="00B557CF">
            <w:pPr>
              <w:autoSpaceDE w:val="0"/>
              <w:autoSpaceDN w:val="0"/>
              <w:adjustRightInd w:val="0"/>
              <w:rPr>
                <w:color w:val="000000" w:themeColor="text1"/>
                <w:sz w:val="16"/>
                <w:szCs w:val="16"/>
              </w:rPr>
            </w:pPr>
            <w:r w:rsidRPr="00527968">
              <w:rPr>
                <w:color w:val="000000" w:themeColor="text1"/>
                <w:sz w:val="16"/>
                <w:szCs w:val="16"/>
              </w:rPr>
              <w:t xml:space="preserve">Reductores de agua / Plastificantes: Disminuir el contenido de agua de un hormigón para una misma </w:t>
            </w:r>
            <w:proofErr w:type="spellStart"/>
            <w:r w:rsidRPr="00527968">
              <w:rPr>
                <w:color w:val="000000" w:themeColor="text1"/>
                <w:sz w:val="16"/>
                <w:szCs w:val="16"/>
              </w:rPr>
              <w:t>trabajabilidad</w:t>
            </w:r>
            <w:proofErr w:type="spellEnd"/>
            <w:r w:rsidRPr="00527968">
              <w:rPr>
                <w:color w:val="000000" w:themeColor="text1"/>
                <w:sz w:val="16"/>
                <w:szCs w:val="16"/>
              </w:rPr>
              <w:t xml:space="preserve"> o aumentar la </w:t>
            </w:r>
            <w:proofErr w:type="spellStart"/>
            <w:r w:rsidRPr="00527968">
              <w:rPr>
                <w:color w:val="000000" w:themeColor="text1"/>
                <w:sz w:val="16"/>
                <w:szCs w:val="16"/>
              </w:rPr>
              <w:t>trabajabilidad</w:t>
            </w:r>
            <w:proofErr w:type="spellEnd"/>
            <w:r w:rsidRPr="00527968">
              <w:rPr>
                <w:color w:val="000000" w:themeColor="text1"/>
                <w:sz w:val="16"/>
                <w:szCs w:val="16"/>
              </w:rPr>
              <w:t xml:space="preserve"> sin modificar el contenido de agua.</w:t>
            </w:r>
          </w:p>
          <w:p w:rsidR="00B557CF" w:rsidRPr="00527968" w:rsidRDefault="00B557CF" w:rsidP="00B557CF">
            <w:pPr>
              <w:autoSpaceDE w:val="0"/>
              <w:autoSpaceDN w:val="0"/>
              <w:adjustRightInd w:val="0"/>
              <w:rPr>
                <w:color w:val="000000" w:themeColor="text1"/>
                <w:sz w:val="16"/>
                <w:szCs w:val="16"/>
              </w:rPr>
            </w:pPr>
            <w:r w:rsidRPr="00527968">
              <w:rPr>
                <w:color w:val="000000" w:themeColor="text1"/>
                <w:sz w:val="16"/>
                <w:szCs w:val="16"/>
              </w:rPr>
              <w:t xml:space="preserve">Reductores de agua de alta actividad / </w:t>
            </w:r>
            <w:proofErr w:type="spellStart"/>
            <w:r w:rsidRPr="00527968">
              <w:rPr>
                <w:color w:val="000000" w:themeColor="text1"/>
                <w:sz w:val="16"/>
                <w:szCs w:val="16"/>
              </w:rPr>
              <w:t>Superplastificantes</w:t>
            </w:r>
            <w:proofErr w:type="spellEnd"/>
            <w:r w:rsidRPr="00527968">
              <w:rPr>
                <w:color w:val="000000" w:themeColor="text1"/>
                <w:sz w:val="16"/>
                <w:szCs w:val="16"/>
              </w:rPr>
              <w:t xml:space="preserve">: Disminuir significativamente el contenido de agua de un hormigón sin modificar la </w:t>
            </w:r>
            <w:proofErr w:type="spellStart"/>
            <w:r w:rsidRPr="00527968">
              <w:rPr>
                <w:color w:val="000000" w:themeColor="text1"/>
                <w:sz w:val="16"/>
                <w:szCs w:val="16"/>
              </w:rPr>
              <w:t>trabajabilidad</w:t>
            </w:r>
            <w:proofErr w:type="spellEnd"/>
            <w:r w:rsidRPr="00527968">
              <w:rPr>
                <w:color w:val="000000" w:themeColor="text1"/>
                <w:sz w:val="16"/>
                <w:szCs w:val="16"/>
              </w:rPr>
              <w:t xml:space="preserve"> o aumentar significativamente la </w:t>
            </w:r>
            <w:proofErr w:type="spellStart"/>
            <w:r w:rsidRPr="00527968">
              <w:rPr>
                <w:color w:val="000000" w:themeColor="text1"/>
                <w:sz w:val="16"/>
                <w:szCs w:val="16"/>
              </w:rPr>
              <w:t>trabajabilidad</w:t>
            </w:r>
            <w:proofErr w:type="spellEnd"/>
            <w:r w:rsidRPr="00527968">
              <w:rPr>
                <w:color w:val="000000" w:themeColor="text1"/>
                <w:sz w:val="16"/>
                <w:szCs w:val="16"/>
              </w:rPr>
              <w:t xml:space="preserve"> sin modificar el contenido de agua.</w:t>
            </w:r>
          </w:p>
          <w:p w:rsidR="00B557CF" w:rsidRPr="00527968" w:rsidRDefault="00B557CF" w:rsidP="00B557CF">
            <w:pPr>
              <w:autoSpaceDE w:val="0"/>
              <w:autoSpaceDN w:val="0"/>
              <w:adjustRightInd w:val="0"/>
              <w:rPr>
                <w:color w:val="000000" w:themeColor="text1"/>
                <w:sz w:val="16"/>
                <w:szCs w:val="16"/>
              </w:rPr>
            </w:pPr>
            <w:r w:rsidRPr="00527968">
              <w:rPr>
                <w:color w:val="000000" w:themeColor="text1"/>
                <w:sz w:val="16"/>
                <w:szCs w:val="16"/>
              </w:rPr>
              <w:t>Modificadores de fraguado / Aceleradores, retardadores: Modificar el tiempo de fraguado de un hormigón.</w:t>
            </w:r>
          </w:p>
          <w:p w:rsidR="00B557CF" w:rsidRPr="00527968" w:rsidRDefault="00B557CF" w:rsidP="00B557CF">
            <w:pPr>
              <w:autoSpaceDE w:val="0"/>
              <w:autoSpaceDN w:val="0"/>
              <w:adjustRightInd w:val="0"/>
              <w:rPr>
                <w:color w:val="000000" w:themeColor="text1"/>
                <w:sz w:val="16"/>
                <w:szCs w:val="16"/>
              </w:rPr>
            </w:pPr>
            <w:proofErr w:type="spellStart"/>
            <w:r w:rsidRPr="00527968">
              <w:rPr>
                <w:color w:val="000000" w:themeColor="text1"/>
                <w:sz w:val="16"/>
                <w:szCs w:val="16"/>
              </w:rPr>
              <w:t>Inclusores</w:t>
            </w:r>
            <w:proofErr w:type="spellEnd"/>
            <w:r w:rsidRPr="00527968">
              <w:rPr>
                <w:color w:val="000000" w:themeColor="text1"/>
                <w:sz w:val="16"/>
                <w:szCs w:val="16"/>
              </w:rPr>
              <w:t xml:space="preserve"> de aire: Producir en el hormigón un volumen controlado de finas burbujas de aire, uniformemente repartidas, para mejorar su comportamiento frente a las heladas.</w:t>
            </w:r>
          </w:p>
          <w:p w:rsidR="00B557CF" w:rsidRDefault="00B557CF" w:rsidP="00414C81">
            <w:pPr>
              <w:autoSpaceDE w:val="0"/>
              <w:autoSpaceDN w:val="0"/>
              <w:adjustRightInd w:val="0"/>
              <w:rPr>
                <w:b/>
              </w:rPr>
            </w:pPr>
            <w:r w:rsidRPr="00527968">
              <w:rPr>
                <w:color w:val="000000" w:themeColor="text1"/>
                <w:sz w:val="16"/>
                <w:szCs w:val="16"/>
              </w:rPr>
              <w:t>Multifuncionales: Modificar más de una de las funciones principales definidas con anterioridad.</w:t>
            </w:r>
          </w:p>
        </w:tc>
      </w:tr>
    </w:tbl>
    <w:p w:rsidR="00B557CF" w:rsidRPr="00B557CF" w:rsidRDefault="00B557CF" w:rsidP="00B557CF">
      <w:pPr>
        <w:pStyle w:val="Nivel1"/>
        <w:numPr>
          <w:ilvl w:val="0"/>
          <w:numId w:val="0"/>
        </w:numPr>
        <w:ind w:left="360" w:hanging="360"/>
        <w:rPr>
          <w:b w:val="0"/>
          <w:sz w:val="20"/>
          <w:u w:val="none"/>
        </w:rPr>
      </w:pPr>
    </w:p>
    <w:p w:rsidR="00BC719D" w:rsidRDefault="00BC719D" w:rsidP="00BC719D">
      <w:pPr>
        <w:pStyle w:val="Nivel1"/>
        <w:numPr>
          <w:ilvl w:val="0"/>
          <w:numId w:val="0"/>
        </w:numPr>
        <w:ind w:left="360" w:hanging="360"/>
      </w:pPr>
    </w:p>
    <w:p w:rsidR="00BC719D" w:rsidRDefault="00BC719D" w:rsidP="00BC719D">
      <w:pPr>
        <w:pStyle w:val="Nivel3"/>
      </w:pPr>
      <w:bookmarkStart w:id="147" w:name="_Toc13832488"/>
      <w:r>
        <w:t>Tipos de aditivos</w:t>
      </w:r>
      <w:bookmarkEnd w:id="147"/>
    </w:p>
    <w:p w:rsidR="00EB7EDD" w:rsidRDefault="00EB7EDD" w:rsidP="00EB7EDD">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B7EDD" w:rsidRPr="002F32B6" w:rsidTr="00F06E6C">
        <w:trPr>
          <w:jc w:val="center"/>
        </w:trPr>
        <w:tc>
          <w:tcPr>
            <w:tcW w:w="5000" w:type="pct"/>
          </w:tcPr>
          <w:p w:rsidR="00EB7EDD" w:rsidRPr="00431D11" w:rsidRDefault="00EB7EDD" w:rsidP="00EB7EDD">
            <w:pPr>
              <w:rPr>
                <w:i/>
                <w:sz w:val="16"/>
                <w:szCs w:val="16"/>
                <w:u w:val="single"/>
              </w:rPr>
            </w:pPr>
            <w:r w:rsidRPr="00431D11">
              <w:rPr>
                <w:i/>
                <w:sz w:val="16"/>
                <w:szCs w:val="16"/>
                <w:u w:val="single"/>
              </w:rPr>
              <w:t>EHE</w:t>
            </w:r>
            <w:r w:rsidR="00431D11" w:rsidRPr="00431D11">
              <w:rPr>
                <w:i/>
                <w:sz w:val="16"/>
                <w:szCs w:val="16"/>
                <w:u w:val="single"/>
              </w:rPr>
              <w:t>-08</w:t>
            </w:r>
            <w:r w:rsidRPr="00431D11">
              <w:rPr>
                <w:i/>
                <w:sz w:val="16"/>
                <w:szCs w:val="16"/>
                <w:u w:val="single"/>
              </w:rPr>
              <w:t xml:space="preserve"> Art. 71.3.1.4.</w:t>
            </w:r>
            <w:r w:rsidR="00492BCD">
              <w:rPr>
                <w:i/>
                <w:sz w:val="16"/>
                <w:szCs w:val="16"/>
                <w:u w:val="single"/>
              </w:rPr>
              <w:t xml:space="preserve"> Aditivos</w:t>
            </w:r>
          </w:p>
          <w:p w:rsidR="00EB7EDD" w:rsidRPr="002F32B6" w:rsidRDefault="00EB7EDD" w:rsidP="00EB7EDD">
            <w:pPr>
              <w:rPr>
                <w:i/>
                <w:sz w:val="16"/>
                <w:szCs w:val="16"/>
              </w:rPr>
            </w:pPr>
            <w:r w:rsidRPr="00431D11">
              <w:rPr>
                <w:i/>
                <w:sz w:val="16"/>
                <w:szCs w:val="16"/>
              </w:rPr>
              <w:t>En el caso de aditivos pulverulentos, se almacenarán en las mismas condiciones que los cementos. Cuando los aditivos sean líquidos, o bien procedan de materiales pulverulentos disueltos en agua, los depósitos para su almacenamiento deberán estar protegidos de la helada, evitar cualquier contaminación y garantizar que no se producen depósitos o residuos de materiales en su fondo, manteniendo la uniformidad de todo el aditivo.</w:t>
            </w:r>
          </w:p>
        </w:tc>
      </w:tr>
    </w:tbl>
    <w:p w:rsidR="00270B07" w:rsidRDefault="00270B07" w:rsidP="00EB7EDD">
      <w:pPr>
        <w:pStyle w:val="Nivel1"/>
        <w:numPr>
          <w:ilvl w:val="0"/>
          <w:numId w:val="0"/>
        </w:numPr>
        <w:ind w:left="709" w:hanging="567"/>
      </w:pPr>
    </w:p>
    <w:p w:rsidR="00EB7EDD" w:rsidRPr="00DC6D77" w:rsidRDefault="00EB7EDD" w:rsidP="00270B07">
      <w:pPr>
        <w:pStyle w:val="Prrafodelista"/>
        <w:numPr>
          <w:ilvl w:val="0"/>
          <w:numId w:val="11"/>
        </w:numPr>
      </w:pPr>
      <w:r w:rsidRPr="00DC6D77">
        <w:t xml:space="preserve">Indicar en la siguiente tabla los </w:t>
      </w:r>
      <w:r>
        <w:t>aditivos</w:t>
      </w:r>
      <w:r w:rsidRPr="00DC6D77">
        <w:t xml:space="preserve"> que se emplearán en cada un</w:t>
      </w:r>
      <w:r>
        <w:t>o</w:t>
      </w:r>
      <w:r w:rsidRPr="00DC6D77">
        <w:t xml:space="preserve"> de l</w:t>
      </w:r>
      <w:r>
        <w:t>o</w:t>
      </w:r>
      <w:r w:rsidRPr="00DC6D77">
        <w:t xml:space="preserve">s </w:t>
      </w:r>
      <w:r>
        <w:t>hormigones</w:t>
      </w:r>
      <w:r w:rsidRPr="00DC6D77">
        <w:t xml:space="preserve"> que se fabricarán para la obra.</w:t>
      </w:r>
    </w:p>
    <w:p w:rsidR="005160D5" w:rsidRDefault="00547C02" w:rsidP="00EB7EDD">
      <w:r>
        <w:tab/>
      </w:r>
      <w:r w:rsidR="00EB7EDD">
        <w:t>Insertar tantas filas como sean necesarias para cumplimentar la</w:t>
      </w:r>
      <w:r w:rsidR="00EB7EDD" w:rsidRPr="00DC6D77">
        <w:t xml:space="preserve"> sigu</w:t>
      </w:r>
      <w:r w:rsidR="00EB7EDD">
        <w:t>iente</w:t>
      </w:r>
      <w:r w:rsidR="00EB7EDD" w:rsidRPr="00DC6D77">
        <w:t xml:space="preserve"> tabla: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22"/>
        <w:gridCol w:w="2322"/>
      </w:tblGrid>
      <w:tr w:rsidR="00EB7EDD" w:rsidRPr="002F32B6" w:rsidTr="00F06E6C">
        <w:trPr>
          <w:jc w:val="center"/>
        </w:trPr>
        <w:tc>
          <w:tcPr>
            <w:tcW w:w="1250" w:type="pct"/>
            <w:vAlign w:val="center"/>
          </w:tcPr>
          <w:p w:rsidR="00EB7EDD" w:rsidRPr="002F32B6" w:rsidRDefault="00270B07" w:rsidP="00EB7EDD">
            <w:pPr>
              <w:jc w:val="center"/>
              <w:rPr>
                <w:b/>
              </w:rPr>
            </w:pPr>
            <w:r w:rsidRPr="00270B07">
              <w:rPr>
                <w:b/>
              </w:rPr>
              <w:t>ADITIVO</w:t>
            </w:r>
            <w:r w:rsidR="00EB7EDD" w:rsidRPr="00270B07">
              <w:rPr>
                <w:b/>
              </w:rPr>
              <w:t xml:space="preserve"> TIPO</w:t>
            </w:r>
          </w:p>
        </w:tc>
        <w:tc>
          <w:tcPr>
            <w:tcW w:w="1250" w:type="pct"/>
            <w:vAlign w:val="center"/>
          </w:tcPr>
          <w:p w:rsidR="00EB7EDD" w:rsidRPr="002F32B6" w:rsidRDefault="00EB7EDD" w:rsidP="00EB7EDD">
            <w:pPr>
              <w:jc w:val="center"/>
              <w:rPr>
                <w:b/>
              </w:rPr>
            </w:pPr>
            <w:r w:rsidRPr="002F32B6">
              <w:rPr>
                <w:b/>
              </w:rPr>
              <w:t>DESIGNACIÓN COMERCIAL</w:t>
            </w:r>
          </w:p>
        </w:tc>
        <w:tc>
          <w:tcPr>
            <w:tcW w:w="1250" w:type="pct"/>
            <w:vAlign w:val="center"/>
          </w:tcPr>
          <w:p w:rsidR="00EB7EDD" w:rsidRPr="002F32B6" w:rsidRDefault="00EB7EDD" w:rsidP="00EB7EDD">
            <w:pPr>
              <w:jc w:val="center"/>
              <w:rPr>
                <w:b/>
              </w:rPr>
            </w:pPr>
            <w:r w:rsidRPr="002F32B6">
              <w:rPr>
                <w:b/>
              </w:rPr>
              <w:t>FABRICANTE</w:t>
            </w:r>
          </w:p>
        </w:tc>
        <w:tc>
          <w:tcPr>
            <w:tcW w:w="1250" w:type="pct"/>
            <w:vAlign w:val="center"/>
          </w:tcPr>
          <w:p w:rsidR="00EB7EDD" w:rsidRPr="002F32B6" w:rsidRDefault="00EB7EDD" w:rsidP="00EB7EDD">
            <w:pPr>
              <w:jc w:val="center"/>
              <w:rPr>
                <w:b/>
              </w:rPr>
            </w:pPr>
            <w:r w:rsidRPr="002F32B6">
              <w:rPr>
                <w:b/>
                <w:sz w:val="18"/>
                <w:szCs w:val="18"/>
              </w:rPr>
              <w:t xml:space="preserve">Nº CERTIFICADO DE CONFORMIDAD CE  </w:t>
            </w:r>
          </w:p>
        </w:tc>
      </w:tr>
      <w:tr w:rsidR="00EB7EDD" w:rsidRPr="002F32B6" w:rsidTr="00F06E6C">
        <w:trPr>
          <w:jc w:val="center"/>
        </w:trPr>
        <w:tc>
          <w:tcPr>
            <w:tcW w:w="1250" w:type="pct"/>
            <w:vMerge w:val="restar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F06E6C">
        <w:trPr>
          <w:jc w:val="center"/>
        </w:trPr>
        <w:tc>
          <w:tcPr>
            <w:tcW w:w="1250" w:type="pct"/>
            <w:vMerge/>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F06E6C">
        <w:trPr>
          <w:jc w:val="center"/>
        </w:trPr>
        <w:tc>
          <w:tcPr>
            <w:tcW w:w="1250" w:type="pct"/>
            <w:vMerge w:val="restar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r w:rsidR="00EB7EDD" w:rsidRPr="002F32B6" w:rsidTr="00F06E6C">
        <w:trPr>
          <w:jc w:val="center"/>
        </w:trPr>
        <w:tc>
          <w:tcPr>
            <w:tcW w:w="1250" w:type="pct"/>
            <w:vMerge/>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c>
          <w:tcPr>
            <w:tcW w:w="1250" w:type="pct"/>
            <w:vAlign w:val="center"/>
          </w:tcPr>
          <w:p w:rsidR="00EB7EDD" w:rsidRPr="002F32B6" w:rsidRDefault="00EB7EDD" w:rsidP="00EB7EDD">
            <w:pPr>
              <w:jc w:val="center"/>
            </w:pPr>
          </w:p>
        </w:tc>
      </w:tr>
    </w:tbl>
    <w:p w:rsidR="00B23610" w:rsidRPr="00D57BFD" w:rsidRDefault="00B23610" w:rsidP="00EB7EDD">
      <w:pPr>
        <w:pStyle w:val="Nivel1"/>
        <w:numPr>
          <w:ilvl w:val="0"/>
          <w:numId w:val="0"/>
        </w:numPr>
        <w:ind w:left="709" w:hanging="567"/>
        <w:rPr>
          <w:sz w:val="20"/>
        </w:rPr>
      </w:pPr>
    </w:p>
    <w:p w:rsidR="00A21B5A" w:rsidRDefault="00A21B5A" w:rsidP="00E04A16">
      <w:pPr>
        <w:rPr>
          <w:u w:val="single"/>
        </w:rPr>
      </w:pPr>
    </w:p>
    <w:p w:rsidR="00E04A16" w:rsidRPr="000D5B52" w:rsidRDefault="00E04A16" w:rsidP="00E04A16">
      <w:pPr>
        <w:rPr>
          <w:u w:val="single"/>
        </w:rPr>
      </w:pPr>
      <w:r w:rsidRPr="000D5B52">
        <w:rPr>
          <w:u w:val="single"/>
        </w:rPr>
        <w:t>COMENTARIOS</w:t>
      </w:r>
    </w:p>
    <w:p w:rsidR="00E04A16" w:rsidRPr="00492BCD"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492BCD" w:rsidTr="002C500B">
        <w:trPr>
          <w:jc w:val="center"/>
        </w:trPr>
        <w:tc>
          <w:tcPr>
            <w:tcW w:w="5000" w:type="pct"/>
            <w:shd w:val="clear" w:color="auto" w:fill="auto"/>
          </w:tcPr>
          <w:p w:rsidR="00E04A16" w:rsidRPr="00492BCD" w:rsidRDefault="00E04A16" w:rsidP="00E04A16">
            <w:pPr>
              <w:rPr>
                <w:u w:val="single"/>
              </w:rPr>
            </w:pPr>
          </w:p>
          <w:p w:rsidR="00E04A16" w:rsidRPr="00492BCD" w:rsidRDefault="00E04A16" w:rsidP="00E04A16">
            <w:pPr>
              <w:rPr>
                <w:u w:val="single"/>
              </w:rPr>
            </w:pPr>
          </w:p>
          <w:p w:rsidR="005D5DD6" w:rsidRPr="00492BCD" w:rsidRDefault="005D5DD6" w:rsidP="00E04A16">
            <w:pPr>
              <w:rPr>
                <w:u w:val="single"/>
              </w:rPr>
            </w:pPr>
          </w:p>
          <w:p w:rsidR="00E04A16" w:rsidRPr="00492BCD" w:rsidRDefault="00E04A16" w:rsidP="00E04A16">
            <w:pPr>
              <w:rPr>
                <w:u w:val="single"/>
              </w:rPr>
            </w:pPr>
          </w:p>
        </w:tc>
      </w:tr>
    </w:tbl>
    <w:p w:rsidR="00B23610" w:rsidRDefault="00B23610" w:rsidP="00A21B5A">
      <w:pPr>
        <w:rPr>
          <w:u w:val="single"/>
        </w:rPr>
      </w:pPr>
      <w:bookmarkStart w:id="148" w:name="_Toc529265599"/>
      <w:bookmarkStart w:id="149" w:name="_Toc529266917"/>
      <w:bookmarkStart w:id="150" w:name="_Toc529267006"/>
    </w:p>
    <w:p w:rsidR="007D0D7A" w:rsidRDefault="007D0D7A" w:rsidP="00A21B5A">
      <w:pPr>
        <w:rPr>
          <w:u w:val="single"/>
        </w:rPr>
      </w:pPr>
    </w:p>
    <w:p w:rsidR="00BC719D" w:rsidRDefault="005160D5" w:rsidP="003E6223">
      <w:pPr>
        <w:pStyle w:val="Nivel3"/>
      </w:pPr>
      <w:bookmarkStart w:id="151" w:name="_Toc13832489"/>
      <w:r>
        <w:t>Documentación</w:t>
      </w:r>
      <w:bookmarkEnd w:id="151"/>
    </w:p>
    <w:p w:rsidR="00BC719D" w:rsidRDefault="00BC719D" w:rsidP="00A21B5A">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C719D" w:rsidRPr="00C368A8" w:rsidTr="002C500B">
        <w:trPr>
          <w:jc w:val="center"/>
        </w:trPr>
        <w:tc>
          <w:tcPr>
            <w:tcW w:w="5000" w:type="pct"/>
            <w:shd w:val="clear" w:color="auto" w:fill="auto"/>
          </w:tcPr>
          <w:p w:rsidR="00F06E6C" w:rsidRPr="00B87D5A" w:rsidRDefault="00F06E6C" w:rsidP="00F06E6C">
            <w:pPr>
              <w:pStyle w:val="Textoindependiente"/>
              <w:rPr>
                <w:rFonts w:ascii="NewsGotT" w:hAnsi="NewsGotT"/>
                <w:color w:val="000000" w:themeColor="text1"/>
                <w:u w:val="single"/>
              </w:rPr>
            </w:pPr>
            <w:r w:rsidRPr="00B87D5A">
              <w:rPr>
                <w:rFonts w:ascii="NewsGotT" w:hAnsi="NewsGotT"/>
                <w:color w:val="000000" w:themeColor="text1"/>
                <w:u w:val="single"/>
              </w:rPr>
              <w:t>RD. 163</w:t>
            </w:r>
            <w:r w:rsidR="009F55BF">
              <w:rPr>
                <w:rFonts w:ascii="NewsGotT" w:hAnsi="NewsGotT"/>
                <w:color w:val="000000" w:themeColor="text1"/>
                <w:u w:val="single"/>
              </w:rPr>
              <w:t>/</w:t>
            </w:r>
            <w:r w:rsidRPr="00B87D5A">
              <w:rPr>
                <w:rFonts w:ascii="NewsGotT" w:hAnsi="NewsGotT"/>
                <w:color w:val="000000" w:themeColor="text1"/>
                <w:u w:val="single"/>
              </w:rPr>
              <w:t>2019</w:t>
            </w:r>
            <w:r w:rsidR="00B87D5A" w:rsidRPr="00B87D5A">
              <w:rPr>
                <w:rFonts w:ascii="NewsGotT" w:hAnsi="NewsGotT"/>
                <w:color w:val="000000" w:themeColor="text1"/>
                <w:u w:val="single"/>
              </w:rPr>
              <w:t xml:space="preserve"> A</w:t>
            </w:r>
            <w:r w:rsidR="009F55BF">
              <w:rPr>
                <w:rFonts w:ascii="NewsGotT" w:hAnsi="NewsGotT"/>
                <w:color w:val="000000" w:themeColor="text1"/>
                <w:u w:val="single"/>
              </w:rPr>
              <w:t>pdo</w:t>
            </w:r>
            <w:r w:rsidR="00B87D5A" w:rsidRPr="00B87D5A">
              <w:rPr>
                <w:rFonts w:ascii="NewsGotT" w:hAnsi="NewsGotT"/>
                <w:color w:val="000000" w:themeColor="text1"/>
                <w:u w:val="single"/>
              </w:rPr>
              <w:t>. 4.3</w:t>
            </w:r>
            <w:r w:rsidR="008A4162">
              <w:rPr>
                <w:rFonts w:ascii="NewsGotT" w:hAnsi="NewsGotT"/>
                <w:color w:val="000000" w:themeColor="text1"/>
                <w:u w:val="single"/>
              </w:rPr>
              <w:t xml:space="preserve"> Aditivos</w:t>
            </w:r>
          </w:p>
          <w:p w:rsidR="00F06E6C" w:rsidRPr="00B87D5A" w:rsidRDefault="00F06E6C" w:rsidP="00F06E6C">
            <w:pPr>
              <w:pStyle w:val="Textoindependiente"/>
              <w:rPr>
                <w:rFonts w:ascii="NewsGotT" w:hAnsi="NewsGotT"/>
                <w:color w:val="000000" w:themeColor="text1"/>
              </w:rPr>
            </w:pPr>
            <w:r w:rsidRPr="00B87D5A">
              <w:rPr>
                <w:rFonts w:ascii="NewsGotT" w:hAnsi="NewsGotT"/>
                <w:color w:val="000000" w:themeColor="text1"/>
              </w:rPr>
              <w:t xml:space="preserve"> Los aditivos sujetos a marcado CE deberán presentar la declaración de prestaciones y el marcado CE conforme se establece en el Reglamento (UE) n</w:t>
            </w:r>
            <w:proofErr w:type="gramStart"/>
            <w:r w:rsidRPr="00B87D5A">
              <w:rPr>
                <w:rFonts w:ascii="NewsGotT" w:hAnsi="NewsGotT"/>
                <w:color w:val="000000" w:themeColor="text1"/>
              </w:rPr>
              <w:t>.º</w:t>
            </w:r>
            <w:proofErr w:type="gramEnd"/>
            <w:r w:rsidRPr="00B87D5A">
              <w:rPr>
                <w:rFonts w:ascii="NewsGotT" w:hAnsi="NewsGotT"/>
                <w:color w:val="000000" w:themeColor="text1"/>
              </w:rPr>
              <w:t xml:space="preserve"> 305/2011 del Parlamento Europeo y del Consejo, de 9 de marzo de 2011. El responsable de la recepción comprobará, del modo que considere conveniente, la idoneidad del aditivo respecto al uso al que vaya destinado, siendo imprescindible la verificación documental de que los valores declarados en el citado marcado CE y en la declaración de prestaciones cumplen las especificaciones contempladas en el artículo 29 de la Instrucción EHE-08. </w:t>
            </w:r>
          </w:p>
          <w:p w:rsidR="00F06E6C" w:rsidRPr="00B87D5A" w:rsidRDefault="00F06E6C" w:rsidP="00F06E6C">
            <w:pPr>
              <w:pStyle w:val="Textoindependiente"/>
              <w:rPr>
                <w:rFonts w:ascii="NewsGotT" w:hAnsi="NewsGotT"/>
                <w:color w:val="000000" w:themeColor="text1"/>
              </w:rPr>
            </w:pPr>
            <w:r w:rsidRPr="00B87D5A">
              <w:rPr>
                <w:rFonts w:ascii="NewsGotT" w:hAnsi="NewsGotT"/>
                <w:color w:val="000000" w:themeColor="text1"/>
              </w:rPr>
              <w:t>En el caso de aditivos que, por no estar incluidos en las normas armonizadas, no dispongan de marcado CE, la central deberá aportar un certificado de ensayo, con antigüedad inferior a seis meses, realizado por un laboratorio de control según el apartado 78.2.2.1 de la Instrucción EHE-08, que demuestre la conformidad del aditivo a las especificaciones del artículo 29 de la Instrucción EHE-08, con un nivel de garantía estadística equivalente al exigido para los aditivos con marcado CE en la norma UNE-EN 934-2.</w:t>
            </w:r>
          </w:p>
          <w:p w:rsidR="00BC719D" w:rsidRPr="00076B8A" w:rsidRDefault="00F06E6C" w:rsidP="00DF7EAA">
            <w:pPr>
              <w:rPr>
                <w:i/>
                <w:sz w:val="16"/>
              </w:rPr>
            </w:pPr>
            <w:r w:rsidRPr="00B87D5A">
              <w:rPr>
                <w:i/>
                <w:color w:val="000000" w:themeColor="text1"/>
                <w:sz w:val="16"/>
              </w:rPr>
              <w:t>El fabricante de hormigón deberá recopilar la documentación relevante, que contemplará los suministros de los últimos tres meses o bien del último suministro si este fuera anterior a los tres meses.</w:t>
            </w:r>
          </w:p>
        </w:tc>
      </w:tr>
    </w:tbl>
    <w:p w:rsidR="00BC719D" w:rsidRDefault="00BC719D" w:rsidP="00BC719D">
      <w:pPr>
        <w:rPr>
          <w:sz w:val="16"/>
        </w:rPr>
      </w:pPr>
    </w:p>
    <w:p w:rsidR="00BC719D" w:rsidRDefault="00BC719D" w:rsidP="00BC719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1"/>
        <w:gridCol w:w="1066"/>
        <w:gridCol w:w="1099"/>
      </w:tblGrid>
      <w:tr w:rsidR="00BC719D"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BC719D" w:rsidRPr="002F32B6" w:rsidRDefault="00BC719D" w:rsidP="00BC719D"/>
        </w:tc>
        <w:tc>
          <w:tcPr>
            <w:tcW w:w="574"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r w:rsidRPr="002F32B6">
              <w:t>SI</w:t>
            </w:r>
          </w:p>
        </w:tc>
        <w:tc>
          <w:tcPr>
            <w:tcW w:w="592"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r w:rsidRPr="002F32B6">
              <w:t>NO</w:t>
            </w:r>
          </w:p>
        </w:tc>
      </w:tr>
      <w:tr w:rsidR="00BC719D"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BC719D" w:rsidRPr="002F32B6" w:rsidRDefault="00BC719D" w:rsidP="00BC719D">
            <w:r>
              <w:t>¿Está prevista la utilización de aditivos en la fabricación de los hormigones suministrados a obra?</w:t>
            </w:r>
          </w:p>
        </w:tc>
        <w:tc>
          <w:tcPr>
            <w:tcW w:w="574"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p>
        </w:tc>
        <w:tc>
          <w:tcPr>
            <w:tcW w:w="592"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p>
        </w:tc>
      </w:tr>
      <w:tr w:rsidR="00BC719D"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BC719D" w:rsidRPr="002F32B6" w:rsidRDefault="00BC719D" w:rsidP="00BC719D">
            <w:r w:rsidRPr="002F32B6">
              <w:t xml:space="preserve">¿Los </w:t>
            </w:r>
            <w:r>
              <w:t>aditivos</w:t>
            </w:r>
            <w:r w:rsidRPr="002F32B6">
              <w:t xml:space="preserve"> empleados en la fabricación del hormigón, disponen de marcado CE?</w:t>
            </w:r>
          </w:p>
        </w:tc>
        <w:tc>
          <w:tcPr>
            <w:tcW w:w="574"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p>
        </w:tc>
        <w:tc>
          <w:tcPr>
            <w:tcW w:w="592" w:type="pct"/>
            <w:tcBorders>
              <w:top w:val="single" w:sz="4" w:space="0" w:color="auto"/>
              <w:left w:val="single" w:sz="4" w:space="0" w:color="auto"/>
              <w:bottom w:val="single" w:sz="4" w:space="0" w:color="auto"/>
              <w:right w:val="single" w:sz="4" w:space="0" w:color="auto"/>
            </w:tcBorders>
            <w:vAlign w:val="center"/>
          </w:tcPr>
          <w:p w:rsidR="00BC719D" w:rsidRPr="002F32B6" w:rsidRDefault="00BC719D" w:rsidP="00BC719D">
            <w:pPr>
              <w:jc w:val="center"/>
            </w:pPr>
          </w:p>
        </w:tc>
      </w:tr>
      <w:tr w:rsidR="00BC719D" w:rsidRPr="002F32B6" w:rsidTr="002C500B">
        <w:trPr>
          <w:jc w:val="center"/>
        </w:trPr>
        <w:tc>
          <w:tcPr>
            <w:tcW w:w="5000" w:type="pct"/>
            <w:gridSpan w:val="3"/>
          </w:tcPr>
          <w:p w:rsidR="00BC719D" w:rsidRPr="002F32B6" w:rsidRDefault="00BC719D" w:rsidP="00BC719D">
            <w:r>
              <w:t>En caso afirmativo, indicar si se dispone de la siguiente documentación:</w:t>
            </w:r>
          </w:p>
        </w:tc>
      </w:tr>
      <w:tr w:rsidR="00BC719D" w:rsidRPr="002F32B6" w:rsidTr="002C500B">
        <w:trPr>
          <w:jc w:val="center"/>
        </w:trPr>
        <w:tc>
          <w:tcPr>
            <w:tcW w:w="3834" w:type="pct"/>
          </w:tcPr>
          <w:p w:rsidR="00BC719D" w:rsidRPr="002F32B6" w:rsidRDefault="00BC719D" w:rsidP="00B755E5">
            <w:pPr>
              <w:numPr>
                <w:ilvl w:val="0"/>
                <w:numId w:val="20"/>
              </w:numPr>
              <w:tabs>
                <w:tab w:val="clear" w:pos="567"/>
                <w:tab w:val="clear" w:pos="1080"/>
                <w:tab w:val="num" w:pos="426"/>
              </w:tabs>
              <w:spacing w:line="240" w:lineRule="auto"/>
              <w:ind w:left="426" w:hanging="284"/>
              <w:jc w:val="left"/>
            </w:pPr>
            <w:r w:rsidRPr="002F32B6">
              <w:t>Etiqueta CE</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0"/>
              </w:numPr>
              <w:tabs>
                <w:tab w:val="clear" w:pos="567"/>
                <w:tab w:val="clear" w:pos="1080"/>
                <w:tab w:val="num" w:pos="426"/>
              </w:tabs>
              <w:spacing w:line="240" w:lineRule="auto"/>
              <w:ind w:left="426" w:hanging="284"/>
              <w:jc w:val="left"/>
            </w:pPr>
            <w:r w:rsidRPr="002F32B6">
              <w:t xml:space="preserve">Declaración de </w:t>
            </w:r>
            <w:r>
              <w:t>Prestaciones</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1E308C">
            <w:pPr>
              <w:numPr>
                <w:ilvl w:val="0"/>
                <w:numId w:val="20"/>
              </w:numPr>
              <w:tabs>
                <w:tab w:val="clear" w:pos="567"/>
                <w:tab w:val="clear" w:pos="1080"/>
                <w:tab w:val="num" w:pos="426"/>
              </w:tabs>
              <w:spacing w:line="240" w:lineRule="auto"/>
              <w:ind w:left="426" w:hanging="284"/>
              <w:jc w:val="left"/>
            </w:pPr>
            <w:r w:rsidRPr="002F32B6">
              <w:t xml:space="preserve">Certificado de control de producción por </w:t>
            </w:r>
            <w:r w:rsidR="001E308C" w:rsidRPr="00B87D5A">
              <w:t>Organismo Notificado</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C719D">
            <w:r w:rsidRPr="002F32B6">
              <w:t xml:space="preserve">¿Se </w:t>
            </w:r>
            <w:r>
              <w:t>dispone de albarán de suministro de las diferentes remesas de</w:t>
            </w:r>
            <w:r w:rsidRPr="002F32B6">
              <w:t xml:space="preserve"> </w:t>
            </w:r>
            <w:r>
              <w:t>aditivos</w:t>
            </w:r>
            <w:r w:rsidRPr="002F32B6">
              <w:t>?</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5000" w:type="pct"/>
            <w:gridSpan w:val="3"/>
          </w:tcPr>
          <w:p w:rsidR="00BC719D" w:rsidRPr="002F32B6" w:rsidRDefault="00BC719D" w:rsidP="00BC719D">
            <w:r w:rsidRPr="002F32B6">
              <w:t>Comprobar sobre el albarán de suministro si se indican los siguientes datos:</w:t>
            </w: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t>Identificación del suministrador</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t>Número del certificado de marcado CE</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lastRenderedPageBreak/>
              <w:t>Número de serie de la hoja de suministro</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t>Identificación del destinatario del suministro</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t>Fecha de entrega</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7D2A2B" w:rsidRDefault="00BC719D" w:rsidP="00B755E5">
            <w:pPr>
              <w:numPr>
                <w:ilvl w:val="0"/>
                <w:numId w:val="21"/>
              </w:numPr>
              <w:tabs>
                <w:tab w:val="clear" w:pos="720"/>
                <w:tab w:val="num" w:pos="567"/>
              </w:tabs>
              <w:spacing w:line="240" w:lineRule="auto"/>
              <w:ind w:left="567" w:hanging="283"/>
            </w:pPr>
            <w:r w:rsidRPr="007D2A2B">
              <w:t>Cantidad de aditivo suministrada</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7D2A2B" w:rsidRDefault="00BC719D" w:rsidP="00B755E5">
            <w:pPr>
              <w:numPr>
                <w:ilvl w:val="0"/>
                <w:numId w:val="21"/>
              </w:numPr>
              <w:tabs>
                <w:tab w:val="clear" w:pos="720"/>
                <w:tab w:val="num" w:pos="567"/>
              </w:tabs>
              <w:spacing w:line="240" w:lineRule="auto"/>
              <w:ind w:left="567" w:hanging="283"/>
            </w:pPr>
            <w:r w:rsidRPr="007D2A2B">
              <w:t xml:space="preserve">Designación del aditivo según se especifica en EHE-08 </w:t>
            </w:r>
            <w:r w:rsidRPr="00315939">
              <w:t>Artículo</w:t>
            </w:r>
            <w:r w:rsidRPr="007D2A2B">
              <w:t xml:space="preserve"> 29.2 </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755E5">
            <w:pPr>
              <w:numPr>
                <w:ilvl w:val="0"/>
                <w:numId w:val="21"/>
              </w:numPr>
              <w:tabs>
                <w:tab w:val="clear" w:pos="720"/>
                <w:tab w:val="num" w:pos="567"/>
              </w:tabs>
              <w:spacing w:line="240" w:lineRule="auto"/>
              <w:ind w:left="567" w:hanging="283"/>
            </w:pPr>
            <w:r w:rsidRPr="002F32B6">
              <w:t>Identificación del lugar de suministro</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2F32B6" w:rsidRDefault="00BC719D" w:rsidP="00BC719D">
            <w:r>
              <w:t>¿Se dispone de certificado de ensayos de los diferentes suministros de aditivo?</w:t>
            </w:r>
          </w:p>
        </w:tc>
        <w:tc>
          <w:tcPr>
            <w:tcW w:w="574" w:type="pct"/>
          </w:tcPr>
          <w:p w:rsidR="00BC719D" w:rsidRPr="002F32B6" w:rsidRDefault="00BC719D" w:rsidP="00BC719D">
            <w:pPr>
              <w:jc w:val="center"/>
            </w:pPr>
          </w:p>
        </w:tc>
        <w:tc>
          <w:tcPr>
            <w:tcW w:w="592" w:type="pct"/>
          </w:tcPr>
          <w:p w:rsidR="00BC719D" w:rsidRPr="002F32B6" w:rsidRDefault="00BC719D" w:rsidP="00BC719D">
            <w:pPr>
              <w:jc w:val="center"/>
            </w:pPr>
          </w:p>
        </w:tc>
      </w:tr>
      <w:tr w:rsidR="00BC719D" w:rsidRPr="002F32B6" w:rsidTr="002C500B">
        <w:trPr>
          <w:jc w:val="center"/>
        </w:trPr>
        <w:tc>
          <w:tcPr>
            <w:tcW w:w="3834" w:type="pct"/>
          </w:tcPr>
          <w:p w:rsidR="00BC719D" w:rsidRPr="00A81E6A" w:rsidRDefault="00BC719D" w:rsidP="00BC719D">
            <w:r>
              <w:t xml:space="preserve">En el caso de aditivos no sujetos a marcado CE ¿Se dispone de </w:t>
            </w:r>
            <w:r w:rsidRPr="00A81E6A">
              <w:t>certificado de ensayo, con antigüedad inferior a seis meses</w:t>
            </w:r>
            <w:r>
              <w:t>?</w:t>
            </w:r>
          </w:p>
        </w:tc>
        <w:tc>
          <w:tcPr>
            <w:tcW w:w="574" w:type="pct"/>
            <w:vAlign w:val="center"/>
          </w:tcPr>
          <w:p w:rsidR="00BC719D" w:rsidRPr="002F32B6" w:rsidRDefault="00BC719D" w:rsidP="00BC719D">
            <w:pPr>
              <w:jc w:val="center"/>
            </w:pPr>
          </w:p>
        </w:tc>
        <w:tc>
          <w:tcPr>
            <w:tcW w:w="592" w:type="pct"/>
            <w:vAlign w:val="center"/>
          </w:tcPr>
          <w:p w:rsidR="00BC719D" w:rsidRPr="002F32B6" w:rsidRDefault="00BC719D" w:rsidP="00BC719D">
            <w:pPr>
              <w:jc w:val="center"/>
            </w:pPr>
          </w:p>
        </w:tc>
      </w:tr>
    </w:tbl>
    <w:p w:rsidR="00BC719D" w:rsidRDefault="00BC719D" w:rsidP="00BC719D">
      <w:pPr>
        <w:rPr>
          <w:u w:val="single"/>
        </w:rPr>
      </w:pPr>
    </w:p>
    <w:p w:rsidR="00BC719D" w:rsidRDefault="00BC719D" w:rsidP="00BC719D">
      <w:pPr>
        <w:rPr>
          <w:u w:val="single"/>
        </w:rPr>
      </w:pPr>
    </w:p>
    <w:p w:rsidR="00BC719D" w:rsidRPr="00BA41D8" w:rsidRDefault="00BC719D" w:rsidP="00BC719D">
      <w:pPr>
        <w:rPr>
          <w:u w:val="single"/>
        </w:rPr>
      </w:pPr>
      <w:r w:rsidRPr="00BA41D8">
        <w:rPr>
          <w:u w:val="single"/>
        </w:rPr>
        <w:t>COMENTARIOS</w:t>
      </w:r>
    </w:p>
    <w:p w:rsidR="00BC719D" w:rsidRPr="008A4162" w:rsidRDefault="00BC719D" w:rsidP="00BC719D">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C719D" w:rsidRPr="008A4162" w:rsidTr="002C500B">
        <w:trPr>
          <w:jc w:val="center"/>
        </w:trPr>
        <w:tc>
          <w:tcPr>
            <w:tcW w:w="5000" w:type="pct"/>
            <w:shd w:val="clear" w:color="auto" w:fill="auto"/>
          </w:tcPr>
          <w:p w:rsidR="00BC719D" w:rsidRPr="008A4162" w:rsidRDefault="00BC719D" w:rsidP="00BC719D">
            <w:pPr>
              <w:rPr>
                <w:u w:val="single"/>
              </w:rPr>
            </w:pPr>
          </w:p>
          <w:p w:rsidR="00BC719D" w:rsidRPr="008A4162" w:rsidRDefault="00BC719D" w:rsidP="00BC719D">
            <w:pPr>
              <w:rPr>
                <w:u w:val="single"/>
              </w:rPr>
            </w:pPr>
          </w:p>
          <w:p w:rsidR="00BC719D" w:rsidRPr="008A4162" w:rsidRDefault="00BC719D" w:rsidP="00BC719D">
            <w:pPr>
              <w:rPr>
                <w:u w:val="single"/>
              </w:rPr>
            </w:pPr>
          </w:p>
          <w:p w:rsidR="00BC719D" w:rsidRPr="008A4162" w:rsidRDefault="00BC719D" w:rsidP="00BC719D">
            <w:pPr>
              <w:rPr>
                <w:u w:val="single"/>
              </w:rPr>
            </w:pPr>
          </w:p>
        </w:tc>
      </w:tr>
    </w:tbl>
    <w:p w:rsidR="00BC719D" w:rsidRDefault="00BC719D" w:rsidP="00A21B5A">
      <w:pPr>
        <w:rPr>
          <w:u w:val="single"/>
        </w:rPr>
      </w:pPr>
    </w:p>
    <w:p w:rsidR="00BC719D" w:rsidRDefault="00BC719D" w:rsidP="00A21B5A">
      <w:pPr>
        <w:rPr>
          <w:u w:val="single"/>
        </w:rPr>
      </w:pPr>
    </w:p>
    <w:p w:rsidR="005160D5" w:rsidRDefault="005160D5" w:rsidP="003E6223">
      <w:pPr>
        <w:pStyle w:val="Nivel3"/>
        <w:numPr>
          <w:ilvl w:val="2"/>
          <w:numId w:val="27"/>
        </w:numPr>
      </w:pPr>
      <w:bookmarkStart w:id="152" w:name="_Toc13832490"/>
      <w:r>
        <w:t>Almacenamiento</w:t>
      </w:r>
      <w:bookmarkEnd w:id="152"/>
    </w:p>
    <w:p w:rsidR="00B87D5A" w:rsidRPr="002366C3" w:rsidRDefault="00B87D5A" w:rsidP="00B87D5A">
      <w:pPr>
        <w:pStyle w:val="Nivel1"/>
        <w:numPr>
          <w:ilvl w:val="0"/>
          <w:numId w:val="0"/>
        </w:numPr>
        <w:ind w:left="360" w:hanging="360"/>
        <w:rPr>
          <w:b w:val="0"/>
          <w:sz w:val="20"/>
          <w:u w:val="none"/>
        </w:rPr>
      </w:pPr>
    </w:p>
    <w:tbl>
      <w:tblPr>
        <w:tblStyle w:val="Tablaconcuadrcula"/>
        <w:tblW w:w="5000" w:type="pct"/>
        <w:tblLook w:val="04A0"/>
      </w:tblPr>
      <w:tblGrid>
        <w:gridCol w:w="9286"/>
      </w:tblGrid>
      <w:tr w:rsidR="002366C3" w:rsidTr="002366C3">
        <w:tc>
          <w:tcPr>
            <w:tcW w:w="5000" w:type="pct"/>
          </w:tcPr>
          <w:p w:rsidR="002366C3" w:rsidRPr="005B3545" w:rsidRDefault="002366C3" w:rsidP="005B3545">
            <w:pPr>
              <w:pStyle w:val="Textoindependiente"/>
              <w:rPr>
                <w:rFonts w:ascii="NewsGotT" w:hAnsi="NewsGotT"/>
                <w:color w:val="000000" w:themeColor="text1"/>
                <w:u w:val="single"/>
              </w:rPr>
            </w:pPr>
            <w:r w:rsidRPr="005B3545">
              <w:rPr>
                <w:rFonts w:ascii="NewsGotT" w:hAnsi="NewsGotT"/>
                <w:color w:val="000000" w:themeColor="text1"/>
                <w:u w:val="single"/>
              </w:rPr>
              <w:t>EHE-08 Art. 71.2.2</w:t>
            </w:r>
            <w:r w:rsidR="008A4162" w:rsidRPr="005B3545">
              <w:rPr>
                <w:rFonts w:ascii="NewsGotT" w:hAnsi="NewsGotT"/>
                <w:color w:val="000000" w:themeColor="text1"/>
                <w:u w:val="single"/>
              </w:rPr>
              <w:t xml:space="preserve"> Sistemas de gestión de los acopios</w:t>
            </w:r>
          </w:p>
          <w:p w:rsidR="002366C3" w:rsidRPr="005B3545" w:rsidRDefault="002366C3" w:rsidP="005B3545">
            <w:pPr>
              <w:pStyle w:val="Textoindependiente"/>
              <w:rPr>
                <w:rFonts w:ascii="NewsGotT" w:hAnsi="NewsGotT"/>
                <w:color w:val="000000" w:themeColor="text1"/>
              </w:rPr>
            </w:pPr>
            <w:r w:rsidRPr="005B3545">
              <w:rPr>
                <w:rFonts w:ascii="NewsGotT" w:hAnsi="NewsGotT"/>
                <w:color w:val="000000" w:themeColor="text1"/>
              </w:rPr>
              <w:t>Si existen instalaciones para almacenamiento de agua o aditivos, serán tales que eviten cualquier contaminación.</w:t>
            </w:r>
          </w:p>
          <w:p w:rsidR="002366C3" w:rsidRPr="005B3545" w:rsidRDefault="002366C3" w:rsidP="005B3545">
            <w:pPr>
              <w:pStyle w:val="Textoindependiente"/>
              <w:rPr>
                <w:rFonts w:ascii="NewsGotT" w:hAnsi="NewsGotT"/>
                <w:color w:val="000000" w:themeColor="text1"/>
              </w:rPr>
            </w:pPr>
            <w:r w:rsidRPr="005B3545">
              <w:rPr>
                <w:rFonts w:ascii="NewsGotT" w:hAnsi="NewsGotT"/>
                <w:color w:val="000000" w:themeColor="text1"/>
              </w:rPr>
              <w:t>Los aditivos pulverulentos se almacenarán en las mismas condiciones que los cementos.</w:t>
            </w:r>
          </w:p>
          <w:p w:rsidR="002366C3" w:rsidRPr="005B3545" w:rsidRDefault="002366C3" w:rsidP="005B3545">
            <w:pPr>
              <w:pStyle w:val="Textoindependiente"/>
              <w:rPr>
                <w:rFonts w:ascii="NewsGotT" w:hAnsi="NewsGotT"/>
                <w:color w:val="000000" w:themeColor="text1"/>
              </w:rPr>
            </w:pPr>
            <w:r w:rsidRPr="005B3545">
              <w:rPr>
                <w:rFonts w:ascii="NewsGotT" w:hAnsi="NewsGotT"/>
                <w:color w:val="000000" w:themeColor="text1"/>
              </w:rPr>
              <w:t>Los aditivos líquidos y los pulverulentos diluidos en agua se deben almacenar en depósitos protegidos de las heladas y que dispongan de elementos agitadores para mantener los sólidos en suspensión.</w:t>
            </w:r>
          </w:p>
          <w:p w:rsidR="00D17D4D" w:rsidRPr="005B3545" w:rsidRDefault="00D17D4D" w:rsidP="005B3545">
            <w:pPr>
              <w:pStyle w:val="Textoindependiente"/>
              <w:rPr>
                <w:rFonts w:ascii="NewsGotT" w:hAnsi="NewsGotT"/>
                <w:color w:val="000000" w:themeColor="text1"/>
                <w:u w:val="single"/>
              </w:rPr>
            </w:pPr>
            <w:r w:rsidRPr="005B3545">
              <w:rPr>
                <w:rFonts w:ascii="NewsGotT" w:hAnsi="NewsGotT"/>
                <w:color w:val="000000" w:themeColor="text1"/>
                <w:u w:val="single"/>
              </w:rPr>
              <w:t xml:space="preserve">RD 163/2019 </w:t>
            </w:r>
            <w:proofErr w:type="spellStart"/>
            <w:r w:rsidRPr="005B3545">
              <w:rPr>
                <w:rFonts w:ascii="NewsGotT" w:hAnsi="NewsGotT"/>
                <w:color w:val="000000" w:themeColor="text1"/>
                <w:u w:val="single"/>
              </w:rPr>
              <w:t>A</w:t>
            </w:r>
            <w:r w:rsidR="009F55BF" w:rsidRPr="005B3545">
              <w:rPr>
                <w:rFonts w:ascii="NewsGotT" w:hAnsi="NewsGotT"/>
                <w:color w:val="000000" w:themeColor="text1"/>
                <w:u w:val="single"/>
              </w:rPr>
              <w:t>pdo</w:t>
            </w:r>
            <w:proofErr w:type="spellEnd"/>
            <w:r w:rsidRPr="005B3545">
              <w:rPr>
                <w:rFonts w:ascii="NewsGotT" w:hAnsi="NewsGotT"/>
                <w:color w:val="000000" w:themeColor="text1"/>
                <w:u w:val="single"/>
              </w:rPr>
              <w:t xml:space="preserve"> 4.3</w:t>
            </w:r>
            <w:r w:rsidR="008A4162" w:rsidRPr="005B3545">
              <w:rPr>
                <w:rFonts w:ascii="NewsGotT" w:hAnsi="NewsGotT"/>
                <w:color w:val="000000" w:themeColor="text1"/>
                <w:u w:val="single"/>
              </w:rPr>
              <w:t xml:space="preserve"> Aditivos</w:t>
            </w:r>
          </w:p>
          <w:p w:rsidR="00D17D4D" w:rsidRDefault="00D17D4D" w:rsidP="005B3545">
            <w:pPr>
              <w:pStyle w:val="Textoindependiente"/>
              <w:rPr>
                <w:b/>
                <w:sz w:val="20"/>
              </w:rPr>
            </w:pPr>
            <w:r w:rsidRPr="005B3545">
              <w:rPr>
                <w:rFonts w:ascii="NewsGotT" w:hAnsi="NewsGotT"/>
                <w:color w:val="000000" w:themeColor="text1"/>
              </w:rPr>
              <w:t>Los depósitos estarán identificados indicando la designación del aditivo que contienen.</w:t>
            </w:r>
          </w:p>
        </w:tc>
      </w:tr>
    </w:tbl>
    <w:p w:rsidR="00B87D5A" w:rsidRPr="002366C3" w:rsidRDefault="00B87D5A" w:rsidP="00B87D5A">
      <w:pPr>
        <w:pStyle w:val="Nivel1"/>
        <w:numPr>
          <w:ilvl w:val="0"/>
          <w:numId w:val="0"/>
        </w:numPr>
        <w:ind w:left="360" w:hanging="360"/>
        <w:rPr>
          <w:b w:val="0"/>
          <w:sz w:val="20"/>
          <w:u w:val="none"/>
        </w:rPr>
      </w:pPr>
    </w:p>
    <w:p w:rsidR="005160D5" w:rsidRDefault="005160D5" w:rsidP="005160D5">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5160D5" w:rsidRPr="002F32B6" w:rsidTr="002C500B">
        <w:trPr>
          <w:jc w:val="center"/>
        </w:trPr>
        <w:tc>
          <w:tcPr>
            <w:tcW w:w="3998" w:type="pct"/>
          </w:tcPr>
          <w:p w:rsidR="005160D5" w:rsidRPr="002F32B6" w:rsidRDefault="005160D5" w:rsidP="005160D5"/>
        </w:tc>
        <w:tc>
          <w:tcPr>
            <w:tcW w:w="492" w:type="pct"/>
            <w:vAlign w:val="center"/>
          </w:tcPr>
          <w:p w:rsidR="005160D5" w:rsidRPr="002F32B6" w:rsidRDefault="005160D5" w:rsidP="005160D5">
            <w:pPr>
              <w:jc w:val="center"/>
            </w:pPr>
            <w:r w:rsidRPr="002F32B6">
              <w:t>SI</w:t>
            </w:r>
          </w:p>
        </w:tc>
        <w:tc>
          <w:tcPr>
            <w:tcW w:w="510" w:type="pct"/>
            <w:vAlign w:val="center"/>
          </w:tcPr>
          <w:p w:rsidR="005160D5" w:rsidRPr="002F32B6" w:rsidRDefault="005160D5" w:rsidP="005160D5">
            <w:pPr>
              <w:jc w:val="center"/>
            </w:pPr>
            <w:r w:rsidRPr="002F32B6">
              <w:t>NO</w:t>
            </w:r>
          </w:p>
        </w:tc>
      </w:tr>
      <w:tr w:rsidR="005160D5" w:rsidRPr="002F32B6" w:rsidTr="002C500B">
        <w:trPr>
          <w:jc w:val="center"/>
        </w:trPr>
        <w:tc>
          <w:tcPr>
            <w:tcW w:w="5000" w:type="pct"/>
            <w:gridSpan w:val="3"/>
          </w:tcPr>
          <w:p w:rsidR="005160D5" w:rsidRPr="002F32B6" w:rsidRDefault="005160D5" w:rsidP="005160D5">
            <w:r w:rsidRPr="002F32B6">
              <w:t>En caso de utilizarse aditivos</w:t>
            </w:r>
            <w:r>
              <w:t xml:space="preserve">, </w:t>
            </w:r>
          </w:p>
        </w:tc>
      </w:tr>
      <w:tr w:rsidR="005160D5" w:rsidRPr="002F32B6" w:rsidTr="002C500B">
        <w:trPr>
          <w:jc w:val="center"/>
        </w:trPr>
        <w:tc>
          <w:tcPr>
            <w:tcW w:w="3998" w:type="pct"/>
          </w:tcPr>
          <w:p w:rsidR="005160D5" w:rsidRPr="002F32B6" w:rsidRDefault="005160D5" w:rsidP="005160D5">
            <w:r w:rsidRPr="002F32B6">
              <w:t>¿Se almacenan correctamente?</w:t>
            </w:r>
          </w:p>
        </w:tc>
        <w:tc>
          <w:tcPr>
            <w:tcW w:w="492" w:type="pct"/>
          </w:tcPr>
          <w:p w:rsidR="005160D5" w:rsidRPr="002F32B6" w:rsidRDefault="005160D5" w:rsidP="005160D5">
            <w:pPr>
              <w:jc w:val="center"/>
            </w:pPr>
          </w:p>
        </w:tc>
        <w:tc>
          <w:tcPr>
            <w:tcW w:w="510" w:type="pct"/>
          </w:tcPr>
          <w:p w:rsidR="005160D5" w:rsidRPr="002F32B6" w:rsidRDefault="005160D5" w:rsidP="005160D5">
            <w:pPr>
              <w:jc w:val="center"/>
            </w:pPr>
          </w:p>
        </w:tc>
      </w:tr>
      <w:tr w:rsidR="00B07434" w:rsidRPr="002F32B6" w:rsidTr="00B07434">
        <w:trPr>
          <w:jc w:val="center"/>
        </w:trPr>
        <w:tc>
          <w:tcPr>
            <w:tcW w:w="5000" w:type="pct"/>
            <w:gridSpan w:val="3"/>
          </w:tcPr>
          <w:p w:rsidR="00B07434" w:rsidRDefault="00B07434" w:rsidP="00B07434">
            <w:r>
              <w:t>Indicar el sistema de almacenamiento</w:t>
            </w:r>
          </w:p>
          <w:p w:rsidR="00B07434" w:rsidRPr="002F32B6" w:rsidRDefault="00B07434" w:rsidP="005160D5">
            <w:pPr>
              <w:jc w:val="center"/>
            </w:pPr>
          </w:p>
        </w:tc>
      </w:tr>
      <w:tr w:rsidR="00D17D4D" w:rsidRPr="002F32B6" w:rsidTr="002C500B">
        <w:trPr>
          <w:jc w:val="center"/>
        </w:trPr>
        <w:tc>
          <w:tcPr>
            <w:tcW w:w="3998" w:type="pct"/>
          </w:tcPr>
          <w:p w:rsidR="00D17D4D" w:rsidRPr="002F32B6" w:rsidRDefault="00D17D4D" w:rsidP="00D17D4D">
            <w:r>
              <w:t>¿Está claramente identificada la designación del aditivo?</w:t>
            </w:r>
          </w:p>
        </w:tc>
        <w:tc>
          <w:tcPr>
            <w:tcW w:w="492" w:type="pct"/>
          </w:tcPr>
          <w:p w:rsidR="00D17D4D" w:rsidRPr="002F32B6" w:rsidRDefault="00D17D4D" w:rsidP="005160D5">
            <w:pPr>
              <w:jc w:val="center"/>
            </w:pPr>
          </w:p>
        </w:tc>
        <w:tc>
          <w:tcPr>
            <w:tcW w:w="510" w:type="pct"/>
          </w:tcPr>
          <w:p w:rsidR="00D17D4D" w:rsidRPr="002F32B6" w:rsidRDefault="00D17D4D" w:rsidP="005160D5">
            <w:pPr>
              <w:jc w:val="center"/>
            </w:pPr>
          </w:p>
        </w:tc>
      </w:tr>
    </w:tbl>
    <w:p w:rsidR="005160D5" w:rsidRDefault="005160D5" w:rsidP="005160D5">
      <w:pPr>
        <w:pStyle w:val="Nivel1"/>
        <w:numPr>
          <w:ilvl w:val="0"/>
          <w:numId w:val="0"/>
        </w:numPr>
        <w:ind w:left="360" w:hanging="360"/>
        <w:rPr>
          <w:sz w:val="20"/>
        </w:rPr>
      </w:pPr>
    </w:p>
    <w:p w:rsidR="00DF7EAA" w:rsidRPr="00D57BFD" w:rsidRDefault="00DF7EAA" w:rsidP="005160D5">
      <w:pPr>
        <w:pStyle w:val="Nivel1"/>
        <w:numPr>
          <w:ilvl w:val="0"/>
          <w:numId w:val="0"/>
        </w:numPr>
        <w:ind w:left="360" w:hanging="360"/>
        <w:rPr>
          <w:sz w:val="20"/>
        </w:rPr>
      </w:pPr>
    </w:p>
    <w:p w:rsidR="00B755E5" w:rsidRPr="00BA41D8" w:rsidRDefault="00B755E5" w:rsidP="00B755E5">
      <w:pPr>
        <w:rPr>
          <w:u w:val="single"/>
        </w:rPr>
      </w:pPr>
      <w:r w:rsidRPr="00BA41D8">
        <w:rPr>
          <w:u w:val="single"/>
        </w:rPr>
        <w:t>COMENTARIOS</w:t>
      </w:r>
    </w:p>
    <w:p w:rsidR="00B755E5" w:rsidRPr="00E377FC" w:rsidRDefault="00B755E5" w:rsidP="00B755E5">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755E5" w:rsidRPr="00E377FC" w:rsidTr="002C500B">
        <w:trPr>
          <w:jc w:val="center"/>
        </w:trPr>
        <w:tc>
          <w:tcPr>
            <w:tcW w:w="5000" w:type="pct"/>
            <w:shd w:val="clear" w:color="auto" w:fill="auto"/>
          </w:tcPr>
          <w:p w:rsidR="00B755E5" w:rsidRPr="00E377FC" w:rsidRDefault="00B755E5" w:rsidP="008C0B5A">
            <w:pPr>
              <w:rPr>
                <w:u w:val="single"/>
              </w:rPr>
            </w:pPr>
          </w:p>
          <w:p w:rsidR="00B755E5" w:rsidRPr="00E377FC" w:rsidRDefault="00B755E5" w:rsidP="008C0B5A">
            <w:pPr>
              <w:rPr>
                <w:u w:val="single"/>
              </w:rPr>
            </w:pPr>
          </w:p>
          <w:p w:rsidR="00B755E5" w:rsidRPr="00E377FC" w:rsidRDefault="00B755E5" w:rsidP="008C0B5A">
            <w:pPr>
              <w:rPr>
                <w:u w:val="single"/>
              </w:rPr>
            </w:pPr>
          </w:p>
          <w:p w:rsidR="00B755E5" w:rsidRPr="00E377FC" w:rsidRDefault="00B755E5" w:rsidP="008C0B5A">
            <w:pPr>
              <w:rPr>
                <w:u w:val="single"/>
              </w:rPr>
            </w:pPr>
          </w:p>
        </w:tc>
      </w:tr>
    </w:tbl>
    <w:p w:rsidR="00B755E5" w:rsidRDefault="00B755E5" w:rsidP="005160D5">
      <w:pPr>
        <w:pStyle w:val="Nivel1"/>
        <w:numPr>
          <w:ilvl w:val="0"/>
          <w:numId w:val="0"/>
        </w:numPr>
        <w:ind w:left="360" w:hanging="360"/>
      </w:pPr>
    </w:p>
    <w:p w:rsidR="00BC719D" w:rsidRDefault="00BC719D" w:rsidP="00A21B5A">
      <w:pPr>
        <w:rPr>
          <w:u w:val="single"/>
        </w:rPr>
      </w:pPr>
    </w:p>
    <w:p w:rsidR="00E04A16" w:rsidRDefault="00E04A16" w:rsidP="00E04A16">
      <w:pPr>
        <w:pStyle w:val="Nivel2"/>
      </w:pPr>
      <w:bookmarkStart w:id="153" w:name="_Toc531600603"/>
      <w:bookmarkStart w:id="154" w:name="_Toc532372994"/>
      <w:bookmarkStart w:id="155" w:name="_Toc532373241"/>
      <w:bookmarkStart w:id="156" w:name="_Toc13832491"/>
      <w:r>
        <w:lastRenderedPageBreak/>
        <w:t>ADICIONES</w:t>
      </w:r>
      <w:bookmarkEnd w:id="148"/>
      <w:bookmarkEnd w:id="149"/>
      <w:bookmarkEnd w:id="150"/>
      <w:bookmarkEnd w:id="153"/>
      <w:bookmarkEnd w:id="154"/>
      <w:bookmarkEnd w:id="155"/>
      <w:bookmarkEnd w:id="156"/>
    </w:p>
    <w:p w:rsidR="005160D5" w:rsidRDefault="005160D5" w:rsidP="005160D5">
      <w:pPr>
        <w:pStyle w:val="Nivel1"/>
        <w:numPr>
          <w:ilvl w:val="0"/>
          <w:numId w:val="0"/>
        </w:numPr>
        <w:ind w:left="360" w:hanging="360"/>
      </w:pPr>
    </w:p>
    <w:p w:rsidR="005160D5" w:rsidRDefault="005160D5" w:rsidP="00B755E5">
      <w:pPr>
        <w:pStyle w:val="Nivel3"/>
        <w:numPr>
          <w:ilvl w:val="2"/>
          <w:numId w:val="28"/>
        </w:numPr>
      </w:pPr>
      <w:bookmarkStart w:id="157" w:name="_Toc13832492"/>
      <w:r>
        <w:t>Tipos de adiciones</w:t>
      </w:r>
      <w:bookmarkEnd w:id="157"/>
    </w:p>
    <w:p w:rsidR="00E04A16" w:rsidRDefault="00E04A16" w:rsidP="00E04A16">
      <w:pPr>
        <w:pStyle w:val="Nivel2"/>
        <w:numPr>
          <w:ilvl w:val="0"/>
          <w:numId w:val="0"/>
        </w:numPr>
        <w:ind w:left="792"/>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04A16" w:rsidRPr="002F32B6" w:rsidTr="002C500B">
        <w:trPr>
          <w:jc w:val="center"/>
        </w:trPr>
        <w:tc>
          <w:tcPr>
            <w:tcW w:w="5000" w:type="pct"/>
          </w:tcPr>
          <w:p w:rsidR="00E04A16" w:rsidRPr="00EE3CE7" w:rsidRDefault="00E04A16" w:rsidP="00E04A16">
            <w:pPr>
              <w:rPr>
                <w:i/>
                <w:sz w:val="16"/>
                <w:szCs w:val="16"/>
                <w:u w:val="single"/>
              </w:rPr>
            </w:pPr>
            <w:r w:rsidRPr="00EE3CE7">
              <w:rPr>
                <w:i/>
                <w:sz w:val="16"/>
                <w:szCs w:val="16"/>
                <w:u w:val="single"/>
              </w:rPr>
              <w:t>EHE</w:t>
            </w:r>
            <w:r w:rsidR="00EE3CE7" w:rsidRPr="00EE3CE7">
              <w:rPr>
                <w:i/>
                <w:sz w:val="16"/>
                <w:szCs w:val="16"/>
                <w:u w:val="single"/>
              </w:rPr>
              <w:t>-08</w:t>
            </w:r>
            <w:r w:rsidRPr="00EE3CE7">
              <w:rPr>
                <w:i/>
                <w:sz w:val="16"/>
                <w:szCs w:val="16"/>
                <w:u w:val="single"/>
              </w:rPr>
              <w:t xml:space="preserve"> Art. 71.3.1.3. Adiciones</w:t>
            </w:r>
          </w:p>
          <w:p w:rsidR="00DF7EAA" w:rsidRPr="002F32B6" w:rsidRDefault="00E04A16" w:rsidP="00DF7EAA">
            <w:pPr>
              <w:rPr>
                <w:i/>
                <w:sz w:val="16"/>
                <w:szCs w:val="16"/>
              </w:rPr>
            </w:pPr>
            <w:r w:rsidRPr="00EE3CE7">
              <w:rPr>
                <w:i/>
                <w:sz w:val="16"/>
                <w:szCs w:val="16"/>
              </w:rPr>
              <w:t>Para las cenizas volantes o el humo de sílice suministrados a granel se emplearán equipos similares a los utilizados para el cemento, debiéndose almacenar en recipientes y silos impermeables que los protejan de la humedad y de la contaminación, los cuales</w:t>
            </w:r>
            <w:r w:rsidRPr="00B23610">
              <w:rPr>
                <w:rFonts w:eastAsia="Arial Unicode MS" w:cs="Arial"/>
                <w:b/>
              </w:rPr>
              <w:t xml:space="preserve"> </w:t>
            </w:r>
            <w:r w:rsidRPr="00EE3CE7">
              <w:rPr>
                <w:i/>
                <w:sz w:val="16"/>
                <w:szCs w:val="16"/>
              </w:rPr>
              <w:t>estarán perfectamente identificados para evitar posibles errores de dosificación.</w:t>
            </w:r>
          </w:p>
        </w:tc>
      </w:tr>
    </w:tbl>
    <w:p w:rsidR="00B23610" w:rsidRDefault="00B23610" w:rsidP="00E04A16">
      <w:pPr>
        <w:pStyle w:val="Nivel2"/>
        <w:numPr>
          <w:ilvl w:val="0"/>
          <w:numId w:val="0"/>
        </w:numPr>
        <w:ind w:left="792"/>
      </w:pPr>
    </w:p>
    <w:p w:rsidR="00B23610" w:rsidRPr="00DC6D77" w:rsidRDefault="00B23610" w:rsidP="00B23610">
      <w:pPr>
        <w:pStyle w:val="Prrafodelista"/>
        <w:numPr>
          <w:ilvl w:val="0"/>
          <w:numId w:val="11"/>
        </w:numPr>
      </w:pPr>
      <w:r w:rsidRPr="00DC6D77">
        <w:t xml:space="preserve">Indicar en la siguiente tabla </w:t>
      </w:r>
      <w:r>
        <w:t>las adiciones</w:t>
      </w:r>
      <w:r w:rsidRPr="00DC6D77">
        <w:t xml:space="preserve"> que se emplearán en cada un</w:t>
      </w:r>
      <w:r>
        <w:t>o</w:t>
      </w:r>
      <w:r w:rsidRPr="00DC6D77">
        <w:t xml:space="preserve"> de l</w:t>
      </w:r>
      <w:r>
        <w:t>o</w:t>
      </w:r>
      <w:r w:rsidRPr="00DC6D77">
        <w:t xml:space="preserve">s </w:t>
      </w:r>
      <w:r>
        <w:t>hormigones</w:t>
      </w:r>
      <w:r w:rsidRPr="00DC6D77">
        <w:t xml:space="preserve"> que se fabricarán para la obra.</w:t>
      </w:r>
    </w:p>
    <w:p w:rsidR="00B23610" w:rsidRDefault="00B23610" w:rsidP="00813CCE">
      <w:r>
        <w:tab/>
        <w:t>Insertar tantas filas como sean necesarias para cumplimentar la</w:t>
      </w:r>
      <w:r w:rsidRPr="00DC6D77">
        <w:t xml:space="preserve"> sigu</w:t>
      </w:r>
      <w:r>
        <w:t>iente</w:t>
      </w:r>
      <w:r w:rsidRPr="00DC6D77">
        <w:t xml:space="preserve"> tabla: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1"/>
        <w:gridCol w:w="2321"/>
        <w:gridCol w:w="2322"/>
        <w:gridCol w:w="2322"/>
      </w:tblGrid>
      <w:tr w:rsidR="00E04A16" w:rsidRPr="002F32B6" w:rsidTr="002C500B">
        <w:trPr>
          <w:jc w:val="center"/>
        </w:trPr>
        <w:tc>
          <w:tcPr>
            <w:tcW w:w="1250" w:type="pct"/>
            <w:vAlign w:val="center"/>
          </w:tcPr>
          <w:p w:rsidR="00E04A16" w:rsidRPr="002F32B6" w:rsidRDefault="00E04A16" w:rsidP="00E04A16">
            <w:pPr>
              <w:jc w:val="center"/>
              <w:rPr>
                <w:b/>
              </w:rPr>
            </w:pPr>
            <w:r w:rsidRPr="002F32B6">
              <w:rPr>
                <w:b/>
              </w:rPr>
              <w:t>HORMIGÓN TIPO</w:t>
            </w:r>
          </w:p>
        </w:tc>
        <w:tc>
          <w:tcPr>
            <w:tcW w:w="1250" w:type="pct"/>
            <w:vAlign w:val="center"/>
          </w:tcPr>
          <w:p w:rsidR="00E04A16" w:rsidRPr="002F32B6" w:rsidRDefault="00E04A16" w:rsidP="00E04A16">
            <w:pPr>
              <w:jc w:val="center"/>
              <w:rPr>
                <w:b/>
              </w:rPr>
            </w:pPr>
            <w:r>
              <w:rPr>
                <w:b/>
              </w:rPr>
              <w:t xml:space="preserve">CEMENTO </w:t>
            </w:r>
          </w:p>
        </w:tc>
        <w:tc>
          <w:tcPr>
            <w:tcW w:w="1250" w:type="pct"/>
            <w:vAlign w:val="center"/>
          </w:tcPr>
          <w:p w:rsidR="00E04A16" w:rsidRPr="002F32B6" w:rsidRDefault="00E04A16" w:rsidP="00E04A16">
            <w:pPr>
              <w:jc w:val="center"/>
              <w:rPr>
                <w:b/>
              </w:rPr>
            </w:pPr>
            <w:r>
              <w:rPr>
                <w:b/>
              </w:rPr>
              <w:t>TIPO DE ADICIÓN</w:t>
            </w:r>
          </w:p>
        </w:tc>
        <w:tc>
          <w:tcPr>
            <w:tcW w:w="1250" w:type="pct"/>
            <w:vAlign w:val="center"/>
          </w:tcPr>
          <w:p w:rsidR="00E04A16" w:rsidRPr="002F32B6" w:rsidRDefault="00E04A16" w:rsidP="00E04A16">
            <w:pPr>
              <w:jc w:val="center"/>
              <w:rPr>
                <w:b/>
              </w:rPr>
            </w:pPr>
            <w:r w:rsidRPr="002F32B6">
              <w:rPr>
                <w:b/>
                <w:sz w:val="18"/>
                <w:szCs w:val="18"/>
              </w:rPr>
              <w:t xml:space="preserve">Nº CERTIFICADO DE CONFORMIDAD CE  </w:t>
            </w:r>
          </w:p>
        </w:tc>
      </w:tr>
      <w:tr w:rsidR="00E04A16" w:rsidRPr="002F32B6" w:rsidTr="002C500B">
        <w:trPr>
          <w:jc w:val="center"/>
        </w:trPr>
        <w:tc>
          <w:tcPr>
            <w:tcW w:w="1250" w:type="pct"/>
            <w:vMerge w:val="restar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r>
      <w:tr w:rsidR="00E04A16" w:rsidRPr="002F32B6" w:rsidTr="002C500B">
        <w:trPr>
          <w:jc w:val="center"/>
        </w:trPr>
        <w:tc>
          <w:tcPr>
            <w:tcW w:w="1250" w:type="pct"/>
            <w:vMerge/>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r>
      <w:tr w:rsidR="00E04A16" w:rsidRPr="002F32B6" w:rsidTr="002C500B">
        <w:trPr>
          <w:jc w:val="center"/>
        </w:trPr>
        <w:tc>
          <w:tcPr>
            <w:tcW w:w="1250" w:type="pct"/>
            <w:vMerge w:val="restar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r>
      <w:tr w:rsidR="00E04A16" w:rsidRPr="002F32B6" w:rsidTr="002C500B">
        <w:trPr>
          <w:jc w:val="center"/>
        </w:trPr>
        <w:tc>
          <w:tcPr>
            <w:tcW w:w="1250" w:type="pct"/>
            <w:vMerge/>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c>
          <w:tcPr>
            <w:tcW w:w="1250" w:type="pct"/>
            <w:vAlign w:val="center"/>
          </w:tcPr>
          <w:p w:rsidR="00E04A16" w:rsidRPr="002F32B6" w:rsidRDefault="00E04A16" w:rsidP="00E04A16">
            <w:pPr>
              <w:jc w:val="center"/>
            </w:pPr>
          </w:p>
        </w:tc>
      </w:tr>
    </w:tbl>
    <w:p w:rsidR="00E04A16" w:rsidRDefault="00E04A16" w:rsidP="00E04A16"/>
    <w:p w:rsidR="004847E5" w:rsidRDefault="004847E5" w:rsidP="00E04A16">
      <w:pPr>
        <w:rPr>
          <w:u w:val="single"/>
        </w:rPr>
      </w:pPr>
    </w:p>
    <w:p w:rsidR="00E04A16" w:rsidRPr="000D5B52" w:rsidRDefault="00E04A16" w:rsidP="00E04A16">
      <w:pPr>
        <w:rPr>
          <w:u w:val="single"/>
        </w:rPr>
      </w:pPr>
      <w:r w:rsidRPr="000D5B52">
        <w:rPr>
          <w:u w:val="single"/>
        </w:rPr>
        <w:t>COMENTARIOS</w:t>
      </w:r>
    </w:p>
    <w:p w:rsidR="00E04A16" w:rsidRPr="00887461"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887461" w:rsidTr="002C500B">
        <w:trPr>
          <w:jc w:val="center"/>
        </w:trPr>
        <w:tc>
          <w:tcPr>
            <w:tcW w:w="5000" w:type="pct"/>
            <w:shd w:val="clear" w:color="auto" w:fill="auto"/>
          </w:tcPr>
          <w:p w:rsidR="00E04A16" w:rsidRPr="00887461" w:rsidRDefault="00E04A16" w:rsidP="00E04A16">
            <w:pPr>
              <w:rPr>
                <w:u w:val="single"/>
              </w:rPr>
            </w:pPr>
          </w:p>
          <w:p w:rsidR="00E04A16" w:rsidRPr="00887461" w:rsidRDefault="00E04A16" w:rsidP="00E04A16">
            <w:pPr>
              <w:rPr>
                <w:u w:val="single"/>
              </w:rPr>
            </w:pPr>
          </w:p>
          <w:p w:rsidR="005D5DD6" w:rsidRPr="00887461" w:rsidRDefault="005D5DD6" w:rsidP="00E04A16">
            <w:pPr>
              <w:rPr>
                <w:u w:val="single"/>
              </w:rPr>
            </w:pPr>
          </w:p>
          <w:p w:rsidR="00E04A16" w:rsidRPr="00887461" w:rsidRDefault="00E04A16" w:rsidP="00E04A16">
            <w:pPr>
              <w:rPr>
                <w:u w:val="single"/>
              </w:rPr>
            </w:pPr>
          </w:p>
        </w:tc>
      </w:tr>
    </w:tbl>
    <w:p w:rsidR="007D0D7A" w:rsidRDefault="007D0D7A" w:rsidP="007D0D7A">
      <w:bookmarkStart w:id="158" w:name="_Toc529265600"/>
      <w:bookmarkStart w:id="159" w:name="_Toc529266918"/>
      <w:bookmarkStart w:id="160" w:name="_Toc529267007"/>
    </w:p>
    <w:p w:rsidR="007D0D7A" w:rsidRDefault="007D0D7A" w:rsidP="007D0D7A"/>
    <w:p w:rsidR="005160D5" w:rsidRDefault="005160D5" w:rsidP="003E6223">
      <w:pPr>
        <w:pStyle w:val="Nivel3"/>
        <w:numPr>
          <w:ilvl w:val="2"/>
          <w:numId w:val="27"/>
        </w:numPr>
      </w:pPr>
      <w:bookmarkStart w:id="161" w:name="_Toc13832493"/>
      <w:r>
        <w:t>Documentación</w:t>
      </w:r>
      <w:bookmarkEnd w:id="161"/>
    </w:p>
    <w:p w:rsidR="005160D5" w:rsidRDefault="005160D5" w:rsidP="005160D5">
      <w:pPr>
        <w:pStyle w:val="Nivel1"/>
        <w:numPr>
          <w:ilvl w:val="0"/>
          <w:numId w:val="0"/>
        </w:numPr>
        <w:ind w:left="360" w:hanging="360"/>
        <w:rPr>
          <w:b w:val="0"/>
          <w:sz w:val="20"/>
          <w:u w: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160D5" w:rsidRPr="00C368A8" w:rsidTr="002C500B">
        <w:trPr>
          <w:jc w:val="center"/>
        </w:trPr>
        <w:tc>
          <w:tcPr>
            <w:tcW w:w="5000" w:type="pct"/>
            <w:shd w:val="clear" w:color="auto" w:fill="auto"/>
          </w:tcPr>
          <w:p w:rsidR="00F06E6C" w:rsidRPr="00DF7EAA" w:rsidRDefault="00F06E6C" w:rsidP="005160D5">
            <w:pPr>
              <w:rPr>
                <w:i/>
                <w:sz w:val="16"/>
                <w:u w:val="single"/>
              </w:rPr>
            </w:pPr>
            <w:r w:rsidRPr="00DF7EAA">
              <w:rPr>
                <w:i/>
                <w:sz w:val="16"/>
                <w:u w:val="single"/>
              </w:rPr>
              <w:t>RD. 163</w:t>
            </w:r>
            <w:r w:rsidR="00DF7EAA">
              <w:rPr>
                <w:i/>
                <w:sz w:val="16"/>
                <w:u w:val="single"/>
              </w:rPr>
              <w:t>/</w:t>
            </w:r>
            <w:r w:rsidRPr="00DF7EAA">
              <w:rPr>
                <w:i/>
                <w:sz w:val="16"/>
                <w:u w:val="single"/>
              </w:rPr>
              <w:t>2019</w:t>
            </w:r>
            <w:r w:rsidR="00DF7EAA">
              <w:rPr>
                <w:i/>
                <w:sz w:val="16"/>
                <w:u w:val="single"/>
              </w:rPr>
              <w:t xml:space="preserve"> A</w:t>
            </w:r>
            <w:r w:rsidR="009F55BF">
              <w:rPr>
                <w:i/>
                <w:sz w:val="16"/>
                <w:u w:val="single"/>
              </w:rPr>
              <w:t>pdo</w:t>
            </w:r>
            <w:r w:rsidR="00DF7EAA">
              <w:rPr>
                <w:i/>
                <w:sz w:val="16"/>
                <w:u w:val="single"/>
              </w:rPr>
              <w:t>. 4.4</w:t>
            </w:r>
            <w:r w:rsidR="00887461">
              <w:rPr>
                <w:i/>
                <w:sz w:val="16"/>
                <w:u w:val="single"/>
              </w:rPr>
              <w:t xml:space="preserve"> Adiciones</w:t>
            </w:r>
          </w:p>
          <w:p w:rsidR="00F06E6C" w:rsidRPr="00DF7EAA" w:rsidRDefault="00F06E6C" w:rsidP="00F06E6C">
            <w:pPr>
              <w:rPr>
                <w:i/>
                <w:sz w:val="16"/>
              </w:rPr>
            </w:pPr>
            <w:r w:rsidRPr="00DF7EAA">
              <w:rPr>
                <w:i/>
                <w:sz w:val="16"/>
              </w:rPr>
              <w:t xml:space="preserve"> Las adiciones sujetas a marcado CE deberán presentar la declaración de prestaciones y el marcado CE conforme se e</w:t>
            </w:r>
            <w:r w:rsidR="00527968">
              <w:rPr>
                <w:i/>
                <w:sz w:val="16"/>
              </w:rPr>
              <w:t xml:space="preserve">stablece en el Reglamento  </w:t>
            </w:r>
            <w:r w:rsidRPr="00DF7EAA">
              <w:rPr>
                <w:i/>
                <w:sz w:val="16"/>
              </w:rPr>
              <w:t xml:space="preserve">305/2011 del Parlamento Europeo y del Consejo, de 9 de marzo de 2011. El responsable de la recepción comprobará, del modo que considere conveniente, la idoneidad de la adición respecto al uso al que vaya destinado, siendo imprescindible la verificación documental de que los valores declarados en el citado marcado CE y en la declaración de prestaciones cumplen las especificaciones contempladas en el artículo 30 de la Instrucción EHE-08. </w:t>
            </w:r>
          </w:p>
          <w:p w:rsidR="00F06E6C" w:rsidRPr="00A10429" w:rsidRDefault="00F06E6C" w:rsidP="00192922">
            <w:pPr>
              <w:rPr>
                <w:i/>
                <w:sz w:val="16"/>
              </w:rPr>
            </w:pPr>
            <w:r w:rsidRPr="00DF7EAA">
              <w:rPr>
                <w:i/>
                <w:sz w:val="16"/>
              </w:rPr>
              <w:t xml:space="preserve">El fabricante de hormigón deberá recopilar la documentación relevante, que contemplará los suministros de los últimos tres meses o bien del último suministro, si este fuera anterior a los tres meses. </w:t>
            </w:r>
          </w:p>
        </w:tc>
      </w:tr>
    </w:tbl>
    <w:p w:rsidR="005160D5" w:rsidRDefault="005160D5" w:rsidP="005160D5"/>
    <w:p w:rsidR="005160D5" w:rsidRDefault="005160D5" w:rsidP="005160D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1"/>
        <w:gridCol w:w="1066"/>
        <w:gridCol w:w="1099"/>
      </w:tblGrid>
      <w:tr w:rsidR="005160D5"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5160D5" w:rsidRPr="002F32B6" w:rsidRDefault="005160D5" w:rsidP="005160D5"/>
        </w:tc>
        <w:tc>
          <w:tcPr>
            <w:tcW w:w="574"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r w:rsidRPr="002F32B6">
              <w:t>SI</w:t>
            </w:r>
          </w:p>
        </w:tc>
        <w:tc>
          <w:tcPr>
            <w:tcW w:w="592"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r w:rsidRPr="002F32B6">
              <w:t>NO</w:t>
            </w:r>
          </w:p>
        </w:tc>
      </w:tr>
      <w:tr w:rsidR="005160D5"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5160D5" w:rsidRPr="002F32B6" w:rsidRDefault="005160D5" w:rsidP="005160D5">
            <w:r>
              <w:t>¿Está prevista la utilización de adiciones en la fabricación de los hormigones suministrados a obra?</w:t>
            </w:r>
          </w:p>
        </w:tc>
        <w:tc>
          <w:tcPr>
            <w:tcW w:w="574"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p>
        </w:tc>
        <w:tc>
          <w:tcPr>
            <w:tcW w:w="592"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p>
        </w:tc>
      </w:tr>
      <w:tr w:rsidR="005160D5" w:rsidRPr="002F32B6" w:rsidTr="002C500B">
        <w:trPr>
          <w:jc w:val="center"/>
        </w:trPr>
        <w:tc>
          <w:tcPr>
            <w:tcW w:w="3834" w:type="pct"/>
            <w:tcBorders>
              <w:top w:val="single" w:sz="4" w:space="0" w:color="auto"/>
              <w:left w:val="single" w:sz="4" w:space="0" w:color="auto"/>
              <w:bottom w:val="single" w:sz="4" w:space="0" w:color="auto"/>
              <w:right w:val="single" w:sz="4" w:space="0" w:color="auto"/>
            </w:tcBorders>
          </w:tcPr>
          <w:p w:rsidR="005160D5" w:rsidRPr="002F32B6" w:rsidRDefault="005160D5" w:rsidP="005160D5">
            <w:r>
              <w:t>¿La</w:t>
            </w:r>
            <w:r w:rsidRPr="002F32B6">
              <w:t xml:space="preserve">s </w:t>
            </w:r>
            <w:r>
              <w:t>adiciones</w:t>
            </w:r>
            <w:r w:rsidRPr="002F32B6">
              <w:t xml:space="preserve"> empleados en la fabricación del hormigón, disponen de marcado CE?</w:t>
            </w:r>
          </w:p>
        </w:tc>
        <w:tc>
          <w:tcPr>
            <w:tcW w:w="574"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p>
        </w:tc>
        <w:tc>
          <w:tcPr>
            <w:tcW w:w="592" w:type="pct"/>
            <w:tcBorders>
              <w:top w:val="single" w:sz="4" w:space="0" w:color="auto"/>
              <w:left w:val="single" w:sz="4" w:space="0" w:color="auto"/>
              <w:bottom w:val="single" w:sz="4" w:space="0" w:color="auto"/>
              <w:right w:val="single" w:sz="4" w:space="0" w:color="auto"/>
            </w:tcBorders>
            <w:vAlign w:val="center"/>
          </w:tcPr>
          <w:p w:rsidR="005160D5" w:rsidRPr="002F32B6" w:rsidRDefault="005160D5" w:rsidP="005160D5">
            <w:pPr>
              <w:jc w:val="center"/>
            </w:pPr>
          </w:p>
        </w:tc>
      </w:tr>
      <w:tr w:rsidR="005160D5" w:rsidRPr="002F32B6" w:rsidTr="002C500B">
        <w:trPr>
          <w:jc w:val="center"/>
        </w:trPr>
        <w:tc>
          <w:tcPr>
            <w:tcW w:w="5000" w:type="pct"/>
            <w:gridSpan w:val="3"/>
          </w:tcPr>
          <w:p w:rsidR="005160D5" w:rsidRPr="002F32B6" w:rsidRDefault="005160D5" w:rsidP="005160D5">
            <w:r>
              <w:t>En caso afirmativo, indicar si se dispone de la siguiente documentación:</w:t>
            </w:r>
          </w:p>
        </w:tc>
      </w:tr>
      <w:tr w:rsidR="005160D5" w:rsidRPr="002F32B6" w:rsidTr="002C500B">
        <w:trPr>
          <w:jc w:val="center"/>
        </w:trPr>
        <w:tc>
          <w:tcPr>
            <w:tcW w:w="3834" w:type="pct"/>
          </w:tcPr>
          <w:p w:rsidR="005160D5" w:rsidRPr="002F32B6" w:rsidRDefault="005160D5" w:rsidP="00B755E5">
            <w:pPr>
              <w:numPr>
                <w:ilvl w:val="0"/>
                <w:numId w:val="20"/>
              </w:numPr>
              <w:tabs>
                <w:tab w:val="clear" w:pos="567"/>
                <w:tab w:val="clear" w:pos="1080"/>
                <w:tab w:val="num" w:pos="426"/>
              </w:tabs>
              <w:spacing w:line="240" w:lineRule="auto"/>
              <w:ind w:left="426" w:hanging="284"/>
              <w:jc w:val="left"/>
            </w:pPr>
            <w:r w:rsidRPr="002F32B6">
              <w:t>Etiqueta CE</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0"/>
              </w:numPr>
              <w:tabs>
                <w:tab w:val="clear" w:pos="567"/>
                <w:tab w:val="clear" w:pos="1080"/>
                <w:tab w:val="num" w:pos="426"/>
              </w:tabs>
              <w:spacing w:line="240" w:lineRule="auto"/>
              <w:ind w:left="426" w:hanging="284"/>
              <w:jc w:val="left"/>
            </w:pPr>
            <w:r w:rsidRPr="002F32B6">
              <w:t xml:space="preserve">Declaración de </w:t>
            </w:r>
            <w:r>
              <w:t>Prestaciones</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0"/>
              </w:numPr>
              <w:tabs>
                <w:tab w:val="clear" w:pos="567"/>
                <w:tab w:val="clear" w:pos="1080"/>
                <w:tab w:val="num" w:pos="426"/>
              </w:tabs>
              <w:spacing w:line="240" w:lineRule="auto"/>
              <w:ind w:left="426" w:hanging="284"/>
              <w:jc w:val="left"/>
            </w:pPr>
            <w:r w:rsidRPr="002F32B6">
              <w:t>Certificado de control de producción por Entidad Notificada</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5160D5">
            <w:r>
              <w:lastRenderedPageBreak/>
              <w:t xml:space="preserve">Lo indicado en la documentación del marcado CE, ¿Cumple con las especificaciones contempladas en el proyecto y en </w:t>
            </w:r>
            <w:r w:rsidRPr="007D2A2B">
              <w:t>EHE-</w:t>
            </w:r>
            <w:r>
              <w:t>08 Art. 30?</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5160D5">
            <w:r w:rsidRPr="002F32B6">
              <w:t xml:space="preserve">¿Se </w:t>
            </w:r>
            <w:r>
              <w:t>dispone de albarán de suministro de las diferentes remesas de</w:t>
            </w:r>
            <w:r w:rsidRPr="002F32B6">
              <w:t xml:space="preserve"> </w:t>
            </w:r>
            <w:r>
              <w:t>adiciones?</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5000" w:type="pct"/>
            <w:gridSpan w:val="3"/>
          </w:tcPr>
          <w:p w:rsidR="005160D5" w:rsidRPr="002F32B6" w:rsidRDefault="005160D5" w:rsidP="005160D5">
            <w:r w:rsidRPr="002F32B6">
              <w:t>Comprobar sobre el albarán de suministro si se indican los siguientes datos:</w:t>
            </w: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2F32B6">
              <w:t>Identificación del suministrador</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C7722B">
              <w:t>Número del certificado de marcado CE, para las cenizas volantes</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2F32B6">
              <w:t>Número de serie de la hoja de suministro</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C7722B">
              <w:t>Número del certificado de marcado CE, para las cenizas volantes</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2F32B6">
              <w:t>Identificación del destinatario del suministro</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rsidRPr="002F32B6">
              <w:t>Fecha de entrega</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2F32B6" w:rsidRDefault="005160D5" w:rsidP="00B755E5">
            <w:pPr>
              <w:numPr>
                <w:ilvl w:val="0"/>
                <w:numId w:val="21"/>
              </w:numPr>
              <w:tabs>
                <w:tab w:val="clear" w:pos="720"/>
                <w:tab w:val="num" w:pos="567"/>
              </w:tabs>
              <w:spacing w:line="240" w:lineRule="auto"/>
              <w:ind w:left="567" w:hanging="283"/>
            </w:pPr>
            <w:r>
              <w:t>Cantidad de adiciones suministrada</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7D2A2B" w:rsidRDefault="005160D5" w:rsidP="00B755E5">
            <w:pPr>
              <w:numPr>
                <w:ilvl w:val="0"/>
                <w:numId w:val="21"/>
              </w:numPr>
              <w:tabs>
                <w:tab w:val="clear" w:pos="720"/>
                <w:tab w:val="num" w:pos="567"/>
              </w:tabs>
              <w:spacing w:line="240" w:lineRule="auto"/>
              <w:ind w:left="567" w:hanging="283"/>
            </w:pPr>
            <w:r w:rsidRPr="007D2A2B">
              <w:t>Designación de la adición según se especifica en EHE-</w:t>
            </w:r>
            <w:r w:rsidRPr="00315939">
              <w:t>08 Artículo</w:t>
            </w:r>
            <w:r w:rsidRPr="007D2A2B">
              <w:t xml:space="preserve"> 30 </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7D2A2B" w:rsidRDefault="005160D5" w:rsidP="00B755E5">
            <w:pPr>
              <w:numPr>
                <w:ilvl w:val="0"/>
                <w:numId w:val="21"/>
              </w:numPr>
              <w:tabs>
                <w:tab w:val="clear" w:pos="720"/>
                <w:tab w:val="num" w:pos="567"/>
              </w:tabs>
              <w:spacing w:line="240" w:lineRule="auto"/>
              <w:ind w:left="567" w:hanging="283"/>
            </w:pPr>
            <w:r w:rsidRPr="007D2A2B">
              <w:t>Identificación del lugar de suministro</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7D2A2B" w:rsidRDefault="005160D5" w:rsidP="005160D5">
            <w:r w:rsidRPr="007D2A2B">
              <w:t>¿Se dispone de certificado de ensayos de los diferentes suministros de adiciones?</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r w:rsidR="005160D5" w:rsidRPr="002F32B6" w:rsidTr="002C500B">
        <w:trPr>
          <w:jc w:val="center"/>
        </w:trPr>
        <w:tc>
          <w:tcPr>
            <w:tcW w:w="3834" w:type="pct"/>
          </w:tcPr>
          <w:p w:rsidR="005160D5" w:rsidRPr="007D2A2B" w:rsidRDefault="005160D5" w:rsidP="005160D5">
            <w:r w:rsidRPr="007D2A2B">
              <w:t>Lo indicado en los certificados de ensayo, ¿Cumple con las especificaciones contempladas en el proyecto y en EHE-08 Art. 30?</w:t>
            </w:r>
          </w:p>
        </w:tc>
        <w:tc>
          <w:tcPr>
            <w:tcW w:w="574" w:type="pct"/>
            <w:vAlign w:val="center"/>
          </w:tcPr>
          <w:p w:rsidR="005160D5" w:rsidRPr="002F32B6" w:rsidRDefault="005160D5" w:rsidP="005160D5">
            <w:pPr>
              <w:jc w:val="center"/>
            </w:pPr>
          </w:p>
        </w:tc>
        <w:tc>
          <w:tcPr>
            <w:tcW w:w="592" w:type="pct"/>
            <w:vAlign w:val="center"/>
          </w:tcPr>
          <w:p w:rsidR="005160D5" w:rsidRPr="002F32B6" w:rsidRDefault="005160D5" w:rsidP="005160D5">
            <w:pPr>
              <w:jc w:val="center"/>
            </w:pPr>
          </w:p>
        </w:tc>
      </w:tr>
    </w:tbl>
    <w:p w:rsidR="005160D5" w:rsidRPr="00DC6D77" w:rsidRDefault="005160D5" w:rsidP="005160D5"/>
    <w:p w:rsidR="005160D5" w:rsidRDefault="005160D5" w:rsidP="005160D5">
      <w:pPr>
        <w:rPr>
          <w:u w:val="single"/>
        </w:rPr>
      </w:pPr>
    </w:p>
    <w:p w:rsidR="005160D5" w:rsidRPr="00BA41D8" w:rsidRDefault="005160D5" w:rsidP="005160D5">
      <w:pPr>
        <w:rPr>
          <w:u w:val="single"/>
        </w:rPr>
      </w:pPr>
      <w:r w:rsidRPr="00BA41D8">
        <w:rPr>
          <w:u w:val="single"/>
        </w:rPr>
        <w:t>COMENTARIOS</w:t>
      </w:r>
    </w:p>
    <w:p w:rsidR="005160D5" w:rsidRPr="00887461" w:rsidRDefault="005160D5" w:rsidP="005160D5">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160D5" w:rsidRPr="00887461" w:rsidTr="002C500B">
        <w:trPr>
          <w:jc w:val="center"/>
        </w:trPr>
        <w:tc>
          <w:tcPr>
            <w:tcW w:w="5000" w:type="pct"/>
            <w:shd w:val="clear" w:color="auto" w:fill="auto"/>
          </w:tcPr>
          <w:p w:rsidR="005160D5" w:rsidRPr="00887461" w:rsidRDefault="005160D5" w:rsidP="005160D5">
            <w:pPr>
              <w:rPr>
                <w:u w:val="single"/>
              </w:rPr>
            </w:pPr>
          </w:p>
          <w:p w:rsidR="005160D5" w:rsidRPr="00887461" w:rsidRDefault="005160D5" w:rsidP="005160D5">
            <w:pPr>
              <w:rPr>
                <w:u w:val="single"/>
              </w:rPr>
            </w:pPr>
          </w:p>
          <w:p w:rsidR="005160D5" w:rsidRPr="00887461" w:rsidRDefault="005160D5" w:rsidP="005160D5">
            <w:pPr>
              <w:rPr>
                <w:u w:val="single"/>
              </w:rPr>
            </w:pPr>
          </w:p>
          <w:p w:rsidR="005160D5" w:rsidRPr="00887461" w:rsidRDefault="005160D5" w:rsidP="005160D5">
            <w:pPr>
              <w:rPr>
                <w:u w:val="single"/>
              </w:rPr>
            </w:pPr>
          </w:p>
        </w:tc>
      </w:tr>
    </w:tbl>
    <w:p w:rsidR="005160D5" w:rsidRDefault="005160D5" w:rsidP="005160D5"/>
    <w:p w:rsidR="005160D5" w:rsidRDefault="005160D5" w:rsidP="005160D5"/>
    <w:p w:rsidR="005160D5" w:rsidRDefault="005160D5" w:rsidP="003E6223">
      <w:pPr>
        <w:pStyle w:val="Nivel3"/>
        <w:numPr>
          <w:ilvl w:val="2"/>
          <w:numId w:val="27"/>
        </w:numPr>
      </w:pPr>
      <w:bookmarkStart w:id="162" w:name="_Toc13832494"/>
      <w:r>
        <w:t>Almacenamiento</w:t>
      </w:r>
      <w:bookmarkEnd w:id="162"/>
    </w:p>
    <w:p w:rsidR="00722BA3" w:rsidRDefault="00722BA3" w:rsidP="00722BA3">
      <w:pPr>
        <w:pStyle w:val="Nivel3"/>
        <w:numPr>
          <w:ilvl w:val="0"/>
          <w:numId w:val="0"/>
        </w:numPr>
        <w:ind w:left="1224"/>
      </w:pPr>
    </w:p>
    <w:tbl>
      <w:tblPr>
        <w:tblStyle w:val="Tablaconcuadrcula"/>
        <w:tblW w:w="0" w:type="auto"/>
        <w:tblLook w:val="04A0"/>
      </w:tblPr>
      <w:tblGrid>
        <w:gridCol w:w="9210"/>
      </w:tblGrid>
      <w:tr w:rsidR="00DF7EAA" w:rsidTr="00DF7EAA">
        <w:tc>
          <w:tcPr>
            <w:tcW w:w="9210" w:type="dxa"/>
          </w:tcPr>
          <w:p w:rsidR="00DF7EAA" w:rsidRPr="00DF7EAA" w:rsidRDefault="00DF7EAA" w:rsidP="00DF7EAA">
            <w:pPr>
              <w:rPr>
                <w:i/>
                <w:sz w:val="16"/>
                <w:u w:val="single"/>
              </w:rPr>
            </w:pPr>
            <w:r w:rsidRPr="00DF7EAA">
              <w:rPr>
                <w:i/>
                <w:sz w:val="16"/>
                <w:u w:val="single"/>
              </w:rPr>
              <w:t>RD. 163</w:t>
            </w:r>
            <w:r w:rsidR="009F55BF">
              <w:rPr>
                <w:i/>
                <w:sz w:val="16"/>
                <w:u w:val="single"/>
              </w:rPr>
              <w:t>/</w:t>
            </w:r>
            <w:r w:rsidRPr="00DF7EAA">
              <w:rPr>
                <w:i/>
                <w:sz w:val="16"/>
                <w:u w:val="single"/>
              </w:rPr>
              <w:t>2019</w:t>
            </w:r>
            <w:r>
              <w:rPr>
                <w:i/>
                <w:sz w:val="16"/>
                <w:u w:val="single"/>
              </w:rPr>
              <w:t xml:space="preserve"> A</w:t>
            </w:r>
            <w:r w:rsidR="009F55BF">
              <w:rPr>
                <w:i/>
                <w:sz w:val="16"/>
                <w:u w:val="single"/>
              </w:rPr>
              <w:t>pdo</w:t>
            </w:r>
            <w:r>
              <w:rPr>
                <w:i/>
                <w:sz w:val="16"/>
                <w:u w:val="single"/>
              </w:rPr>
              <w:t>. 4.4</w:t>
            </w:r>
            <w:r w:rsidR="00887461">
              <w:rPr>
                <w:i/>
                <w:sz w:val="16"/>
                <w:u w:val="single"/>
              </w:rPr>
              <w:t xml:space="preserve"> Adiciones</w:t>
            </w:r>
          </w:p>
          <w:p w:rsidR="00DF7EAA" w:rsidRPr="00DF7EAA" w:rsidRDefault="00DF7EAA" w:rsidP="00DF7EAA">
            <w:pPr>
              <w:rPr>
                <w:i/>
                <w:sz w:val="16"/>
              </w:rPr>
            </w:pPr>
            <w:r w:rsidRPr="00DF7EAA">
              <w:rPr>
                <w:i/>
                <w:sz w:val="16"/>
              </w:rPr>
              <w:t xml:space="preserve">Las condiciones de utilización y almacenamiento de las adiciones serán las indicadas en los artículos 30 y 71.2, respectivamente, de la Instrucción EHE-08. </w:t>
            </w:r>
          </w:p>
          <w:p w:rsidR="00DF7EAA" w:rsidRDefault="00DF7EAA" w:rsidP="00DF7EAA">
            <w:r w:rsidRPr="00DF7EAA">
              <w:rPr>
                <w:i/>
                <w:sz w:val="16"/>
              </w:rPr>
              <w:t xml:space="preserve">Los silos de acopio estarán identificados en la boca de carga, indicando el tipo de adiciones que contienen. </w:t>
            </w:r>
          </w:p>
        </w:tc>
      </w:tr>
    </w:tbl>
    <w:p w:rsidR="005160D5" w:rsidRDefault="005160D5" w:rsidP="005160D5"/>
    <w:p w:rsidR="00DF7EAA" w:rsidRPr="00DC6D77" w:rsidRDefault="00DF7EAA" w:rsidP="005160D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5160D5" w:rsidRPr="002F32B6" w:rsidTr="002C500B">
        <w:trPr>
          <w:jc w:val="center"/>
        </w:trPr>
        <w:tc>
          <w:tcPr>
            <w:tcW w:w="3998" w:type="pct"/>
          </w:tcPr>
          <w:p w:rsidR="005160D5" w:rsidRPr="002F32B6" w:rsidRDefault="005160D5" w:rsidP="005160D5"/>
        </w:tc>
        <w:tc>
          <w:tcPr>
            <w:tcW w:w="492" w:type="pct"/>
            <w:vAlign w:val="center"/>
          </w:tcPr>
          <w:p w:rsidR="005160D5" w:rsidRPr="002F32B6" w:rsidRDefault="005160D5" w:rsidP="005160D5">
            <w:pPr>
              <w:jc w:val="center"/>
            </w:pPr>
            <w:r w:rsidRPr="002F32B6">
              <w:t>SI</w:t>
            </w:r>
          </w:p>
        </w:tc>
        <w:tc>
          <w:tcPr>
            <w:tcW w:w="510" w:type="pct"/>
            <w:vAlign w:val="center"/>
          </w:tcPr>
          <w:p w:rsidR="005160D5" w:rsidRPr="002F32B6" w:rsidRDefault="005160D5" w:rsidP="005160D5">
            <w:pPr>
              <w:jc w:val="center"/>
            </w:pPr>
            <w:r w:rsidRPr="002F32B6">
              <w:t>NO</w:t>
            </w:r>
          </w:p>
        </w:tc>
      </w:tr>
      <w:tr w:rsidR="005160D5" w:rsidRPr="002F32B6" w:rsidTr="002C500B">
        <w:trPr>
          <w:jc w:val="center"/>
        </w:trPr>
        <w:tc>
          <w:tcPr>
            <w:tcW w:w="5000" w:type="pct"/>
            <w:gridSpan w:val="3"/>
          </w:tcPr>
          <w:p w:rsidR="005160D5" w:rsidRPr="002F32B6" w:rsidRDefault="005160D5" w:rsidP="005160D5">
            <w:r>
              <w:t>En caso de utilizarse adiciones,</w:t>
            </w:r>
          </w:p>
        </w:tc>
      </w:tr>
      <w:tr w:rsidR="005160D5" w:rsidRPr="002F32B6" w:rsidTr="002C500B">
        <w:trPr>
          <w:jc w:val="center"/>
        </w:trPr>
        <w:tc>
          <w:tcPr>
            <w:tcW w:w="3998" w:type="pct"/>
          </w:tcPr>
          <w:p w:rsidR="005160D5" w:rsidRPr="00F960BB" w:rsidRDefault="005160D5" w:rsidP="00192922">
            <w:pPr>
              <w:rPr>
                <w:color w:val="00B050"/>
              </w:rPr>
            </w:pPr>
            <w:r w:rsidRPr="002F32B6">
              <w:t>¿</w:t>
            </w:r>
            <w:r>
              <w:t>S</w:t>
            </w:r>
            <w:r w:rsidRPr="002F32B6">
              <w:t>e almacenan correctamente?</w:t>
            </w:r>
            <w:r w:rsidR="00F960BB">
              <w:t xml:space="preserve"> </w:t>
            </w:r>
          </w:p>
        </w:tc>
        <w:tc>
          <w:tcPr>
            <w:tcW w:w="492" w:type="pct"/>
          </w:tcPr>
          <w:p w:rsidR="005160D5" w:rsidRPr="002F32B6" w:rsidRDefault="005160D5" w:rsidP="005160D5">
            <w:pPr>
              <w:jc w:val="center"/>
            </w:pPr>
          </w:p>
        </w:tc>
        <w:tc>
          <w:tcPr>
            <w:tcW w:w="510" w:type="pct"/>
          </w:tcPr>
          <w:p w:rsidR="005160D5" w:rsidRPr="002F32B6" w:rsidRDefault="005160D5" w:rsidP="005160D5">
            <w:pPr>
              <w:jc w:val="center"/>
            </w:pPr>
          </w:p>
        </w:tc>
      </w:tr>
      <w:tr w:rsidR="00B07434" w:rsidRPr="002F32B6" w:rsidTr="00B07434">
        <w:trPr>
          <w:jc w:val="center"/>
        </w:trPr>
        <w:tc>
          <w:tcPr>
            <w:tcW w:w="5000" w:type="pct"/>
            <w:gridSpan w:val="3"/>
          </w:tcPr>
          <w:p w:rsidR="00B07434" w:rsidRDefault="00B07434" w:rsidP="00192922">
            <w:r>
              <w:t>Indicar el sistema de almacenamiento</w:t>
            </w:r>
          </w:p>
          <w:p w:rsidR="00B07434" w:rsidRPr="002F32B6" w:rsidRDefault="00B07434" w:rsidP="005160D5">
            <w:pPr>
              <w:jc w:val="center"/>
            </w:pPr>
          </w:p>
        </w:tc>
      </w:tr>
    </w:tbl>
    <w:p w:rsidR="005160D5" w:rsidRPr="00A054DF" w:rsidRDefault="005160D5" w:rsidP="005160D5">
      <w:pPr>
        <w:pStyle w:val="Nivel1"/>
        <w:numPr>
          <w:ilvl w:val="0"/>
          <w:numId w:val="0"/>
        </w:numPr>
        <w:ind w:left="360" w:hanging="360"/>
        <w:rPr>
          <w:sz w:val="20"/>
        </w:rPr>
      </w:pPr>
    </w:p>
    <w:p w:rsidR="007D0D7A" w:rsidRPr="00A054DF" w:rsidRDefault="007D0D7A" w:rsidP="005160D5">
      <w:pPr>
        <w:pStyle w:val="Nivel1"/>
        <w:numPr>
          <w:ilvl w:val="0"/>
          <w:numId w:val="0"/>
        </w:numPr>
        <w:ind w:left="360" w:hanging="360"/>
        <w:rPr>
          <w:sz w:val="20"/>
        </w:rPr>
      </w:pPr>
    </w:p>
    <w:p w:rsidR="00B755E5" w:rsidRPr="00BA41D8" w:rsidRDefault="00B755E5" w:rsidP="00B755E5">
      <w:pPr>
        <w:rPr>
          <w:u w:val="single"/>
        </w:rPr>
      </w:pPr>
      <w:r w:rsidRPr="00BA41D8">
        <w:rPr>
          <w:u w:val="single"/>
        </w:rPr>
        <w:t>COMENTARIOS</w:t>
      </w:r>
    </w:p>
    <w:p w:rsidR="00B755E5" w:rsidRPr="00887461" w:rsidRDefault="00B755E5" w:rsidP="00B755E5">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B755E5" w:rsidRPr="00887461" w:rsidTr="002C500B">
        <w:trPr>
          <w:jc w:val="center"/>
        </w:trPr>
        <w:tc>
          <w:tcPr>
            <w:tcW w:w="5000" w:type="pct"/>
            <w:shd w:val="clear" w:color="auto" w:fill="auto"/>
          </w:tcPr>
          <w:p w:rsidR="00B755E5" w:rsidRPr="00887461" w:rsidRDefault="00B755E5" w:rsidP="008C0B5A">
            <w:pPr>
              <w:rPr>
                <w:u w:val="single"/>
              </w:rPr>
            </w:pPr>
          </w:p>
          <w:p w:rsidR="00B755E5" w:rsidRPr="00887461" w:rsidRDefault="00B755E5" w:rsidP="008C0B5A">
            <w:pPr>
              <w:rPr>
                <w:u w:val="single"/>
              </w:rPr>
            </w:pPr>
          </w:p>
          <w:p w:rsidR="00B755E5" w:rsidRPr="00887461" w:rsidRDefault="00B755E5" w:rsidP="008C0B5A">
            <w:pPr>
              <w:rPr>
                <w:u w:val="single"/>
              </w:rPr>
            </w:pPr>
          </w:p>
          <w:p w:rsidR="00B755E5" w:rsidRPr="00887461" w:rsidRDefault="00B755E5" w:rsidP="008C0B5A">
            <w:pPr>
              <w:rPr>
                <w:u w:val="single"/>
              </w:rPr>
            </w:pPr>
          </w:p>
        </w:tc>
      </w:tr>
    </w:tbl>
    <w:p w:rsidR="00B755E5" w:rsidRDefault="00B755E5" w:rsidP="005160D5">
      <w:pPr>
        <w:pStyle w:val="Nivel1"/>
        <w:numPr>
          <w:ilvl w:val="0"/>
          <w:numId w:val="0"/>
        </w:numPr>
        <w:ind w:left="360" w:hanging="360"/>
      </w:pPr>
    </w:p>
    <w:p w:rsidR="005160D5" w:rsidRDefault="005160D5" w:rsidP="005160D5"/>
    <w:tbl>
      <w:tblPr>
        <w:tblStyle w:val="Tablaconcuadrcula"/>
        <w:tblW w:w="5000" w:type="pct"/>
        <w:jc w:val="center"/>
        <w:tblLook w:val="04A0"/>
      </w:tblPr>
      <w:tblGrid>
        <w:gridCol w:w="9286"/>
      </w:tblGrid>
      <w:tr w:rsidR="005160D5" w:rsidTr="002C500B">
        <w:trPr>
          <w:trHeight w:val="1080"/>
          <w:jc w:val="center"/>
        </w:trPr>
        <w:tc>
          <w:tcPr>
            <w:tcW w:w="5000" w:type="pct"/>
          </w:tcPr>
          <w:p w:rsidR="005160D5" w:rsidRPr="00911392" w:rsidRDefault="005160D5" w:rsidP="005160D5">
            <w:pPr>
              <w:rPr>
                <w:b/>
                <w:sz w:val="16"/>
                <w:szCs w:val="16"/>
              </w:rPr>
            </w:pPr>
            <w:r w:rsidRPr="00911392">
              <w:rPr>
                <w:b/>
                <w:sz w:val="16"/>
                <w:szCs w:val="16"/>
              </w:rPr>
              <w:t>Adjuntar en el Anejo 2 la siguiente documentación:</w:t>
            </w:r>
          </w:p>
          <w:p w:rsidR="005160D5" w:rsidRPr="00911392" w:rsidRDefault="005160D5" w:rsidP="00B755E5">
            <w:pPr>
              <w:numPr>
                <w:ilvl w:val="0"/>
                <w:numId w:val="18"/>
              </w:numPr>
              <w:tabs>
                <w:tab w:val="clear" w:pos="567"/>
              </w:tabs>
              <w:spacing w:line="240" w:lineRule="auto"/>
              <w:jc w:val="left"/>
              <w:rPr>
                <w:b/>
                <w:sz w:val="16"/>
                <w:szCs w:val="16"/>
              </w:rPr>
            </w:pPr>
            <w:r w:rsidRPr="00911392">
              <w:rPr>
                <w:b/>
                <w:sz w:val="16"/>
                <w:szCs w:val="16"/>
              </w:rPr>
              <w:t>Certificados de los materiales constituyentes. Marcados CE.</w:t>
            </w:r>
          </w:p>
          <w:p w:rsidR="005160D5" w:rsidRPr="00911392" w:rsidRDefault="005160D5" w:rsidP="00B755E5">
            <w:pPr>
              <w:numPr>
                <w:ilvl w:val="0"/>
                <w:numId w:val="18"/>
              </w:numPr>
              <w:tabs>
                <w:tab w:val="clear" w:pos="567"/>
              </w:tabs>
              <w:spacing w:line="240" w:lineRule="auto"/>
              <w:jc w:val="left"/>
              <w:rPr>
                <w:b/>
                <w:sz w:val="16"/>
                <w:szCs w:val="16"/>
              </w:rPr>
            </w:pPr>
            <w:r w:rsidRPr="00911392">
              <w:rPr>
                <w:b/>
                <w:sz w:val="16"/>
                <w:szCs w:val="16"/>
              </w:rPr>
              <w:t>En el caso de materiales sin marcado CE. Certificados de ensayos.</w:t>
            </w:r>
          </w:p>
          <w:p w:rsidR="005160D5" w:rsidRPr="00911392" w:rsidRDefault="005160D5" w:rsidP="00B755E5">
            <w:pPr>
              <w:numPr>
                <w:ilvl w:val="0"/>
                <w:numId w:val="18"/>
              </w:numPr>
              <w:tabs>
                <w:tab w:val="clear" w:pos="567"/>
              </w:tabs>
              <w:spacing w:line="240" w:lineRule="auto"/>
              <w:jc w:val="left"/>
              <w:rPr>
                <w:b/>
                <w:sz w:val="16"/>
                <w:szCs w:val="16"/>
              </w:rPr>
            </w:pPr>
            <w:r w:rsidRPr="00911392">
              <w:rPr>
                <w:b/>
                <w:sz w:val="16"/>
                <w:szCs w:val="16"/>
              </w:rPr>
              <w:t>Albaranes de suministro de los materiales constituyentes.</w:t>
            </w:r>
          </w:p>
          <w:p w:rsidR="005160D5" w:rsidRPr="00F1187A" w:rsidRDefault="005160D5" w:rsidP="00B755E5">
            <w:pPr>
              <w:numPr>
                <w:ilvl w:val="0"/>
                <w:numId w:val="18"/>
              </w:numPr>
              <w:tabs>
                <w:tab w:val="clear" w:pos="567"/>
              </w:tabs>
              <w:spacing w:line="240" w:lineRule="auto"/>
              <w:jc w:val="left"/>
              <w:rPr>
                <w:sz w:val="16"/>
                <w:szCs w:val="16"/>
              </w:rPr>
            </w:pPr>
            <w:r w:rsidRPr="00911392">
              <w:rPr>
                <w:b/>
                <w:sz w:val="16"/>
                <w:szCs w:val="16"/>
              </w:rPr>
              <w:t>Resultados de los últimos ensayos realizados en la planta de control de recepción de materiales constituyentes</w:t>
            </w:r>
            <w:r w:rsidR="004A4DF2" w:rsidRPr="00911392">
              <w:rPr>
                <w:b/>
                <w:sz w:val="16"/>
                <w:szCs w:val="16"/>
              </w:rPr>
              <w:t>.</w:t>
            </w:r>
          </w:p>
        </w:tc>
      </w:tr>
    </w:tbl>
    <w:p w:rsidR="005160D5" w:rsidRDefault="005160D5" w:rsidP="005160D5">
      <w:pPr>
        <w:pStyle w:val="Nivel1"/>
        <w:numPr>
          <w:ilvl w:val="0"/>
          <w:numId w:val="0"/>
        </w:numPr>
        <w:ind w:left="360" w:hanging="360"/>
        <w:rPr>
          <w:b w:val="0"/>
          <w:sz w:val="20"/>
          <w:u w:val="none"/>
        </w:rPr>
      </w:pPr>
    </w:p>
    <w:p w:rsidR="005160D5" w:rsidRDefault="005160D5" w:rsidP="005160D5">
      <w:pPr>
        <w:pStyle w:val="Nivel1"/>
        <w:numPr>
          <w:ilvl w:val="0"/>
          <w:numId w:val="0"/>
        </w:numPr>
        <w:ind w:left="360" w:hanging="360"/>
        <w:rPr>
          <w:b w:val="0"/>
          <w:sz w:val="20"/>
          <w:u w:val="none"/>
        </w:rPr>
      </w:pPr>
    </w:p>
    <w:p w:rsidR="005B3545" w:rsidRDefault="005B3545" w:rsidP="005160D5">
      <w:pPr>
        <w:pStyle w:val="Nivel1"/>
        <w:numPr>
          <w:ilvl w:val="0"/>
          <w:numId w:val="0"/>
        </w:numPr>
        <w:ind w:left="360" w:hanging="360"/>
        <w:rPr>
          <w:b w:val="0"/>
          <w:sz w:val="20"/>
          <w:u w:val="none"/>
        </w:rPr>
      </w:pPr>
    </w:p>
    <w:p w:rsidR="005B3545" w:rsidRDefault="005B3545" w:rsidP="005B3545">
      <w:pPr>
        <w:pStyle w:val="Nivel1"/>
      </w:pPr>
      <w:bookmarkStart w:id="163" w:name="_Toc13832495"/>
      <w:r>
        <w:t>HORMIGONES. DOCUMENTACIÓN CERTIFICADO DE DOSIFICACIÓN</w:t>
      </w:r>
      <w:bookmarkEnd w:id="163"/>
    </w:p>
    <w:p w:rsidR="005B3545" w:rsidRDefault="005B3545" w:rsidP="005B3545">
      <w:pPr>
        <w:pStyle w:val="Nivel1"/>
        <w:numPr>
          <w:ilvl w:val="0"/>
          <w:numId w:val="0"/>
        </w:numPr>
        <w:ind w:left="360" w:hanging="360"/>
        <w:jc w:val="left"/>
      </w:pPr>
    </w:p>
    <w:tbl>
      <w:tblPr>
        <w:tblStyle w:val="Tablaconcuadrcula"/>
        <w:tblW w:w="0" w:type="auto"/>
        <w:tblLook w:val="04A0"/>
      </w:tblPr>
      <w:tblGrid>
        <w:gridCol w:w="9210"/>
      </w:tblGrid>
      <w:tr w:rsidR="005B3545" w:rsidTr="00722BA3">
        <w:tc>
          <w:tcPr>
            <w:tcW w:w="9210" w:type="dxa"/>
          </w:tcPr>
          <w:p w:rsidR="005B3545" w:rsidRPr="00097B02" w:rsidRDefault="005B3545" w:rsidP="00722BA3">
            <w:pPr>
              <w:rPr>
                <w:i/>
                <w:sz w:val="16"/>
                <w:szCs w:val="16"/>
                <w:u w:val="single"/>
              </w:rPr>
            </w:pPr>
            <w:r w:rsidRPr="00097B02">
              <w:rPr>
                <w:i/>
                <w:sz w:val="16"/>
                <w:szCs w:val="16"/>
                <w:u w:val="single"/>
              </w:rPr>
              <w:t>RD. 163-2019 Apdo. 7.1 Control previo al suministro:</w:t>
            </w:r>
          </w:p>
          <w:p w:rsidR="005B3545" w:rsidRPr="00097B02" w:rsidRDefault="005B3545" w:rsidP="00722BA3">
            <w:pPr>
              <w:rPr>
                <w:i/>
                <w:sz w:val="16"/>
                <w:szCs w:val="16"/>
              </w:rPr>
            </w:pPr>
            <w:r w:rsidRPr="00097B02">
              <w:rPr>
                <w:i/>
                <w:sz w:val="16"/>
                <w:szCs w:val="16"/>
              </w:rPr>
              <w:t xml:space="preserve">Cuando la central fabrique un hormigón con menos de dos años de experiencia, deberá poner a disposición de la administración o la entidad que realice el control administrativo los certificados de ensayos previos y característicos. </w:t>
            </w:r>
          </w:p>
          <w:p w:rsidR="005B3545" w:rsidRPr="00097B02" w:rsidRDefault="005B3545" w:rsidP="00722BA3">
            <w:pPr>
              <w:rPr>
                <w:i/>
                <w:sz w:val="16"/>
                <w:szCs w:val="16"/>
              </w:rPr>
            </w:pPr>
            <w:r w:rsidRPr="00097B02">
              <w:rPr>
                <w:i/>
                <w:sz w:val="16"/>
                <w:szCs w:val="16"/>
              </w:rPr>
              <w:t xml:space="preserve">En el caso de hormigones de las clases generales III y IV o de las clases específicas de exposición indicadas en las tablas 8.2.2 y 8.2.3.a, respectivamente, de la Instrucción EHE-08, el fabricante deberá estar en condición de facilitar al organismo de control los resultados de los ensayos de la penetración de agua bajo presión, y en el caso de hormigones de la clase de exposición F (tabla 8.2.3.a de la Instrucción EHE-08), los resultados del ensayo de aire ocluido (según artículo 37.3.3 y 37.3.4 de la Instrucción EHE-08). </w:t>
            </w:r>
          </w:p>
          <w:p w:rsidR="005B3545" w:rsidRDefault="005B3545" w:rsidP="00722BA3">
            <w:r w:rsidRPr="00097B02">
              <w:rPr>
                <w:i/>
                <w:sz w:val="16"/>
                <w:szCs w:val="16"/>
              </w:rPr>
              <w:t>En lo referente a los materiales componentes del hormigón, deberá aportarse documentación según lo establecido en el anejo 21, apartado 1.2.6 de la Instrucción EHE-08.</w:t>
            </w:r>
            <w:r w:rsidRPr="00A00105">
              <w:rPr>
                <w:i/>
                <w:color w:val="FF0000"/>
                <w:sz w:val="16"/>
                <w:szCs w:val="16"/>
              </w:rPr>
              <w:t xml:space="preserve"> </w:t>
            </w:r>
          </w:p>
        </w:tc>
      </w:tr>
    </w:tbl>
    <w:p w:rsidR="005B3545" w:rsidRDefault="005B3545" w:rsidP="005B3545">
      <w:pPr>
        <w:pStyle w:val="Nivel1"/>
        <w:numPr>
          <w:ilvl w:val="0"/>
          <w:numId w:val="0"/>
        </w:numPr>
        <w:ind w:left="360" w:hanging="360"/>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5B3545" w:rsidRPr="00140309" w:rsidTr="00722BA3">
        <w:trPr>
          <w:jc w:val="center"/>
        </w:trPr>
        <w:tc>
          <w:tcPr>
            <w:tcW w:w="5000" w:type="pct"/>
          </w:tcPr>
          <w:p w:rsidR="005B3545" w:rsidRPr="00140309" w:rsidRDefault="005B3545" w:rsidP="00722BA3">
            <w:pPr>
              <w:pStyle w:val="Textoindependiente"/>
              <w:rPr>
                <w:rFonts w:ascii="NewsGotT" w:hAnsi="NewsGotT"/>
                <w:u w:val="single"/>
              </w:rPr>
            </w:pPr>
            <w:r w:rsidRPr="00140309">
              <w:rPr>
                <w:rFonts w:ascii="NewsGotT" w:hAnsi="NewsGotT"/>
                <w:u w:val="single"/>
              </w:rPr>
              <w:t>EHE-08 Art. 79.3. Conformidad de los productos</w:t>
            </w:r>
            <w:r>
              <w:rPr>
                <w:rFonts w:ascii="NewsGotT" w:hAnsi="NewsGotT"/>
                <w:u w:val="single"/>
              </w:rPr>
              <w:t>:</w:t>
            </w:r>
          </w:p>
          <w:p w:rsidR="005B3545" w:rsidRPr="00140309" w:rsidRDefault="005B3545" w:rsidP="00722BA3">
            <w:pPr>
              <w:pStyle w:val="Textoindependiente"/>
              <w:rPr>
                <w:rFonts w:ascii="NewsGotT" w:hAnsi="NewsGotT"/>
              </w:rPr>
            </w:pPr>
            <w:r w:rsidRPr="00140309">
              <w:rPr>
                <w:rFonts w:ascii="NewsGotT" w:hAnsi="NewsGotT"/>
              </w:rPr>
              <w:t>El control de recepción de los productos tiene por objeto comprobar que sus características técnicas cumplen lo exigido en el proyecto. En el caso de productos que deban disponer del marcado CE según el Reglamento Europeo de Productos de Construcción 305/2011, podrá comprobarse su conformidad mediante la verificación de que los valores declarados en los documentos que acompañan al citado marcado CE permiten deducir el cumplimiento de las especificaciones indicadas en el proyecto y, en su defecto, en esta Instrucción.</w:t>
            </w:r>
          </w:p>
          <w:p w:rsidR="005B3545" w:rsidRPr="00140309" w:rsidRDefault="005B3545" w:rsidP="00722BA3">
            <w:pPr>
              <w:pStyle w:val="Textoindependiente"/>
              <w:rPr>
                <w:rFonts w:ascii="NewsGotT" w:hAnsi="NewsGotT"/>
              </w:rPr>
            </w:pPr>
            <w:r w:rsidRPr="00140309">
              <w:rPr>
                <w:rFonts w:ascii="NewsGotT" w:hAnsi="NewsGotT"/>
              </w:rPr>
              <w:t>En otros casos, el control de recepción de los productos comprenderá:</w:t>
            </w:r>
          </w:p>
          <w:p w:rsidR="005B3545" w:rsidRPr="00140309" w:rsidRDefault="005B3545" w:rsidP="00722BA3">
            <w:pPr>
              <w:pStyle w:val="Textoindependiente"/>
              <w:rPr>
                <w:rFonts w:ascii="NewsGotT" w:hAnsi="NewsGotT"/>
              </w:rPr>
            </w:pPr>
            <w:r w:rsidRPr="00140309">
              <w:rPr>
                <w:rFonts w:ascii="NewsGotT" w:hAnsi="NewsGotT"/>
              </w:rPr>
              <w:t>a) el control de la documentación de los suministros que llegan a la obra, realizado de acuerdo con 79.3.1,</w:t>
            </w:r>
          </w:p>
          <w:p w:rsidR="005B3545" w:rsidRPr="00140309" w:rsidRDefault="005B3545" w:rsidP="00722BA3">
            <w:pPr>
              <w:pStyle w:val="Textoindependiente"/>
              <w:rPr>
                <w:rFonts w:ascii="NewsGotT" w:hAnsi="NewsGotT"/>
              </w:rPr>
            </w:pPr>
            <w:r w:rsidRPr="00140309">
              <w:rPr>
                <w:rFonts w:ascii="NewsGotT" w:hAnsi="NewsGotT"/>
              </w:rPr>
              <w:t>b) en su caso, el control mediante distintivos de calidad, según el apartado 79.3.2 y,</w:t>
            </w:r>
          </w:p>
          <w:p w:rsidR="005B3545" w:rsidRPr="00140309" w:rsidRDefault="005B3545" w:rsidP="00722BA3">
            <w:pPr>
              <w:pStyle w:val="Textoindependiente"/>
              <w:rPr>
                <w:rFonts w:ascii="NewsGotT" w:hAnsi="NewsGotT"/>
              </w:rPr>
            </w:pPr>
            <w:r w:rsidRPr="00140309">
              <w:rPr>
                <w:rFonts w:ascii="NewsGotT" w:hAnsi="NewsGotT"/>
              </w:rPr>
              <w:t>c) en su caso, el control mediante ensayos, conforme con el apartado 79.3.3.</w:t>
            </w:r>
          </w:p>
          <w:p w:rsidR="005B3545" w:rsidRPr="00140309" w:rsidRDefault="005B3545" w:rsidP="00722BA3">
            <w:pPr>
              <w:pStyle w:val="Textoindependiente"/>
              <w:rPr>
                <w:rFonts w:ascii="NewsGotT" w:hAnsi="NewsGotT"/>
              </w:rPr>
            </w:pPr>
            <w:r w:rsidRPr="00140309">
              <w:rPr>
                <w:rFonts w:ascii="NewsGotT" w:hAnsi="NewsGotT"/>
              </w:rPr>
              <w:t>El capítulo XVI de esta Instrucción recoge unos criterios para comprobar la conformidad con esta Instrucción de los productos que se reciben en la obra. Análogamente, también recoge los criterios para la comprobación, en su caso, de la conformidad antes de su transformación, de los productos que pueden ser empleados para la elaboración de aquéllos.</w:t>
            </w:r>
          </w:p>
          <w:p w:rsidR="005B3545" w:rsidRPr="00140309" w:rsidRDefault="005B3545" w:rsidP="00722BA3">
            <w:pPr>
              <w:pStyle w:val="Textoindependiente"/>
              <w:rPr>
                <w:rFonts w:ascii="NewsGotT" w:hAnsi="NewsGotT"/>
              </w:rPr>
            </w:pPr>
            <w:r w:rsidRPr="00140309">
              <w:rPr>
                <w:rFonts w:ascii="NewsGotT" w:hAnsi="NewsGotT"/>
              </w:rPr>
              <w:t>La Dirección Facultativa, en uso de sus atribuciones, podrá disponer en cualquier momento la realización de comprobaciones o ensayos adicionales sobre las remesas o las partidas de productos suministrados a la obra o sobre los empleados para la elaboración de los mismos.</w:t>
            </w:r>
          </w:p>
          <w:p w:rsidR="005B3545" w:rsidRPr="00140309" w:rsidRDefault="005B3545" w:rsidP="00722BA3">
            <w:pPr>
              <w:pStyle w:val="Textoindependiente"/>
              <w:tabs>
                <w:tab w:val="num" w:pos="851"/>
              </w:tabs>
              <w:rPr>
                <w:rFonts w:ascii="NewsGotT" w:hAnsi="NewsGotT"/>
              </w:rPr>
            </w:pPr>
            <w:r w:rsidRPr="00140309">
              <w:rPr>
                <w:rFonts w:ascii="NewsGotT" w:hAnsi="NewsGotT"/>
              </w:rPr>
              <w:t xml:space="preserve">En el caso de hormigones con áridos reciclados, hormigones con áridos ligeros u hormigones </w:t>
            </w:r>
            <w:proofErr w:type="spellStart"/>
            <w:r w:rsidRPr="00140309">
              <w:rPr>
                <w:rFonts w:ascii="NewsGotT" w:hAnsi="NewsGotT"/>
              </w:rPr>
              <w:t>autocompactantes</w:t>
            </w:r>
            <w:proofErr w:type="spellEnd"/>
            <w:r w:rsidRPr="00140309">
              <w:rPr>
                <w:rFonts w:ascii="NewsGotT" w:hAnsi="NewsGotT"/>
              </w:rPr>
              <w:t>, la comprobación de la conformidad puede realizarse conforme a los criterios complementarios recogidos en los Anejos nº 15, 16 y 17, respectivamente.</w:t>
            </w:r>
          </w:p>
        </w:tc>
      </w:tr>
    </w:tbl>
    <w:p w:rsidR="005B3545" w:rsidRDefault="005B3545" w:rsidP="005B3545">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5B3545" w:rsidRPr="002F32B6" w:rsidTr="00722BA3">
        <w:trPr>
          <w:jc w:val="center"/>
        </w:trPr>
        <w:tc>
          <w:tcPr>
            <w:tcW w:w="5000" w:type="pct"/>
          </w:tcPr>
          <w:p w:rsidR="005B3545" w:rsidRPr="00140309" w:rsidRDefault="005B3545" w:rsidP="00722BA3">
            <w:pPr>
              <w:rPr>
                <w:i/>
                <w:sz w:val="16"/>
                <w:szCs w:val="16"/>
                <w:u w:val="single"/>
              </w:rPr>
            </w:pPr>
            <w:r w:rsidRPr="00140309">
              <w:rPr>
                <w:i/>
                <w:sz w:val="16"/>
                <w:szCs w:val="16"/>
                <w:u w:val="single"/>
              </w:rPr>
              <w:t>EHE-08 Art. 86.4.1. Comprobación documental previa al suministro</w:t>
            </w:r>
          </w:p>
          <w:p w:rsidR="005B3545" w:rsidRPr="00140309" w:rsidRDefault="005B3545" w:rsidP="00722BA3">
            <w:pPr>
              <w:rPr>
                <w:i/>
                <w:sz w:val="16"/>
                <w:szCs w:val="16"/>
              </w:rPr>
            </w:pPr>
            <w:r w:rsidRPr="00140309">
              <w:rPr>
                <w:i/>
                <w:sz w:val="16"/>
                <w:szCs w:val="16"/>
              </w:rPr>
              <w:t xml:space="preserve">Además de la documentación general a la que hace referencia el apartado 79.3.1, que sea aplicable al hormigón, en el caso de hormigones que no estén en posesión de un distintivo de calidad oficialmente reconocido según el Anejo nº 19, el Suministrador, o en su caso el Constructor, deberá presentar a la Dirección Facultativa una copia compulsada por persona física con representación suficiente del certificado de dosificación al que hace referencia el Anejo nº 22, así como del resto de los ensayos previos y característicos, en su caso, que sea emitido por un laboratorio de control de los contemplados en 78.2.2, con una antigüedad máxima de seis meses. </w:t>
            </w:r>
          </w:p>
          <w:p w:rsidR="005B3545" w:rsidRPr="00140309" w:rsidRDefault="005B3545" w:rsidP="00722BA3">
            <w:pPr>
              <w:rPr>
                <w:i/>
                <w:sz w:val="16"/>
                <w:szCs w:val="16"/>
                <w:u w:val="single"/>
              </w:rPr>
            </w:pPr>
            <w:r w:rsidRPr="00140309">
              <w:rPr>
                <w:i/>
                <w:sz w:val="16"/>
                <w:szCs w:val="16"/>
                <w:u w:val="single"/>
              </w:rPr>
              <w:t>EHE-08 Art. 86.6. Certificado del hormigón suministrado</w:t>
            </w:r>
          </w:p>
          <w:p w:rsidR="005B3545" w:rsidRPr="002F32B6" w:rsidRDefault="005B3545" w:rsidP="00722BA3">
            <w:pPr>
              <w:rPr>
                <w:sz w:val="16"/>
                <w:szCs w:val="16"/>
              </w:rPr>
            </w:pPr>
            <w:r w:rsidRPr="00140309">
              <w:rPr>
                <w:i/>
                <w:sz w:val="16"/>
                <w:szCs w:val="16"/>
              </w:rPr>
              <w:t>Al finalizar el suministro de un hormigón a la obra, el Constructor facilitará a la Dirección Facultativa un certificado de los hormigones suministrados, con indicación de los tipos y cantidades de los mismos, elaborado por el Fabricante y firmado por persona física con representación suficiente, cuyo contenido será conforme a lo establecido en EHE-08 Anejo nº 21.</w:t>
            </w:r>
          </w:p>
        </w:tc>
      </w:tr>
    </w:tbl>
    <w:p w:rsidR="005B3545" w:rsidRDefault="005B3545" w:rsidP="005B3545"/>
    <w:p w:rsidR="005B3545" w:rsidRDefault="005B3545" w:rsidP="005B354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4"/>
        <w:gridCol w:w="1367"/>
        <w:gridCol w:w="1131"/>
        <w:gridCol w:w="1911"/>
        <w:gridCol w:w="1131"/>
        <w:gridCol w:w="1131"/>
        <w:gridCol w:w="1131"/>
      </w:tblGrid>
      <w:tr w:rsidR="005B3545" w:rsidRPr="00C368A8" w:rsidTr="00722BA3">
        <w:trPr>
          <w:jc w:val="center"/>
        </w:trPr>
        <w:tc>
          <w:tcPr>
            <w:tcW w:w="799" w:type="pct"/>
            <w:vMerge w:val="restart"/>
            <w:shd w:val="clear" w:color="auto" w:fill="auto"/>
            <w:vAlign w:val="center"/>
          </w:tcPr>
          <w:p w:rsidR="005B3545" w:rsidRPr="00C368A8" w:rsidRDefault="005B3545" w:rsidP="00722BA3">
            <w:pPr>
              <w:jc w:val="center"/>
              <w:rPr>
                <w:b/>
                <w:color w:val="000000"/>
              </w:rPr>
            </w:pPr>
            <w:r w:rsidRPr="00C368A8">
              <w:rPr>
                <w:b/>
                <w:color w:val="000000"/>
              </w:rPr>
              <w:t xml:space="preserve">HORMIGÓN </w:t>
            </w:r>
            <w:r w:rsidRPr="00C368A8">
              <w:rPr>
                <w:b/>
                <w:color w:val="000000"/>
              </w:rPr>
              <w:lastRenderedPageBreak/>
              <w:t>TIPO</w:t>
            </w:r>
          </w:p>
        </w:tc>
        <w:tc>
          <w:tcPr>
            <w:tcW w:w="1345" w:type="pct"/>
            <w:gridSpan w:val="2"/>
            <w:shd w:val="clear" w:color="auto" w:fill="auto"/>
            <w:vAlign w:val="center"/>
          </w:tcPr>
          <w:p w:rsidR="005B3545" w:rsidRPr="00C368A8" w:rsidRDefault="005B3545" w:rsidP="00722BA3">
            <w:pPr>
              <w:jc w:val="center"/>
              <w:rPr>
                <w:b/>
                <w:color w:val="000000"/>
              </w:rPr>
            </w:pPr>
            <w:r w:rsidRPr="00C368A8">
              <w:rPr>
                <w:b/>
                <w:color w:val="000000"/>
              </w:rPr>
              <w:lastRenderedPageBreak/>
              <w:t xml:space="preserve">REQUIERE CEMENTO </w:t>
            </w:r>
            <w:r w:rsidRPr="00C368A8">
              <w:rPr>
                <w:b/>
                <w:color w:val="000000"/>
              </w:rPr>
              <w:lastRenderedPageBreak/>
              <w:t>ESPECIAL (*)</w:t>
            </w:r>
          </w:p>
        </w:tc>
        <w:tc>
          <w:tcPr>
            <w:tcW w:w="1638" w:type="pct"/>
            <w:gridSpan w:val="2"/>
            <w:shd w:val="clear" w:color="auto" w:fill="auto"/>
            <w:vAlign w:val="center"/>
          </w:tcPr>
          <w:p w:rsidR="005B3545" w:rsidRPr="00C368A8" w:rsidRDefault="005B3545" w:rsidP="00722BA3">
            <w:pPr>
              <w:jc w:val="center"/>
              <w:rPr>
                <w:b/>
                <w:color w:val="000000"/>
              </w:rPr>
            </w:pPr>
            <w:r w:rsidRPr="00C368A8">
              <w:rPr>
                <w:b/>
                <w:color w:val="000000"/>
              </w:rPr>
              <w:lastRenderedPageBreak/>
              <w:t xml:space="preserve">REQUIERE ÁRIDOS ESPECIALES </w:t>
            </w:r>
            <w:r w:rsidRPr="00C368A8">
              <w:rPr>
                <w:b/>
                <w:color w:val="000000"/>
              </w:rPr>
              <w:lastRenderedPageBreak/>
              <w:t>(**)</w:t>
            </w:r>
          </w:p>
        </w:tc>
        <w:tc>
          <w:tcPr>
            <w:tcW w:w="1218" w:type="pct"/>
            <w:gridSpan w:val="2"/>
            <w:shd w:val="clear" w:color="auto" w:fill="auto"/>
            <w:vAlign w:val="center"/>
          </w:tcPr>
          <w:p w:rsidR="005B3545" w:rsidRPr="00C368A8" w:rsidRDefault="005B3545" w:rsidP="00722BA3">
            <w:pPr>
              <w:jc w:val="center"/>
              <w:rPr>
                <w:b/>
                <w:color w:val="000000"/>
              </w:rPr>
            </w:pPr>
            <w:r w:rsidRPr="00C368A8">
              <w:rPr>
                <w:b/>
                <w:color w:val="000000"/>
              </w:rPr>
              <w:lastRenderedPageBreak/>
              <w:t xml:space="preserve">REQUIERE ENSAYO DE </w:t>
            </w:r>
            <w:r w:rsidRPr="00C368A8">
              <w:rPr>
                <w:b/>
                <w:color w:val="000000"/>
              </w:rPr>
              <w:lastRenderedPageBreak/>
              <w:t>PENETRACIÓN DE AGUA (***)</w:t>
            </w:r>
          </w:p>
        </w:tc>
      </w:tr>
      <w:tr w:rsidR="005B3545" w:rsidRPr="00C368A8" w:rsidTr="00722BA3">
        <w:trPr>
          <w:jc w:val="center"/>
        </w:trPr>
        <w:tc>
          <w:tcPr>
            <w:tcW w:w="799" w:type="pct"/>
            <w:vMerge/>
            <w:shd w:val="clear" w:color="auto" w:fill="auto"/>
            <w:vAlign w:val="center"/>
          </w:tcPr>
          <w:p w:rsidR="005B3545" w:rsidRPr="00C368A8" w:rsidRDefault="005B3545" w:rsidP="00722BA3">
            <w:pPr>
              <w:jc w:val="center"/>
              <w:rPr>
                <w:b/>
                <w:color w:val="000000"/>
              </w:rPr>
            </w:pPr>
          </w:p>
        </w:tc>
        <w:tc>
          <w:tcPr>
            <w:tcW w:w="736" w:type="pct"/>
            <w:shd w:val="clear" w:color="auto" w:fill="auto"/>
            <w:vAlign w:val="center"/>
          </w:tcPr>
          <w:p w:rsidR="005B3545" w:rsidRPr="00C368A8" w:rsidRDefault="005B3545" w:rsidP="00722BA3">
            <w:pPr>
              <w:jc w:val="center"/>
              <w:rPr>
                <w:b/>
                <w:color w:val="000000"/>
              </w:rPr>
            </w:pPr>
            <w:r w:rsidRPr="00C368A8">
              <w:rPr>
                <w:b/>
                <w:color w:val="000000"/>
              </w:rPr>
              <w:t>SI</w:t>
            </w:r>
          </w:p>
        </w:tc>
        <w:tc>
          <w:tcPr>
            <w:tcW w:w="609" w:type="pct"/>
            <w:shd w:val="clear" w:color="auto" w:fill="auto"/>
            <w:vAlign w:val="center"/>
          </w:tcPr>
          <w:p w:rsidR="005B3545" w:rsidRPr="00C368A8" w:rsidRDefault="005B3545" w:rsidP="00722BA3">
            <w:pPr>
              <w:jc w:val="center"/>
              <w:rPr>
                <w:b/>
                <w:color w:val="000000"/>
              </w:rPr>
            </w:pPr>
            <w:r w:rsidRPr="00C368A8">
              <w:rPr>
                <w:b/>
                <w:color w:val="000000"/>
              </w:rPr>
              <w:t>NO</w:t>
            </w:r>
          </w:p>
        </w:tc>
        <w:tc>
          <w:tcPr>
            <w:tcW w:w="1029" w:type="pct"/>
            <w:shd w:val="clear" w:color="auto" w:fill="auto"/>
            <w:vAlign w:val="center"/>
          </w:tcPr>
          <w:p w:rsidR="005B3545" w:rsidRPr="00C368A8" w:rsidRDefault="005B3545" w:rsidP="00722BA3">
            <w:pPr>
              <w:jc w:val="center"/>
              <w:rPr>
                <w:b/>
                <w:color w:val="000000"/>
              </w:rPr>
            </w:pPr>
            <w:r w:rsidRPr="00C368A8">
              <w:rPr>
                <w:b/>
                <w:color w:val="000000"/>
              </w:rPr>
              <w:t>SI</w:t>
            </w:r>
          </w:p>
        </w:tc>
        <w:tc>
          <w:tcPr>
            <w:tcW w:w="609" w:type="pct"/>
            <w:shd w:val="clear" w:color="auto" w:fill="auto"/>
            <w:vAlign w:val="center"/>
          </w:tcPr>
          <w:p w:rsidR="005B3545" w:rsidRPr="00C368A8" w:rsidRDefault="005B3545" w:rsidP="00722BA3">
            <w:pPr>
              <w:jc w:val="center"/>
              <w:rPr>
                <w:b/>
                <w:color w:val="000000"/>
              </w:rPr>
            </w:pPr>
            <w:r w:rsidRPr="00C368A8">
              <w:rPr>
                <w:b/>
                <w:color w:val="000000"/>
              </w:rPr>
              <w:t>NO</w:t>
            </w:r>
          </w:p>
        </w:tc>
        <w:tc>
          <w:tcPr>
            <w:tcW w:w="609" w:type="pct"/>
            <w:shd w:val="clear" w:color="auto" w:fill="auto"/>
            <w:vAlign w:val="center"/>
          </w:tcPr>
          <w:p w:rsidR="005B3545" w:rsidRPr="00C368A8" w:rsidRDefault="005B3545" w:rsidP="00722BA3">
            <w:pPr>
              <w:jc w:val="center"/>
              <w:rPr>
                <w:b/>
                <w:color w:val="000000"/>
              </w:rPr>
            </w:pPr>
            <w:r w:rsidRPr="00C368A8">
              <w:rPr>
                <w:b/>
                <w:color w:val="000000"/>
              </w:rPr>
              <w:t>SI</w:t>
            </w:r>
          </w:p>
        </w:tc>
        <w:tc>
          <w:tcPr>
            <w:tcW w:w="609" w:type="pct"/>
            <w:shd w:val="clear" w:color="auto" w:fill="auto"/>
            <w:vAlign w:val="center"/>
          </w:tcPr>
          <w:p w:rsidR="005B3545" w:rsidRPr="00C368A8" w:rsidRDefault="005B3545" w:rsidP="00722BA3">
            <w:pPr>
              <w:jc w:val="center"/>
              <w:rPr>
                <w:b/>
                <w:color w:val="000000"/>
              </w:rPr>
            </w:pPr>
            <w:r w:rsidRPr="00C368A8">
              <w:rPr>
                <w:b/>
                <w:color w:val="000000"/>
              </w:rPr>
              <w:t>NO</w:t>
            </w:r>
          </w:p>
        </w:tc>
      </w:tr>
      <w:tr w:rsidR="005B3545" w:rsidRPr="00C368A8" w:rsidTr="00722BA3">
        <w:trPr>
          <w:jc w:val="center"/>
        </w:trPr>
        <w:tc>
          <w:tcPr>
            <w:tcW w:w="799" w:type="pct"/>
            <w:shd w:val="clear" w:color="auto" w:fill="auto"/>
            <w:vAlign w:val="center"/>
          </w:tcPr>
          <w:p w:rsidR="005B3545" w:rsidRPr="00C368A8" w:rsidRDefault="005B3545" w:rsidP="00722BA3">
            <w:pPr>
              <w:jc w:val="center"/>
              <w:rPr>
                <w:color w:val="000000"/>
              </w:rPr>
            </w:pPr>
          </w:p>
        </w:tc>
        <w:tc>
          <w:tcPr>
            <w:tcW w:w="736" w:type="pct"/>
            <w:shd w:val="clear" w:color="auto" w:fill="auto"/>
            <w:vAlign w:val="center"/>
          </w:tcPr>
          <w:p w:rsidR="005B3545" w:rsidRPr="00C368A8" w:rsidRDefault="005B3545" w:rsidP="00722BA3">
            <w:pPr>
              <w:jc w:val="center"/>
              <w:rPr>
                <w:color w:val="000000"/>
              </w:rPr>
            </w:pPr>
          </w:p>
        </w:tc>
        <w:tc>
          <w:tcPr>
            <w:tcW w:w="609" w:type="pct"/>
            <w:shd w:val="clear" w:color="auto" w:fill="auto"/>
            <w:vAlign w:val="center"/>
          </w:tcPr>
          <w:p w:rsidR="005B3545" w:rsidRPr="00C368A8" w:rsidRDefault="005B3545" w:rsidP="00722BA3">
            <w:pPr>
              <w:jc w:val="center"/>
              <w:rPr>
                <w:color w:val="000000"/>
              </w:rPr>
            </w:pPr>
          </w:p>
        </w:tc>
        <w:tc>
          <w:tcPr>
            <w:tcW w:w="1029" w:type="pct"/>
            <w:shd w:val="clear" w:color="auto" w:fill="auto"/>
            <w:vAlign w:val="center"/>
          </w:tcPr>
          <w:p w:rsidR="005B3545" w:rsidRPr="00C368A8" w:rsidRDefault="005B3545" w:rsidP="00722BA3">
            <w:pPr>
              <w:jc w:val="center"/>
              <w:rPr>
                <w:color w:val="000000"/>
              </w:rPr>
            </w:pPr>
          </w:p>
        </w:tc>
        <w:tc>
          <w:tcPr>
            <w:tcW w:w="609" w:type="pct"/>
            <w:shd w:val="clear" w:color="auto" w:fill="auto"/>
            <w:vAlign w:val="center"/>
          </w:tcPr>
          <w:p w:rsidR="005B3545" w:rsidRPr="00C368A8" w:rsidRDefault="005B3545" w:rsidP="00722BA3">
            <w:pPr>
              <w:jc w:val="center"/>
              <w:rPr>
                <w:color w:val="000000"/>
              </w:rPr>
            </w:pPr>
          </w:p>
        </w:tc>
        <w:tc>
          <w:tcPr>
            <w:tcW w:w="609" w:type="pct"/>
            <w:shd w:val="clear" w:color="auto" w:fill="auto"/>
            <w:vAlign w:val="center"/>
          </w:tcPr>
          <w:p w:rsidR="005B3545" w:rsidRPr="00C368A8" w:rsidRDefault="005B3545" w:rsidP="00722BA3">
            <w:pPr>
              <w:jc w:val="center"/>
              <w:rPr>
                <w:color w:val="000000"/>
              </w:rPr>
            </w:pPr>
          </w:p>
        </w:tc>
        <w:tc>
          <w:tcPr>
            <w:tcW w:w="609" w:type="pct"/>
            <w:shd w:val="clear" w:color="auto" w:fill="auto"/>
            <w:vAlign w:val="center"/>
          </w:tcPr>
          <w:p w:rsidR="005B3545" w:rsidRPr="00C368A8" w:rsidRDefault="005B3545" w:rsidP="00722BA3">
            <w:pPr>
              <w:jc w:val="center"/>
              <w:rPr>
                <w:color w:val="000000"/>
              </w:rPr>
            </w:pPr>
          </w:p>
        </w:tc>
      </w:tr>
    </w:tbl>
    <w:p w:rsidR="005B3545" w:rsidRPr="00C368A8" w:rsidRDefault="005B3545" w:rsidP="005B3545">
      <w:pPr>
        <w:rPr>
          <w:color w:val="000000"/>
        </w:rPr>
      </w:pPr>
    </w:p>
    <w:p w:rsidR="005B3545" w:rsidRPr="00C368A8" w:rsidRDefault="005B3545" w:rsidP="005B3545">
      <w:r w:rsidRPr="00C368A8">
        <w:t xml:space="preserve">(*) Por ejemplo cementos </w:t>
      </w:r>
      <w:proofErr w:type="spellStart"/>
      <w:r w:rsidRPr="00C368A8">
        <w:t>sulforresistentes</w:t>
      </w:r>
      <w:proofErr w:type="spellEnd"/>
      <w:r w:rsidRPr="00C368A8">
        <w:t>.</w:t>
      </w:r>
    </w:p>
    <w:p w:rsidR="005B3545" w:rsidRPr="00C368A8" w:rsidRDefault="005B3545" w:rsidP="005B3545">
      <w:r w:rsidRPr="00C368A8">
        <w:t>(**) Por ejemplo áridos que cumplan el ensayo de resistencia a las disoluciones de sulfatos.</w:t>
      </w:r>
    </w:p>
    <w:p w:rsidR="005B3545" w:rsidRPr="00C368A8" w:rsidRDefault="005B3545" w:rsidP="005B3545">
      <w:r w:rsidRPr="00C368A8">
        <w:t>(***) Ensayo obligatorio para los ambientes III, IV y los que tienen clase específica.</w:t>
      </w:r>
    </w:p>
    <w:p w:rsidR="005B3545" w:rsidRPr="00C368A8" w:rsidRDefault="005B3545" w:rsidP="005B3545">
      <w:pPr>
        <w:rPr>
          <w:color w:val="000000"/>
        </w:rPr>
      </w:pPr>
    </w:p>
    <w:p w:rsidR="005B3545" w:rsidRDefault="005B3545" w:rsidP="005B3545">
      <w:pPr>
        <w:pStyle w:val="Prrafodelista"/>
        <w:numPr>
          <w:ilvl w:val="0"/>
          <w:numId w:val="26"/>
        </w:numPr>
        <w:rPr>
          <w:color w:val="000000"/>
        </w:rPr>
      </w:pPr>
      <w:r w:rsidRPr="00547C02">
        <w:rPr>
          <w:color w:val="000000"/>
        </w:rPr>
        <w:t>A continuación indicar las dosificaciones de los hormigones que se emplearán en obra, dosificaciones indicadas en los certificados de dosificación que se adjuntarán en el anexo 1 de este informe</w:t>
      </w:r>
    </w:p>
    <w:p w:rsidR="005B3545" w:rsidRPr="00547C02" w:rsidRDefault="005B3545" w:rsidP="005B3545">
      <w:pPr>
        <w:pStyle w:val="Prrafodelista"/>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86"/>
        <w:gridCol w:w="1545"/>
        <w:gridCol w:w="1378"/>
        <w:gridCol w:w="1751"/>
        <w:gridCol w:w="782"/>
        <w:gridCol w:w="782"/>
        <w:gridCol w:w="782"/>
        <w:gridCol w:w="780"/>
      </w:tblGrid>
      <w:tr w:rsidR="005B3545" w:rsidRPr="00C368A8" w:rsidTr="00722BA3">
        <w:trPr>
          <w:jc w:val="center"/>
        </w:trPr>
        <w:tc>
          <w:tcPr>
            <w:tcW w:w="800" w:type="pct"/>
            <w:vMerge w:val="restart"/>
            <w:shd w:val="clear" w:color="auto" w:fill="auto"/>
            <w:vAlign w:val="center"/>
          </w:tcPr>
          <w:p w:rsidR="005B3545" w:rsidRPr="00C368A8" w:rsidRDefault="005B3545" w:rsidP="00722BA3">
            <w:pPr>
              <w:jc w:val="center"/>
              <w:rPr>
                <w:b/>
                <w:color w:val="000000"/>
              </w:rPr>
            </w:pPr>
            <w:r w:rsidRPr="00C368A8">
              <w:rPr>
                <w:b/>
                <w:color w:val="000000"/>
              </w:rPr>
              <w:t>HORMIGÓN TIPO</w:t>
            </w:r>
          </w:p>
        </w:tc>
        <w:tc>
          <w:tcPr>
            <w:tcW w:w="832" w:type="pct"/>
            <w:vMerge w:val="restart"/>
            <w:shd w:val="clear" w:color="auto" w:fill="auto"/>
            <w:vAlign w:val="center"/>
          </w:tcPr>
          <w:p w:rsidR="005B3545" w:rsidRPr="00C368A8" w:rsidRDefault="005B3545" w:rsidP="00722BA3">
            <w:pPr>
              <w:jc w:val="center"/>
              <w:rPr>
                <w:b/>
                <w:color w:val="000000"/>
              </w:rPr>
            </w:pPr>
            <w:r w:rsidRPr="00C368A8">
              <w:rPr>
                <w:b/>
                <w:color w:val="000000"/>
              </w:rPr>
              <w:t>CONTENIDO DE CEMENTO (Kg/m</w:t>
            </w:r>
            <w:r w:rsidRPr="00C368A8">
              <w:rPr>
                <w:b/>
                <w:color w:val="000000"/>
                <w:vertAlign w:val="superscript"/>
              </w:rPr>
              <w:t>3</w:t>
            </w:r>
            <w:r w:rsidRPr="00C368A8">
              <w:rPr>
                <w:b/>
                <w:color w:val="000000"/>
              </w:rPr>
              <w:t>)</w:t>
            </w:r>
          </w:p>
        </w:tc>
        <w:tc>
          <w:tcPr>
            <w:tcW w:w="742" w:type="pct"/>
            <w:vMerge w:val="restart"/>
            <w:shd w:val="clear" w:color="auto" w:fill="auto"/>
            <w:vAlign w:val="center"/>
          </w:tcPr>
          <w:p w:rsidR="005B3545" w:rsidRPr="00C368A8" w:rsidRDefault="005B3545" w:rsidP="00722BA3">
            <w:pPr>
              <w:jc w:val="center"/>
              <w:rPr>
                <w:b/>
                <w:color w:val="000000"/>
              </w:rPr>
            </w:pPr>
            <w:r w:rsidRPr="00C368A8">
              <w:rPr>
                <w:b/>
                <w:color w:val="000000"/>
              </w:rPr>
              <w:t>RELACIÓN A/C</w:t>
            </w:r>
          </w:p>
        </w:tc>
        <w:tc>
          <w:tcPr>
            <w:tcW w:w="943" w:type="pct"/>
            <w:vMerge w:val="restart"/>
            <w:shd w:val="clear" w:color="auto" w:fill="auto"/>
            <w:vAlign w:val="center"/>
          </w:tcPr>
          <w:p w:rsidR="005B3545" w:rsidRDefault="005B3545" w:rsidP="00722BA3">
            <w:pPr>
              <w:jc w:val="center"/>
              <w:rPr>
                <w:b/>
                <w:color w:val="000000"/>
              </w:rPr>
            </w:pPr>
            <w:r w:rsidRPr="00C368A8">
              <w:rPr>
                <w:b/>
                <w:color w:val="000000"/>
              </w:rPr>
              <w:t>RESISTENCIA A COMPRESIÓN.</w:t>
            </w:r>
          </w:p>
          <w:p w:rsidR="005B3545" w:rsidRPr="00C368A8" w:rsidRDefault="005B3545" w:rsidP="00722BA3">
            <w:pPr>
              <w:jc w:val="center"/>
              <w:rPr>
                <w:b/>
                <w:color w:val="000000"/>
                <w:vertAlign w:val="subscript"/>
              </w:rPr>
            </w:pPr>
            <w:proofErr w:type="spellStart"/>
            <w:r w:rsidRPr="00C368A8">
              <w:rPr>
                <w:b/>
                <w:i/>
                <w:color w:val="000000"/>
              </w:rPr>
              <w:t>f</w:t>
            </w:r>
            <w:r w:rsidRPr="00C368A8">
              <w:rPr>
                <w:b/>
                <w:i/>
                <w:color w:val="000000"/>
                <w:vertAlign w:val="subscript"/>
              </w:rPr>
              <w:t>c</w:t>
            </w:r>
            <w:proofErr w:type="spellEnd"/>
            <w:r w:rsidRPr="00C368A8">
              <w:rPr>
                <w:b/>
                <w:i/>
                <w:color w:val="000000"/>
                <w:vertAlign w:val="subscript"/>
              </w:rPr>
              <w:t xml:space="preserve">, </w:t>
            </w:r>
            <w:proofErr w:type="spellStart"/>
            <w:r w:rsidRPr="00C368A8">
              <w:rPr>
                <w:b/>
                <w:i/>
                <w:color w:val="000000"/>
                <w:vertAlign w:val="subscript"/>
              </w:rPr>
              <w:t>dosif</w:t>
            </w:r>
            <w:proofErr w:type="spellEnd"/>
          </w:p>
        </w:tc>
        <w:tc>
          <w:tcPr>
            <w:tcW w:w="1683" w:type="pct"/>
            <w:gridSpan w:val="4"/>
            <w:shd w:val="clear" w:color="auto" w:fill="auto"/>
            <w:vAlign w:val="center"/>
          </w:tcPr>
          <w:p w:rsidR="005B3545" w:rsidRPr="00C368A8" w:rsidRDefault="005B3545" w:rsidP="00722BA3">
            <w:pPr>
              <w:jc w:val="center"/>
              <w:rPr>
                <w:b/>
                <w:color w:val="000000"/>
              </w:rPr>
            </w:pPr>
            <w:r w:rsidRPr="00C368A8">
              <w:rPr>
                <w:b/>
                <w:color w:val="000000"/>
              </w:rPr>
              <w:t>ENSAYO DE PENETRACIÓN (*)</w:t>
            </w:r>
          </w:p>
        </w:tc>
      </w:tr>
      <w:tr w:rsidR="005B3545" w:rsidRPr="00C368A8" w:rsidTr="00722BA3">
        <w:trPr>
          <w:jc w:val="center"/>
        </w:trPr>
        <w:tc>
          <w:tcPr>
            <w:tcW w:w="800" w:type="pct"/>
            <w:vMerge/>
            <w:shd w:val="clear" w:color="auto" w:fill="auto"/>
            <w:vAlign w:val="center"/>
          </w:tcPr>
          <w:p w:rsidR="005B3545" w:rsidRPr="00C368A8" w:rsidRDefault="005B3545" w:rsidP="00722BA3">
            <w:pPr>
              <w:jc w:val="center"/>
              <w:rPr>
                <w:b/>
                <w:color w:val="000000"/>
              </w:rPr>
            </w:pPr>
          </w:p>
        </w:tc>
        <w:tc>
          <w:tcPr>
            <w:tcW w:w="832" w:type="pct"/>
            <w:vMerge/>
            <w:shd w:val="clear" w:color="auto" w:fill="auto"/>
            <w:vAlign w:val="center"/>
          </w:tcPr>
          <w:p w:rsidR="005B3545" w:rsidRPr="00C368A8" w:rsidRDefault="005B3545" w:rsidP="00722BA3">
            <w:pPr>
              <w:jc w:val="center"/>
              <w:rPr>
                <w:b/>
                <w:color w:val="000000"/>
              </w:rPr>
            </w:pPr>
          </w:p>
        </w:tc>
        <w:tc>
          <w:tcPr>
            <w:tcW w:w="742" w:type="pct"/>
            <w:vMerge/>
            <w:shd w:val="clear" w:color="auto" w:fill="auto"/>
            <w:vAlign w:val="center"/>
          </w:tcPr>
          <w:p w:rsidR="005B3545" w:rsidRPr="00C368A8" w:rsidRDefault="005B3545" w:rsidP="00722BA3">
            <w:pPr>
              <w:jc w:val="center"/>
              <w:rPr>
                <w:b/>
                <w:color w:val="000000"/>
              </w:rPr>
            </w:pPr>
          </w:p>
        </w:tc>
        <w:tc>
          <w:tcPr>
            <w:tcW w:w="943" w:type="pct"/>
            <w:vMerge/>
            <w:shd w:val="clear" w:color="auto" w:fill="auto"/>
            <w:vAlign w:val="center"/>
          </w:tcPr>
          <w:p w:rsidR="005B3545" w:rsidRPr="00C368A8" w:rsidRDefault="005B3545" w:rsidP="00722BA3">
            <w:pPr>
              <w:jc w:val="center"/>
              <w:rPr>
                <w:b/>
                <w:color w:val="000000"/>
              </w:rPr>
            </w:pPr>
          </w:p>
        </w:tc>
        <w:tc>
          <w:tcPr>
            <w:tcW w:w="421" w:type="pct"/>
            <w:shd w:val="clear" w:color="auto" w:fill="auto"/>
            <w:vAlign w:val="center"/>
          </w:tcPr>
          <w:p w:rsidR="005B3545" w:rsidRPr="00C368A8" w:rsidRDefault="005B3545" w:rsidP="00722BA3">
            <w:pPr>
              <w:jc w:val="center"/>
              <w:rPr>
                <w:b/>
                <w:color w:val="000000"/>
              </w:rPr>
            </w:pPr>
            <w:proofErr w:type="spellStart"/>
            <w:r w:rsidRPr="00C368A8">
              <w:rPr>
                <w:b/>
                <w:color w:val="000000"/>
              </w:rPr>
              <w:t>Z</w:t>
            </w:r>
            <w:r w:rsidRPr="00C368A8">
              <w:rPr>
                <w:b/>
                <w:color w:val="000000"/>
                <w:vertAlign w:val="subscript"/>
              </w:rPr>
              <w:t>m</w:t>
            </w:r>
            <w:proofErr w:type="spellEnd"/>
          </w:p>
        </w:tc>
        <w:tc>
          <w:tcPr>
            <w:tcW w:w="421" w:type="pct"/>
            <w:shd w:val="clear" w:color="auto" w:fill="auto"/>
            <w:vAlign w:val="center"/>
          </w:tcPr>
          <w:p w:rsidR="005B3545" w:rsidRPr="00C368A8" w:rsidRDefault="005B3545" w:rsidP="00722BA3">
            <w:pPr>
              <w:jc w:val="center"/>
              <w:rPr>
                <w:b/>
                <w:color w:val="000000"/>
              </w:rPr>
            </w:pPr>
            <w:r w:rsidRPr="00C368A8">
              <w:rPr>
                <w:b/>
                <w:color w:val="000000"/>
              </w:rPr>
              <w:t>Z</w:t>
            </w:r>
            <w:r w:rsidRPr="00C368A8">
              <w:rPr>
                <w:b/>
                <w:color w:val="000000"/>
                <w:vertAlign w:val="subscript"/>
              </w:rPr>
              <w:t>3</w:t>
            </w:r>
          </w:p>
        </w:tc>
        <w:tc>
          <w:tcPr>
            <w:tcW w:w="421" w:type="pct"/>
            <w:shd w:val="clear" w:color="auto" w:fill="auto"/>
            <w:vAlign w:val="center"/>
          </w:tcPr>
          <w:p w:rsidR="005B3545" w:rsidRPr="00C368A8" w:rsidRDefault="005B3545" w:rsidP="00722BA3">
            <w:pPr>
              <w:jc w:val="center"/>
              <w:rPr>
                <w:b/>
                <w:color w:val="000000"/>
              </w:rPr>
            </w:pPr>
            <w:r w:rsidRPr="00C368A8">
              <w:rPr>
                <w:b/>
                <w:color w:val="000000"/>
              </w:rPr>
              <w:t>T</w:t>
            </w:r>
            <w:r w:rsidRPr="00C368A8">
              <w:rPr>
                <w:b/>
                <w:color w:val="000000"/>
                <w:vertAlign w:val="subscript"/>
              </w:rPr>
              <w:t>m</w:t>
            </w:r>
          </w:p>
        </w:tc>
        <w:tc>
          <w:tcPr>
            <w:tcW w:w="421" w:type="pct"/>
            <w:shd w:val="clear" w:color="auto" w:fill="auto"/>
            <w:vAlign w:val="center"/>
          </w:tcPr>
          <w:p w:rsidR="005B3545" w:rsidRPr="00C368A8" w:rsidRDefault="005B3545" w:rsidP="00722BA3">
            <w:pPr>
              <w:jc w:val="center"/>
              <w:rPr>
                <w:b/>
                <w:color w:val="000000"/>
              </w:rPr>
            </w:pPr>
            <w:r w:rsidRPr="00C368A8">
              <w:rPr>
                <w:b/>
                <w:color w:val="000000"/>
              </w:rPr>
              <w:t>T</w:t>
            </w:r>
            <w:r w:rsidRPr="00C368A8">
              <w:rPr>
                <w:b/>
                <w:color w:val="000000"/>
                <w:vertAlign w:val="subscript"/>
              </w:rPr>
              <w:t>3</w:t>
            </w:r>
          </w:p>
        </w:tc>
      </w:tr>
      <w:tr w:rsidR="005B3545" w:rsidRPr="00C368A8" w:rsidTr="00722BA3">
        <w:trPr>
          <w:jc w:val="center"/>
        </w:trPr>
        <w:tc>
          <w:tcPr>
            <w:tcW w:w="800" w:type="pct"/>
            <w:shd w:val="clear" w:color="auto" w:fill="auto"/>
            <w:vAlign w:val="center"/>
          </w:tcPr>
          <w:p w:rsidR="005B3545" w:rsidRPr="00C368A8" w:rsidRDefault="005B3545" w:rsidP="00722BA3">
            <w:pPr>
              <w:jc w:val="center"/>
              <w:rPr>
                <w:color w:val="000000"/>
              </w:rPr>
            </w:pPr>
          </w:p>
        </w:tc>
        <w:tc>
          <w:tcPr>
            <w:tcW w:w="832" w:type="pct"/>
            <w:shd w:val="clear" w:color="auto" w:fill="auto"/>
            <w:vAlign w:val="center"/>
          </w:tcPr>
          <w:p w:rsidR="005B3545" w:rsidRPr="00C368A8" w:rsidRDefault="005B3545" w:rsidP="00722BA3">
            <w:pPr>
              <w:jc w:val="center"/>
              <w:rPr>
                <w:color w:val="000000"/>
              </w:rPr>
            </w:pPr>
          </w:p>
        </w:tc>
        <w:tc>
          <w:tcPr>
            <w:tcW w:w="742" w:type="pct"/>
            <w:shd w:val="clear" w:color="auto" w:fill="auto"/>
            <w:vAlign w:val="center"/>
          </w:tcPr>
          <w:p w:rsidR="005B3545" w:rsidRPr="00C368A8" w:rsidRDefault="005B3545" w:rsidP="00722BA3">
            <w:pPr>
              <w:jc w:val="center"/>
              <w:rPr>
                <w:color w:val="000000"/>
              </w:rPr>
            </w:pPr>
          </w:p>
        </w:tc>
        <w:tc>
          <w:tcPr>
            <w:tcW w:w="943"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r>
      <w:tr w:rsidR="005B3545" w:rsidRPr="00C368A8" w:rsidTr="00722BA3">
        <w:trPr>
          <w:jc w:val="center"/>
        </w:trPr>
        <w:tc>
          <w:tcPr>
            <w:tcW w:w="800" w:type="pct"/>
            <w:shd w:val="clear" w:color="auto" w:fill="auto"/>
            <w:vAlign w:val="center"/>
          </w:tcPr>
          <w:p w:rsidR="005B3545" w:rsidRPr="00C368A8" w:rsidRDefault="005B3545" w:rsidP="00722BA3">
            <w:pPr>
              <w:jc w:val="center"/>
              <w:rPr>
                <w:color w:val="000000"/>
              </w:rPr>
            </w:pPr>
          </w:p>
        </w:tc>
        <w:tc>
          <w:tcPr>
            <w:tcW w:w="832" w:type="pct"/>
            <w:shd w:val="clear" w:color="auto" w:fill="auto"/>
            <w:vAlign w:val="center"/>
          </w:tcPr>
          <w:p w:rsidR="005B3545" w:rsidRPr="00C368A8" w:rsidRDefault="005B3545" w:rsidP="00722BA3">
            <w:pPr>
              <w:jc w:val="center"/>
              <w:rPr>
                <w:color w:val="000000"/>
              </w:rPr>
            </w:pPr>
          </w:p>
        </w:tc>
        <w:tc>
          <w:tcPr>
            <w:tcW w:w="742" w:type="pct"/>
            <w:shd w:val="clear" w:color="auto" w:fill="auto"/>
            <w:vAlign w:val="center"/>
          </w:tcPr>
          <w:p w:rsidR="005B3545" w:rsidRPr="00C368A8" w:rsidRDefault="005B3545" w:rsidP="00722BA3">
            <w:pPr>
              <w:jc w:val="center"/>
              <w:rPr>
                <w:color w:val="000000"/>
              </w:rPr>
            </w:pPr>
          </w:p>
        </w:tc>
        <w:tc>
          <w:tcPr>
            <w:tcW w:w="943"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c>
          <w:tcPr>
            <w:tcW w:w="421" w:type="pct"/>
            <w:shd w:val="clear" w:color="auto" w:fill="auto"/>
            <w:vAlign w:val="center"/>
          </w:tcPr>
          <w:p w:rsidR="005B3545" w:rsidRPr="00C368A8" w:rsidRDefault="005B3545" w:rsidP="00722BA3">
            <w:pPr>
              <w:jc w:val="center"/>
              <w:rPr>
                <w:color w:val="000000"/>
              </w:rPr>
            </w:pPr>
          </w:p>
        </w:tc>
      </w:tr>
    </w:tbl>
    <w:p w:rsidR="005B3545" w:rsidRPr="00C368A8" w:rsidRDefault="005B3545" w:rsidP="005B3545">
      <w:pPr>
        <w:rPr>
          <w:color w:val="000000"/>
        </w:rPr>
      </w:pPr>
      <w:r w:rsidRPr="00C368A8">
        <w:rPr>
          <w:color w:val="000000"/>
        </w:rPr>
        <w:t>(*) Para los hormigones para los que está obligada esta característica.</w:t>
      </w:r>
    </w:p>
    <w:p w:rsidR="005B3545" w:rsidRPr="00CD5E10" w:rsidRDefault="005B3545" w:rsidP="005B3545">
      <w:pPr>
        <w:rPr>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5B3545" w:rsidRPr="002F32B6" w:rsidTr="00722BA3">
        <w:trPr>
          <w:jc w:val="center"/>
        </w:trPr>
        <w:tc>
          <w:tcPr>
            <w:tcW w:w="3998" w:type="pct"/>
          </w:tcPr>
          <w:p w:rsidR="005B3545" w:rsidRPr="002F32B6" w:rsidRDefault="005B3545" w:rsidP="00722BA3"/>
        </w:tc>
        <w:tc>
          <w:tcPr>
            <w:tcW w:w="492" w:type="pct"/>
            <w:vAlign w:val="center"/>
          </w:tcPr>
          <w:p w:rsidR="005B3545" w:rsidRPr="002F32B6" w:rsidRDefault="005B3545" w:rsidP="00722BA3">
            <w:pPr>
              <w:jc w:val="center"/>
            </w:pPr>
            <w:r w:rsidRPr="002F32B6">
              <w:t>SI</w:t>
            </w:r>
          </w:p>
        </w:tc>
        <w:tc>
          <w:tcPr>
            <w:tcW w:w="510" w:type="pct"/>
            <w:vAlign w:val="center"/>
          </w:tcPr>
          <w:p w:rsidR="005B3545" w:rsidRPr="002F32B6" w:rsidRDefault="005B3545" w:rsidP="00722BA3">
            <w:pPr>
              <w:jc w:val="center"/>
            </w:pPr>
            <w:r w:rsidRPr="002F32B6">
              <w:t>NO</w:t>
            </w:r>
          </w:p>
        </w:tc>
      </w:tr>
      <w:tr w:rsidR="005B3545" w:rsidRPr="002F32B6" w:rsidTr="00722BA3">
        <w:trPr>
          <w:jc w:val="center"/>
        </w:trPr>
        <w:tc>
          <w:tcPr>
            <w:tcW w:w="3998" w:type="pct"/>
          </w:tcPr>
          <w:p w:rsidR="005B3545" w:rsidRPr="002F32B6" w:rsidRDefault="005B3545" w:rsidP="00722BA3">
            <w:r>
              <w:t>¿Se dispone de distintivo de calidad oficialmente reconocido?</w:t>
            </w:r>
          </w:p>
        </w:tc>
        <w:tc>
          <w:tcPr>
            <w:tcW w:w="492" w:type="pct"/>
          </w:tcPr>
          <w:p w:rsidR="005B3545" w:rsidRPr="002F32B6" w:rsidRDefault="005B3545" w:rsidP="00722BA3">
            <w:pPr>
              <w:jc w:val="center"/>
            </w:pPr>
          </w:p>
        </w:tc>
        <w:tc>
          <w:tcPr>
            <w:tcW w:w="510" w:type="pct"/>
          </w:tcPr>
          <w:p w:rsidR="005B3545" w:rsidRPr="002F32B6" w:rsidRDefault="005B3545" w:rsidP="00722BA3">
            <w:pPr>
              <w:jc w:val="center"/>
            </w:pPr>
          </w:p>
        </w:tc>
      </w:tr>
      <w:tr w:rsidR="005B3545" w:rsidRPr="002F32B6" w:rsidTr="00722BA3">
        <w:trPr>
          <w:jc w:val="center"/>
        </w:trPr>
        <w:tc>
          <w:tcPr>
            <w:tcW w:w="5000" w:type="pct"/>
            <w:gridSpan w:val="3"/>
          </w:tcPr>
          <w:p w:rsidR="005B3545" w:rsidRDefault="005B3545" w:rsidP="00722BA3">
            <w:r>
              <w:t>En caso afirmativo, indicar para qué tipos de hormigón:</w:t>
            </w:r>
          </w:p>
          <w:p w:rsidR="005B3545" w:rsidRPr="002F32B6" w:rsidRDefault="005B3545" w:rsidP="00722BA3"/>
        </w:tc>
      </w:tr>
    </w:tbl>
    <w:p w:rsidR="005B3545" w:rsidRDefault="005B3545" w:rsidP="005B3545"/>
    <w:p w:rsidR="00722BA3" w:rsidRDefault="00722BA3" w:rsidP="005B354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t>¿Se dispone de otros distintivos de calidad de carácter voluntario?</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5000" w:type="pct"/>
            <w:gridSpan w:val="3"/>
          </w:tcPr>
          <w:p w:rsidR="00722BA3" w:rsidRDefault="00722BA3" w:rsidP="00722BA3">
            <w:r>
              <w:t>En caso afirmativo, indicar para qué tipos de hormigón:</w:t>
            </w:r>
          </w:p>
          <w:p w:rsidR="00722BA3" w:rsidRPr="002F32B6" w:rsidRDefault="00722BA3" w:rsidP="00722BA3"/>
        </w:tc>
      </w:tr>
    </w:tbl>
    <w:p w:rsidR="00722BA3" w:rsidRDefault="00722BA3" w:rsidP="005B3545"/>
    <w:p w:rsidR="00722BA3" w:rsidRDefault="00722BA3" w:rsidP="005B354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 xml:space="preserve">¿Se </w:t>
            </w:r>
            <w:r>
              <w:t>dispone de experiencia previa en obras similares con todos los tipos de hormigón?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2F32B6" w:rsidRDefault="00722BA3" w:rsidP="00722BA3">
            <w:r>
              <w:t xml:space="preserve">En caso negativo, </w:t>
            </w:r>
            <w:r w:rsidRPr="002F32B6">
              <w:t>¿</w:t>
            </w:r>
            <w:r>
              <w:t>Se dispone de ensayos previos y ensayos característicos de resistencia</w:t>
            </w:r>
            <w:r w:rsidRPr="002F32B6">
              <w:t>?</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2F32B6" w:rsidRDefault="00722BA3" w:rsidP="00722BA3">
            <w:r w:rsidRPr="002F32B6">
              <w:t>¿</w:t>
            </w:r>
            <w:r>
              <w:t>Se dispone de ensayos característicos de dosificación</w:t>
            </w:r>
            <w:r w:rsidRPr="002F32B6">
              <w:t>?</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6D6901" w:rsidRDefault="00722BA3" w:rsidP="00722BA3">
            <w:r w:rsidRPr="006D6901">
              <w:t>¿Coinciden los datos incluidos en las recetas de dosificación con los certificados de ensayos característicos de dosificación?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¿El contenido mínimo de cemento cumple lo exigido por la EHE</w:t>
            </w:r>
            <w:r>
              <w:t>-08</w:t>
            </w:r>
            <w:r w:rsidRPr="00A14E08">
              <w:t xml:space="preserve"> para este tipo de hormigón?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¿La relación agua cemento, A/C, cumple lo exigido por la EHE</w:t>
            </w:r>
            <w:r>
              <w:t>-08</w:t>
            </w:r>
            <w:r w:rsidRPr="00A14E08">
              <w:t xml:space="preserve"> para este tipo de hormigón?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¿La resistencia de dosificación cumple lo exigido por la EHE</w:t>
            </w:r>
            <w:r>
              <w:t>-08</w:t>
            </w:r>
            <w:r w:rsidRPr="00A14E08">
              <w:t xml:space="preserve"> para este tipo de hormigón?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¿Se incluyen los ensayos de profundidad de penetración de agua en los hormigones con la clase de exposición ambiental que así lo requieren?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5000" w:type="pct"/>
            <w:gridSpan w:val="3"/>
          </w:tcPr>
          <w:p w:rsidR="00722BA3" w:rsidRPr="00A14E08" w:rsidRDefault="00722BA3" w:rsidP="00722BA3">
            <w:r w:rsidRPr="00A14E08">
              <w:t>En caso afirmativo, indicar para que tipos de hormigón:</w:t>
            </w:r>
          </w:p>
          <w:p w:rsidR="00722BA3" w:rsidRPr="00A14E08" w:rsidRDefault="00722BA3" w:rsidP="00722BA3"/>
        </w:tc>
      </w:tr>
    </w:tbl>
    <w:p w:rsidR="00722BA3" w:rsidRDefault="00722BA3" w:rsidP="005B3545"/>
    <w:p w:rsidR="00722BA3" w:rsidRDefault="00722BA3" w:rsidP="005B354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A14E08" w:rsidRDefault="00722BA3" w:rsidP="00722BA3">
            <w:r w:rsidRPr="00A14E08">
              <w:t>En su caso, ¿Los resultados del ensayo de penetración cumplen lo exigido por la EHE</w:t>
            </w:r>
            <w:r>
              <w:t>-08</w:t>
            </w:r>
            <w:r w:rsidRPr="00A14E08">
              <w:t xml:space="preserve"> para este tipo de hormigón?</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¿Se dispone de modelo para certificado de garantía final del suministro de hormigón según EHE</w:t>
            </w:r>
            <w:r>
              <w:t>-08</w:t>
            </w:r>
            <w:r w:rsidRPr="00A14E08">
              <w:t xml:space="preserve"> Anejo 21 apartado 3.1? </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bl>
    <w:p w:rsidR="00722BA3" w:rsidRDefault="00722BA3" w:rsidP="005B3545"/>
    <w:p w:rsidR="005B3545" w:rsidRDefault="005B3545" w:rsidP="005B3545"/>
    <w:tbl>
      <w:tblPr>
        <w:tblStyle w:val="Tablaconcuadrcula"/>
        <w:tblW w:w="5000" w:type="pct"/>
        <w:jc w:val="center"/>
        <w:tblLook w:val="04A0"/>
      </w:tblPr>
      <w:tblGrid>
        <w:gridCol w:w="9286"/>
      </w:tblGrid>
      <w:tr w:rsidR="005B3545" w:rsidRPr="00097B02" w:rsidTr="00722BA3">
        <w:trPr>
          <w:trHeight w:val="2168"/>
          <w:jc w:val="center"/>
        </w:trPr>
        <w:tc>
          <w:tcPr>
            <w:tcW w:w="5000" w:type="pct"/>
          </w:tcPr>
          <w:p w:rsidR="005B3545" w:rsidRPr="00097B02" w:rsidRDefault="005B3545" w:rsidP="00722BA3">
            <w:pPr>
              <w:rPr>
                <w:b/>
                <w:sz w:val="16"/>
                <w:szCs w:val="16"/>
              </w:rPr>
            </w:pPr>
            <w:r w:rsidRPr="00097B02">
              <w:rPr>
                <w:b/>
                <w:sz w:val="16"/>
                <w:szCs w:val="16"/>
              </w:rPr>
              <w:t>Adjuntar en el Anejo 1 la siguiente documentación:</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Certificado del Distintivo Oficialmente Reconocido (DOR) (en su caso).</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Certificado de otros Distintivos de carácter voluntario (en su caso).</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Las recetas de dosificación de cada tipo de hormigón que se empleará en la obra.</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Ensayos previos (si no hay experiencia previa del empleo de hormigones con los materiales y dosificación previstos en la obra) o documentación acreditativa de experiencia previa de utilización de los tipos de hormigón a suministrar a obra.</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Ensayos característicos de resistencia (en caso de no disponer de experiencia previa de utilización)</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Los certificados de dosificación de cada tipo de hormigón que se empleará en la obra (con una antigüedad inferior a 6 meses), (en el caso de no disponer de DOR)</w:t>
            </w:r>
          </w:p>
          <w:p w:rsidR="005B3545" w:rsidRPr="00097B02" w:rsidRDefault="005B3545" w:rsidP="00722BA3">
            <w:pPr>
              <w:numPr>
                <w:ilvl w:val="0"/>
                <w:numId w:val="18"/>
              </w:numPr>
              <w:tabs>
                <w:tab w:val="clear" w:pos="567"/>
              </w:tabs>
              <w:spacing w:line="240" w:lineRule="auto"/>
              <w:jc w:val="left"/>
              <w:rPr>
                <w:b/>
                <w:sz w:val="16"/>
                <w:szCs w:val="16"/>
              </w:rPr>
            </w:pPr>
            <w:r w:rsidRPr="00097B02">
              <w:rPr>
                <w:b/>
                <w:sz w:val="16"/>
                <w:szCs w:val="16"/>
              </w:rPr>
              <w:t>Modelo de Certificado de garantía final del suministro de hormigón.</w:t>
            </w:r>
          </w:p>
        </w:tc>
      </w:tr>
    </w:tbl>
    <w:p w:rsidR="005B3545" w:rsidRDefault="005B3545" w:rsidP="005B3545"/>
    <w:p w:rsidR="005B3545" w:rsidRPr="00DC6D77" w:rsidRDefault="005B3545" w:rsidP="005B3545">
      <w:pPr>
        <w:ind w:left="720"/>
      </w:pPr>
    </w:p>
    <w:p w:rsidR="005B3545" w:rsidRPr="00BA41D8" w:rsidRDefault="005B3545" w:rsidP="005B3545">
      <w:pPr>
        <w:rPr>
          <w:u w:val="single"/>
        </w:rPr>
      </w:pPr>
      <w:r w:rsidRPr="00BA41D8">
        <w:rPr>
          <w:u w:val="single"/>
        </w:rPr>
        <w:t>COMENTARIOS</w:t>
      </w:r>
    </w:p>
    <w:p w:rsidR="005B3545" w:rsidRPr="0064398B" w:rsidRDefault="005B3545" w:rsidP="005B3545">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B3545" w:rsidRPr="0064398B" w:rsidTr="00722BA3">
        <w:trPr>
          <w:jc w:val="center"/>
        </w:trPr>
        <w:tc>
          <w:tcPr>
            <w:tcW w:w="5000" w:type="pct"/>
            <w:shd w:val="clear" w:color="auto" w:fill="auto"/>
          </w:tcPr>
          <w:p w:rsidR="005B3545" w:rsidRPr="0064398B" w:rsidRDefault="005B3545" w:rsidP="00722BA3">
            <w:pPr>
              <w:rPr>
                <w:u w:val="single"/>
              </w:rPr>
            </w:pPr>
          </w:p>
          <w:p w:rsidR="005B3545" w:rsidRPr="0064398B" w:rsidRDefault="005B3545" w:rsidP="00722BA3">
            <w:pPr>
              <w:rPr>
                <w:u w:val="single"/>
              </w:rPr>
            </w:pPr>
          </w:p>
          <w:p w:rsidR="005B3545" w:rsidRPr="0064398B" w:rsidRDefault="005B3545" w:rsidP="00722BA3">
            <w:pPr>
              <w:rPr>
                <w:u w:val="single"/>
              </w:rPr>
            </w:pPr>
          </w:p>
          <w:p w:rsidR="005B3545" w:rsidRPr="0064398B" w:rsidRDefault="005B3545" w:rsidP="00722BA3">
            <w:pPr>
              <w:rPr>
                <w:u w:val="single"/>
              </w:rPr>
            </w:pPr>
          </w:p>
        </w:tc>
      </w:tr>
    </w:tbl>
    <w:p w:rsidR="005B3545" w:rsidRDefault="005B3545" w:rsidP="005B3545"/>
    <w:p w:rsidR="005B3545" w:rsidRDefault="005B3545" w:rsidP="005160D5">
      <w:pPr>
        <w:pStyle w:val="Nivel1"/>
        <w:numPr>
          <w:ilvl w:val="0"/>
          <w:numId w:val="0"/>
        </w:numPr>
        <w:ind w:left="360" w:hanging="360"/>
        <w:rPr>
          <w:b w:val="0"/>
          <w:sz w:val="20"/>
          <w:u w:val="none"/>
        </w:rPr>
      </w:pPr>
    </w:p>
    <w:p w:rsidR="005B3545" w:rsidRDefault="005B3545" w:rsidP="005160D5">
      <w:pPr>
        <w:pStyle w:val="Nivel1"/>
        <w:numPr>
          <w:ilvl w:val="0"/>
          <w:numId w:val="0"/>
        </w:numPr>
        <w:ind w:left="360" w:hanging="360"/>
        <w:rPr>
          <w:b w:val="0"/>
          <w:sz w:val="20"/>
          <w:u w:val="none"/>
        </w:rPr>
      </w:pPr>
    </w:p>
    <w:p w:rsidR="00E04A16" w:rsidRDefault="00E04A16" w:rsidP="00E04A16">
      <w:pPr>
        <w:pStyle w:val="Nivel1"/>
      </w:pPr>
      <w:bookmarkStart w:id="164" w:name="_Toc531600604"/>
      <w:bookmarkStart w:id="165" w:name="_Toc532372995"/>
      <w:bookmarkStart w:id="166" w:name="_Toc532373242"/>
      <w:bookmarkStart w:id="167" w:name="_Toc13832496"/>
      <w:r>
        <w:t>INSTALACIONES</w:t>
      </w:r>
      <w:bookmarkEnd w:id="158"/>
      <w:bookmarkEnd w:id="159"/>
      <w:bookmarkEnd w:id="160"/>
      <w:bookmarkEnd w:id="164"/>
      <w:bookmarkEnd w:id="165"/>
      <w:bookmarkEnd w:id="166"/>
      <w:bookmarkEnd w:id="167"/>
    </w:p>
    <w:p w:rsidR="00FB6523" w:rsidRDefault="00FB6523" w:rsidP="00FA5D76">
      <w:pPr>
        <w:rPr>
          <w:u w:val="single"/>
        </w:rPr>
      </w:pPr>
    </w:p>
    <w:tbl>
      <w:tblPr>
        <w:tblStyle w:val="Tablaconcuadrcula"/>
        <w:tblW w:w="0" w:type="auto"/>
        <w:tblLook w:val="04A0"/>
      </w:tblPr>
      <w:tblGrid>
        <w:gridCol w:w="9210"/>
      </w:tblGrid>
      <w:tr w:rsidR="00FB6523" w:rsidTr="00FB6523">
        <w:tc>
          <w:tcPr>
            <w:tcW w:w="9210" w:type="dxa"/>
          </w:tcPr>
          <w:p w:rsidR="00FB6523" w:rsidRPr="00FB6523" w:rsidRDefault="00FB6523" w:rsidP="00FA5D76">
            <w:pPr>
              <w:rPr>
                <w:i/>
                <w:sz w:val="16"/>
                <w:szCs w:val="16"/>
                <w:u w:val="single"/>
              </w:rPr>
            </w:pPr>
            <w:r w:rsidRPr="00FB6523">
              <w:rPr>
                <w:i/>
                <w:sz w:val="16"/>
                <w:szCs w:val="16"/>
                <w:u w:val="single"/>
              </w:rPr>
              <w:t>RD 163/2019 A</w:t>
            </w:r>
            <w:r w:rsidR="009F55BF">
              <w:rPr>
                <w:i/>
                <w:sz w:val="16"/>
                <w:szCs w:val="16"/>
                <w:u w:val="single"/>
              </w:rPr>
              <w:t>pdo</w:t>
            </w:r>
            <w:r w:rsidRPr="00FB6523">
              <w:rPr>
                <w:i/>
                <w:sz w:val="16"/>
                <w:szCs w:val="16"/>
                <w:u w:val="single"/>
              </w:rPr>
              <w:t>.5</w:t>
            </w:r>
            <w:r w:rsidR="004A4DF2">
              <w:rPr>
                <w:i/>
                <w:sz w:val="16"/>
                <w:szCs w:val="16"/>
                <w:u w:val="single"/>
              </w:rPr>
              <w:t xml:space="preserve"> Control de las instalaciones</w:t>
            </w:r>
          </w:p>
          <w:p w:rsidR="00FB6523" w:rsidRDefault="00FB6523" w:rsidP="00FA5D76">
            <w:pPr>
              <w:rPr>
                <w:u w:val="single"/>
              </w:rPr>
            </w:pPr>
            <w:r w:rsidRPr="00FB6523">
              <w:rPr>
                <w:i/>
                <w:sz w:val="16"/>
              </w:rPr>
              <w:t>El control de las instalaciones comprende la verificación de lo especificado para las instalaciones de dosificación, los equipos de amasado y el transporte del hormigón.</w:t>
            </w:r>
          </w:p>
        </w:tc>
      </w:tr>
    </w:tbl>
    <w:p w:rsidR="00FB6523" w:rsidRDefault="00FB6523" w:rsidP="00FA5D76">
      <w:pPr>
        <w:rPr>
          <w:u w:val="single"/>
        </w:rPr>
      </w:pPr>
    </w:p>
    <w:p w:rsidR="00FA5D76" w:rsidRPr="00FA5D76" w:rsidRDefault="00FA5D76" w:rsidP="00FA5D76">
      <w:pPr>
        <w:rPr>
          <w:u w:val="single"/>
        </w:rPr>
      </w:pPr>
    </w:p>
    <w:p w:rsidR="00E04A16" w:rsidRDefault="00E04A16" w:rsidP="00E04A16">
      <w:pPr>
        <w:pStyle w:val="Nivel2"/>
      </w:pPr>
      <w:bookmarkStart w:id="168" w:name="_Toc529265601"/>
      <w:bookmarkStart w:id="169" w:name="_Toc529266919"/>
      <w:bookmarkStart w:id="170" w:name="_Toc529267008"/>
      <w:bookmarkStart w:id="171" w:name="_Toc531600605"/>
      <w:bookmarkStart w:id="172" w:name="_Toc532372996"/>
      <w:bookmarkStart w:id="173" w:name="_Toc532373243"/>
      <w:bookmarkStart w:id="174" w:name="_Toc13832497"/>
      <w:r>
        <w:t>INSTALACIONES DE DOSIFICACIÓN</w:t>
      </w:r>
      <w:bookmarkEnd w:id="168"/>
      <w:bookmarkEnd w:id="169"/>
      <w:bookmarkEnd w:id="170"/>
      <w:bookmarkEnd w:id="171"/>
      <w:bookmarkEnd w:id="172"/>
      <w:bookmarkEnd w:id="173"/>
      <w:bookmarkEnd w:id="174"/>
    </w:p>
    <w:p w:rsidR="00E04A16" w:rsidRDefault="00E04A16" w:rsidP="00E04A16">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04A16" w:rsidRPr="00DC6D77" w:rsidTr="002C500B">
        <w:trPr>
          <w:jc w:val="center"/>
        </w:trPr>
        <w:tc>
          <w:tcPr>
            <w:tcW w:w="5000" w:type="pct"/>
          </w:tcPr>
          <w:p w:rsidR="00E04A16" w:rsidRPr="001162B0" w:rsidRDefault="00E04A16" w:rsidP="00E04A16">
            <w:pPr>
              <w:pStyle w:val="Textoindependiente2"/>
              <w:rPr>
                <w:rFonts w:ascii="NewsGotT" w:hAnsi="NewsGotT"/>
                <w:color w:val="auto"/>
                <w:u w:val="single"/>
              </w:rPr>
            </w:pPr>
            <w:r w:rsidRPr="001162B0">
              <w:rPr>
                <w:rFonts w:ascii="NewsGotT" w:hAnsi="NewsGotT"/>
                <w:color w:val="auto"/>
                <w:u w:val="single"/>
              </w:rPr>
              <w:t>EHE</w:t>
            </w:r>
            <w:r w:rsidR="001162B0" w:rsidRPr="001162B0">
              <w:rPr>
                <w:rFonts w:ascii="NewsGotT" w:hAnsi="NewsGotT"/>
                <w:color w:val="auto"/>
                <w:u w:val="single"/>
              </w:rPr>
              <w:t>-08</w:t>
            </w:r>
            <w:r w:rsidRPr="001162B0">
              <w:rPr>
                <w:rFonts w:ascii="NewsGotT" w:hAnsi="NewsGotT"/>
                <w:color w:val="auto"/>
                <w:u w:val="single"/>
              </w:rPr>
              <w:t xml:space="preserve"> Art. 71.2.3.</w:t>
            </w:r>
            <w:r w:rsidR="003143F8">
              <w:rPr>
                <w:rFonts w:ascii="NewsGotT" w:hAnsi="NewsGotT"/>
                <w:color w:val="auto"/>
                <w:u w:val="single"/>
              </w:rPr>
              <w:t xml:space="preserve"> Instalaciones de dosificación</w:t>
            </w:r>
          </w:p>
          <w:p w:rsidR="00E04A16" w:rsidRPr="001162B0" w:rsidRDefault="00E04A16" w:rsidP="00E04A16">
            <w:pPr>
              <w:pStyle w:val="Textoindependiente2"/>
              <w:rPr>
                <w:rFonts w:ascii="NewsGotT" w:hAnsi="NewsGotT"/>
                <w:color w:val="auto"/>
              </w:rPr>
            </w:pPr>
            <w:r w:rsidRPr="001162B0">
              <w:rPr>
                <w:rFonts w:ascii="NewsGotT" w:hAnsi="NewsGotT"/>
                <w:color w:val="auto"/>
              </w:rPr>
              <w:t>Las instalaciones de dosificación dispondrán de silos con compartimientos adecuados y separados para cada una de las fracciones granulométricas necesarias de árido. Cada compartimiento de los silos será diseñado y montado de forma que pueda descargar con eficacia, sin atascos y con una segregación mínima, sobre la tolva de la báscula.</w:t>
            </w:r>
          </w:p>
          <w:p w:rsidR="00E04A16" w:rsidRPr="001162B0" w:rsidRDefault="00E04A16" w:rsidP="00E04A16">
            <w:pPr>
              <w:pStyle w:val="Textoindependiente2"/>
              <w:rPr>
                <w:rFonts w:ascii="NewsGotT" w:hAnsi="NewsGotT"/>
                <w:color w:val="auto"/>
              </w:rPr>
            </w:pPr>
            <w:r w:rsidRPr="001162B0">
              <w:rPr>
                <w:rFonts w:ascii="NewsGotT" w:hAnsi="NewsGotT"/>
                <w:color w:val="auto"/>
              </w:rPr>
              <w:t>Deberán existir los medios de control necesarios para conseguir que la alimentación de estos materiales a la tolva de la báscula pueda ser cortada con precisión cuando se llega a la cantidad deseada.</w:t>
            </w:r>
          </w:p>
          <w:p w:rsidR="00E04A16" w:rsidRPr="001162B0" w:rsidRDefault="00E04A16" w:rsidP="00E04A16">
            <w:pPr>
              <w:pStyle w:val="Textoindependiente2"/>
              <w:rPr>
                <w:rFonts w:ascii="NewsGotT" w:hAnsi="NewsGotT"/>
                <w:color w:val="auto"/>
              </w:rPr>
            </w:pPr>
            <w:r w:rsidRPr="001162B0">
              <w:rPr>
                <w:rFonts w:ascii="NewsGotT" w:hAnsi="NewsGotT"/>
                <w:color w:val="auto"/>
              </w:rPr>
              <w:t>Las tolvas de las básculas deberán estar construidas de forma que puedan descargar completamente todo el material que se ha pesado.</w:t>
            </w:r>
          </w:p>
          <w:p w:rsidR="002C500B" w:rsidRPr="0013144A" w:rsidRDefault="00E04A16" w:rsidP="009F55BF">
            <w:pPr>
              <w:pStyle w:val="Textoindependiente2"/>
              <w:rPr>
                <w:rFonts w:ascii="NewsGotT" w:hAnsi="NewsGotT"/>
                <w:color w:val="auto"/>
              </w:rPr>
            </w:pPr>
            <w:r w:rsidRPr="001162B0">
              <w:rPr>
                <w:rFonts w:ascii="NewsGotT" w:hAnsi="NewsGotT"/>
                <w:color w:val="auto"/>
              </w:rPr>
              <w:t>Los instrumentos indicadores deberán estar completamente a la vista y lo suficientemente cerca del operador para que pueda leerlos con precisión mientras se está cargando la tolva de la báscula. El operador deberá tener un acceso fácil a todos los</w:t>
            </w:r>
            <w:r w:rsidR="0013144A" w:rsidRPr="001162B0">
              <w:rPr>
                <w:rFonts w:ascii="NewsGotT" w:hAnsi="NewsGotT"/>
                <w:color w:val="auto"/>
              </w:rPr>
              <w:t xml:space="preserve"> </w:t>
            </w:r>
            <w:r w:rsidRPr="001162B0">
              <w:rPr>
                <w:rFonts w:ascii="NewsGotT" w:hAnsi="NewsGotT"/>
                <w:color w:val="auto"/>
              </w:rPr>
              <w:t>instrumentos de control</w:t>
            </w:r>
            <w:r w:rsidRPr="001162B0">
              <w:rPr>
                <w:i w:val="0"/>
                <w:szCs w:val="16"/>
              </w:rPr>
              <w:t>.</w:t>
            </w:r>
          </w:p>
        </w:tc>
      </w:tr>
    </w:tbl>
    <w:p w:rsidR="00547C02" w:rsidRDefault="00547C02" w:rsidP="00E04A16">
      <w:pPr>
        <w:pStyle w:val="Textoindependiente2"/>
        <w:rPr>
          <w:rFonts w:ascii="NewsGotT" w:hAnsi="NewsGotT"/>
          <w:i w:val="0"/>
          <w:color w:val="auto"/>
          <w:sz w:val="20"/>
        </w:rPr>
      </w:pPr>
    </w:p>
    <w:p w:rsidR="007D0D7A" w:rsidRDefault="007D0D7A" w:rsidP="00E04A16">
      <w:pPr>
        <w:pStyle w:val="Textoindependiente2"/>
        <w:rPr>
          <w:rFonts w:ascii="NewsGotT" w:hAnsi="NewsGotT"/>
          <w:i w:val="0"/>
          <w:color w:val="auto"/>
          <w:sz w:val="20"/>
        </w:rPr>
      </w:pPr>
    </w:p>
    <w:p w:rsidR="003E6223" w:rsidRPr="003E6223" w:rsidRDefault="003E6223" w:rsidP="00E04A16">
      <w:pPr>
        <w:pStyle w:val="Nivel3"/>
      </w:pPr>
      <w:bookmarkStart w:id="175" w:name="_Toc13832498"/>
      <w:r>
        <w:lastRenderedPageBreak/>
        <w:t>Descripción de las instalaciones de dosificación</w:t>
      </w:r>
      <w:bookmarkEnd w:id="175"/>
    </w:p>
    <w:p w:rsidR="003E6223" w:rsidRDefault="003E6223" w:rsidP="00E04A16">
      <w:pPr>
        <w:pStyle w:val="Textoindependiente2"/>
        <w:rPr>
          <w:rFonts w:ascii="NewsGotT" w:hAnsi="NewsGotT"/>
          <w:i w:val="0"/>
          <w:color w:val="auto"/>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923"/>
        <w:gridCol w:w="458"/>
        <w:gridCol w:w="2284"/>
        <w:gridCol w:w="2621"/>
      </w:tblGrid>
      <w:tr w:rsidR="007D0D7A" w:rsidRPr="0058061B" w:rsidTr="002C500B">
        <w:trPr>
          <w:jc w:val="center"/>
        </w:trPr>
        <w:tc>
          <w:tcPr>
            <w:tcW w:w="2358" w:type="pct"/>
            <w:gridSpan w:val="2"/>
            <w:shd w:val="clear" w:color="auto" w:fill="auto"/>
          </w:tcPr>
          <w:p w:rsidR="007D0D7A" w:rsidRPr="0058061B" w:rsidRDefault="007D0D7A" w:rsidP="00C95815">
            <w:pPr>
              <w:pStyle w:val="Textoindependiente2"/>
              <w:jc w:val="center"/>
              <w:rPr>
                <w:rFonts w:ascii="NewsGotT" w:hAnsi="NewsGotT"/>
                <w:i w:val="0"/>
                <w:color w:val="auto"/>
                <w:sz w:val="20"/>
              </w:rPr>
            </w:pPr>
            <w:r w:rsidRPr="0058061B">
              <w:rPr>
                <w:rFonts w:ascii="NewsGotT" w:hAnsi="NewsGotT"/>
                <w:i w:val="0"/>
                <w:color w:val="auto"/>
                <w:sz w:val="20"/>
              </w:rPr>
              <w:t>Tipo de instalación</w:t>
            </w:r>
          </w:p>
        </w:tc>
        <w:tc>
          <w:tcPr>
            <w:tcW w:w="1230" w:type="pct"/>
            <w:shd w:val="clear" w:color="auto" w:fill="auto"/>
          </w:tcPr>
          <w:p w:rsidR="007D0D7A" w:rsidRPr="0058061B" w:rsidRDefault="007D0D7A" w:rsidP="00C95815">
            <w:pPr>
              <w:pStyle w:val="Textoindependiente2"/>
              <w:jc w:val="center"/>
              <w:rPr>
                <w:rFonts w:ascii="NewsGotT" w:hAnsi="NewsGotT"/>
                <w:i w:val="0"/>
                <w:color w:val="auto"/>
                <w:sz w:val="20"/>
              </w:rPr>
            </w:pPr>
            <w:r w:rsidRPr="0058061B">
              <w:rPr>
                <w:rFonts w:ascii="NewsGotT" w:hAnsi="NewsGotT"/>
                <w:i w:val="0"/>
                <w:color w:val="auto"/>
                <w:sz w:val="20"/>
              </w:rPr>
              <w:t>Número de tolvas</w:t>
            </w:r>
          </w:p>
        </w:tc>
        <w:tc>
          <w:tcPr>
            <w:tcW w:w="1411" w:type="pct"/>
            <w:shd w:val="clear" w:color="auto" w:fill="auto"/>
          </w:tcPr>
          <w:p w:rsidR="007D0D7A" w:rsidRPr="0058061B" w:rsidRDefault="007D0D7A" w:rsidP="00C95815">
            <w:pPr>
              <w:pStyle w:val="Textoindependiente2"/>
              <w:jc w:val="center"/>
              <w:rPr>
                <w:rFonts w:ascii="NewsGotT" w:hAnsi="NewsGotT"/>
                <w:i w:val="0"/>
                <w:color w:val="auto"/>
                <w:sz w:val="20"/>
              </w:rPr>
            </w:pPr>
            <w:r w:rsidRPr="0058061B">
              <w:rPr>
                <w:rFonts w:ascii="NewsGotT" w:hAnsi="NewsGotT"/>
                <w:i w:val="0"/>
                <w:color w:val="auto"/>
                <w:sz w:val="20"/>
              </w:rPr>
              <w:t>Capacidad de amasado</w:t>
            </w:r>
          </w:p>
        </w:tc>
      </w:tr>
      <w:tr w:rsidR="007D0D7A" w:rsidRPr="0058061B" w:rsidTr="002C500B">
        <w:trPr>
          <w:trHeight w:val="379"/>
          <w:jc w:val="center"/>
        </w:trPr>
        <w:tc>
          <w:tcPr>
            <w:tcW w:w="2112" w:type="pct"/>
            <w:shd w:val="clear" w:color="auto" w:fill="auto"/>
            <w:vAlign w:val="center"/>
          </w:tcPr>
          <w:p w:rsidR="007D0D7A" w:rsidRPr="0058061B" w:rsidRDefault="007D0D7A" w:rsidP="00C95815">
            <w:pPr>
              <w:pStyle w:val="Textoindependiente2"/>
              <w:rPr>
                <w:rFonts w:ascii="NewsGotT" w:hAnsi="NewsGotT"/>
                <w:i w:val="0"/>
                <w:color w:val="auto"/>
                <w:sz w:val="20"/>
              </w:rPr>
            </w:pPr>
            <w:r w:rsidRPr="0058061B">
              <w:rPr>
                <w:rFonts w:ascii="NewsGotT" w:hAnsi="NewsGotT"/>
                <w:i w:val="0"/>
                <w:color w:val="auto"/>
                <w:sz w:val="20"/>
              </w:rPr>
              <w:t>Dosificadora para amasadoras móviles</w:t>
            </w:r>
          </w:p>
        </w:tc>
        <w:tc>
          <w:tcPr>
            <w:tcW w:w="246"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c>
          <w:tcPr>
            <w:tcW w:w="1230"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c>
          <w:tcPr>
            <w:tcW w:w="1411"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r>
      <w:tr w:rsidR="007D0D7A" w:rsidRPr="0058061B" w:rsidTr="002C500B">
        <w:trPr>
          <w:trHeight w:val="413"/>
          <w:jc w:val="center"/>
        </w:trPr>
        <w:tc>
          <w:tcPr>
            <w:tcW w:w="2112" w:type="pct"/>
            <w:shd w:val="clear" w:color="auto" w:fill="auto"/>
            <w:vAlign w:val="center"/>
          </w:tcPr>
          <w:p w:rsidR="007D0D7A" w:rsidRPr="0058061B" w:rsidRDefault="007D0D7A" w:rsidP="00C95815">
            <w:pPr>
              <w:pStyle w:val="Textoindependiente2"/>
              <w:rPr>
                <w:rFonts w:ascii="NewsGotT" w:hAnsi="NewsGotT"/>
                <w:i w:val="0"/>
                <w:color w:val="auto"/>
                <w:sz w:val="20"/>
              </w:rPr>
            </w:pPr>
            <w:r w:rsidRPr="0058061B">
              <w:rPr>
                <w:rFonts w:ascii="NewsGotT" w:hAnsi="NewsGotT"/>
                <w:i w:val="0"/>
                <w:color w:val="auto"/>
                <w:sz w:val="20"/>
              </w:rPr>
              <w:t>Dosificadora para amasadora fija</w:t>
            </w:r>
          </w:p>
        </w:tc>
        <w:tc>
          <w:tcPr>
            <w:tcW w:w="246"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c>
          <w:tcPr>
            <w:tcW w:w="1230"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c>
          <w:tcPr>
            <w:tcW w:w="1411" w:type="pct"/>
            <w:shd w:val="clear" w:color="auto" w:fill="auto"/>
            <w:vAlign w:val="center"/>
          </w:tcPr>
          <w:p w:rsidR="007D0D7A" w:rsidRPr="0058061B" w:rsidRDefault="007D0D7A" w:rsidP="00C95815">
            <w:pPr>
              <w:pStyle w:val="Textoindependiente2"/>
              <w:jc w:val="center"/>
              <w:rPr>
                <w:rFonts w:ascii="NewsGotT" w:hAnsi="NewsGotT"/>
                <w:i w:val="0"/>
                <w:color w:val="auto"/>
                <w:sz w:val="20"/>
              </w:rPr>
            </w:pPr>
          </w:p>
        </w:tc>
      </w:tr>
    </w:tbl>
    <w:p w:rsidR="007D0D7A" w:rsidRDefault="007D0D7A" w:rsidP="00E04A16">
      <w:pPr>
        <w:pStyle w:val="Textoindependiente2"/>
        <w:rPr>
          <w:rFonts w:ascii="NewsGotT" w:hAnsi="NewsGotT"/>
          <w:i w:val="0"/>
          <w:color w:val="auto"/>
          <w:sz w:val="20"/>
        </w:rPr>
      </w:pPr>
    </w:p>
    <w:p w:rsidR="00DF3509" w:rsidRDefault="00DF3509" w:rsidP="00E04A16">
      <w:pPr>
        <w:pStyle w:val="Textoindependiente2"/>
        <w:rPr>
          <w:rFonts w:ascii="NewsGotT" w:hAnsi="NewsGotT"/>
          <w:i w:val="0"/>
          <w:color w:val="auto"/>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p>
        </w:tc>
        <w:tc>
          <w:tcPr>
            <w:tcW w:w="492"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NO</w:t>
            </w:r>
          </w:p>
        </w:tc>
      </w:tr>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¿Es adecuado el estado de los silos y compartimientos de la Central?</w:t>
            </w:r>
          </w:p>
        </w:tc>
        <w:tc>
          <w:tcPr>
            <w:tcW w:w="492" w:type="pct"/>
          </w:tcPr>
          <w:p w:rsidR="00E04A16" w:rsidRPr="002F32B6" w:rsidRDefault="00E04A16" w:rsidP="00E04A16">
            <w:pPr>
              <w:pStyle w:val="Textoindependiente2"/>
              <w:jc w:val="center"/>
              <w:rPr>
                <w:rFonts w:ascii="NewsGotT" w:hAnsi="NewsGotT"/>
                <w:i w:val="0"/>
                <w:color w:val="auto"/>
                <w:sz w:val="20"/>
              </w:rPr>
            </w:pPr>
          </w:p>
        </w:tc>
        <w:tc>
          <w:tcPr>
            <w:tcW w:w="510" w:type="pct"/>
          </w:tcPr>
          <w:p w:rsidR="00E04A16" w:rsidRPr="002F32B6" w:rsidRDefault="00E04A16" w:rsidP="00E04A16">
            <w:pPr>
              <w:pStyle w:val="Textoindependiente2"/>
              <w:jc w:val="center"/>
              <w:rPr>
                <w:rFonts w:ascii="NewsGotT" w:hAnsi="NewsGotT"/>
                <w:i w:val="0"/>
                <w:color w:val="auto"/>
                <w:sz w:val="20"/>
              </w:rPr>
            </w:pPr>
          </w:p>
        </w:tc>
      </w:tr>
      <w:tr w:rsidR="00E04A16" w:rsidRPr="002F32B6" w:rsidTr="002C500B">
        <w:trPr>
          <w:jc w:val="center"/>
        </w:trPr>
        <w:tc>
          <w:tcPr>
            <w:tcW w:w="5000" w:type="pct"/>
            <w:gridSpan w:val="3"/>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Indicar sistema de carga de las tolvas, (Vehículo y tipo):</w:t>
            </w:r>
          </w:p>
          <w:p w:rsidR="00E04A16" w:rsidRPr="002F32B6" w:rsidRDefault="00E04A16" w:rsidP="00E04A16">
            <w:pPr>
              <w:pStyle w:val="Textoindependiente2"/>
              <w:rPr>
                <w:rFonts w:ascii="NewsGotT" w:hAnsi="NewsGotT"/>
                <w:i w:val="0"/>
                <w:color w:val="auto"/>
                <w:sz w:val="20"/>
              </w:rPr>
            </w:pPr>
          </w:p>
        </w:tc>
      </w:tr>
    </w:tbl>
    <w:p w:rsidR="00E04A16" w:rsidRDefault="00E04A16" w:rsidP="00E04A16"/>
    <w:p w:rsidR="00722BA3" w:rsidRDefault="00722BA3"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pPr>
              <w:pStyle w:val="Textoindependiente2"/>
              <w:rPr>
                <w:rFonts w:ascii="NewsGotT" w:hAnsi="NewsGotT"/>
                <w:i w:val="0"/>
                <w:color w:val="auto"/>
                <w:sz w:val="20"/>
              </w:rPr>
            </w:pPr>
          </w:p>
        </w:tc>
        <w:tc>
          <w:tcPr>
            <w:tcW w:w="492" w:type="pct"/>
            <w:vAlign w:val="center"/>
          </w:tcPr>
          <w:p w:rsidR="00722BA3" w:rsidRPr="002F32B6" w:rsidRDefault="00722BA3" w:rsidP="00722BA3">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722BA3" w:rsidRPr="002F32B6" w:rsidRDefault="00722BA3" w:rsidP="00722BA3">
            <w:pPr>
              <w:pStyle w:val="Textoindependiente2"/>
              <w:jc w:val="center"/>
              <w:rPr>
                <w:rFonts w:ascii="NewsGotT" w:hAnsi="NewsGotT"/>
                <w:i w:val="0"/>
                <w:color w:val="auto"/>
                <w:sz w:val="20"/>
              </w:rPr>
            </w:pPr>
            <w:r w:rsidRPr="002F32B6">
              <w:rPr>
                <w:rFonts w:ascii="NewsGotT" w:hAnsi="NewsGotT"/>
                <w:i w:val="0"/>
                <w:color w:val="auto"/>
                <w:sz w:val="20"/>
              </w:rPr>
              <w:t>NO</w:t>
            </w:r>
          </w:p>
        </w:tc>
      </w:tr>
      <w:tr w:rsidR="00722BA3" w:rsidRPr="002F32B6" w:rsidTr="00722BA3">
        <w:trPr>
          <w:jc w:val="center"/>
        </w:trPr>
        <w:tc>
          <w:tcPr>
            <w:tcW w:w="3998" w:type="pct"/>
          </w:tcPr>
          <w:p w:rsidR="00722BA3" w:rsidRPr="002F32B6" w:rsidRDefault="00722BA3" w:rsidP="00722BA3">
            <w:pPr>
              <w:pStyle w:val="Textoindependiente2"/>
              <w:rPr>
                <w:rFonts w:ascii="NewsGotT" w:hAnsi="NewsGotT"/>
                <w:i w:val="0"/>
                <w:color w:val="auto"/>
                <w:sz w:val="20"/>
              </w:rPr>
            </w:pPr>
            <w:r w:rsidRPr="002F32B6">
              <w:rPr>
                <w:rFonts w:ascii="NewsGotT" w:hAnsi="NewsGotT"/>
                <w:i w:val="0"/>
                <w:color w:val="auto"/>
                <w:sz w:val="20"/>
              </w:rPr>
              <w:t>¿Existen medios adecuados para cortar la alimentación de las tolvas cuando se llega a la cantidad deseada?</w:t>
            </w:r>
          </w:p>
        </w:tc>
        <w:tc>
          <w:tcPr>
            <w:tcW w:w="492" w:type="pct"/>
            <w:vAlign w:val="center"/>
          </w:tcPr>
          <w:p w:rsidR="00722BA3" w:rsidRPr="002F32B6" w:rsidRDefault="00722BA3" w:rsidP="00722BA3">
            <w:pPr>
              <w:pStyle w:val="Textoindependiente2"/>
              <w:jc w:val="center"/>
              <w:rPr>
                <w:rFonts w:ascii="NewsGotT" w:hAnsi="NewsGotT"/>
                <w:i w:val="0"/>
                <w:color w:val="auto"/>
                <w:sz w:val="20"/>
              </w:rPr>
            </w:pPr>
          </w:p>
        </w:tc>
        <w:tc>
          <w:tcPr>
            <w:tcW w:w="510" w:type="pct"/>
            <w:vAlign w:val="center"/>
          </w:tcPr>
          <w:p w:rsidR="00722BA3" w:rsidRPr="002F32B6" w:rsidRDefault="00722BA3" w:rsidP="00722BA3">
            <w:pPr>
              <w:pStyle w:val="Textoindependiente2"/>
              <w:jc w:val="center"/>
              <w:rPr>
                <w:rFonts w:ascii="NewsGotT" w:hAnsi="NewsGotT"/>
                <w:i w:val="0"/>
                <w:color w:val="auto"/>
                <w:sz w:val="20"/>
              </w:rPr>
            </w:pPr>
          </w:p>
        </w:tc>
      </w:tr>
      <w:tr w:rsidR="00722BA3" w:rsidRPr="002F32B6" w:rsidTr="00722BA3">
        <w:trPr>
          <w:jc w:val="center"/>
        </w:trPr>
        <w:tc>
          <w:tcPr>
            <w:tcW w:w="3998" w:type="pct"/>
          </w:tcPr>
          <w:p w:rsidR="00722BA3" w:rsidRPr="002F32B6" w:rsidRDefault="00722BA3" w:rsidP="00722BA3">
            <w:pPr>
              <w:pStyle w:val="Textoindependiente2"/>
              <w:rPr>
                <w:rFonts w:ascii="NewsGotT" w:hAnsi="NewsGotT"/>
                <w:i w:val="0"/>
                <w:color w:val="auto"/>
                <w:sz w:val="20"/>
              </w:rPr>
            </w:pPr>
            <w:r w:rsidRPr="002F32B6">
              <w:rPr>
                <w:rFonts w:ascii="NewsGotT" w:hAnsi="NewsGotT"/>
                <w:i w:val="0"/>
                <w:color w:val="auto"/>
                <w:sz w:val="20"/>
              </w:rPr>
              <w:t>¿Es correcta la situación de los instrumentos indicadores y de control?</w:t>
            </w:r>
          </w:p>
        </w:tc>
        <w:tc>
          <w:tcPr>
            <w:tcW w:w="492" w:type="pct"/>
            <w:vAlign w:val="center"/>
          </w:tcPr>
          <w:p w:rsidR="00722BA3" w:rsidRPr="002F32B6" w:rsidRDefault="00722BA3" w:rsidP="00722BA3">
            <w:pPr>
              <w:pStyle w:val="Textoindependiente2"/>
              <w:jc w:val="center"/>
              <w:rPr>
                <w:rFonts w:ascii="NewsGotT" w:hAnsi="NewsGotT"/>
                <w:i w:val="0"/>
                <w:color w:val="auto"/>
                <w:sz w:val="20"/>
              </w:rPr>
            </w:pPr>
          </w:p>
        </w:tc>
        <w:tc>
          <w:tcPr>
            <w:tcW w:w="510" w:type="pct"/>
            <w:vAlign w:val="center"/>
          </w:tcPr>
          <w:p w:rsidR="00722BA3" w:rsidRPr="002F32B6" w:rsidRDefault="00722BA3" w:rsidP="00722BA3">
            <w:pPr>
              <w:pStyle w:val="Textoindependiente2"/>
              <w:jc w:val="center"/>
              <w:rPr>
                <w:rFonts w:ascii="NewsGotT" w:hAnsi="NewsGotT"/>
                <w:i w:val="0"/>
                <w:color w:val="auto"/>
                <w:sz w:val="20"/>
              </w:rPr>
            </w:pPr>
          </w:p>
        </w:tc>
      </w:tr>
    </w:tbl>
    <w:p w:rsidR="00722BA3" w:rsidRDefault="00722BA3" w:rsidP="00E04A16"/>
    <w:p w:rsidR="00547C02" w:rsidRDefault="00547C02"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04A16" w:rsidRPr="002F32B6" w:rsidTr="002C500B">
        <w:trPr>
          <w:jc w:val="center"/>
        </w:trPr>
        <w:tc>
          <w:tcPr>
            <w:tcW w:w="5000" w:type="pct"/>
          </w:tcPr>
          <w:p w:rsidR="00E04A16" w:rsidRPr="001162B0" w:rsidRDefault="00E04A16" w:rsidP="00E04A16">
            <w:pPr>
              <w:pStyle w:val="Textoindependiente2"/>
              <w:rPr>
                <w:rFonts w:ascii="NewsGotT" w:hAnsi="NewsGotT"/>
                <w:color w:val="auto"/>
                <w:u w:val="single"/>
              </w:rPr>
            </w:pPr>
            <w:r w:rsidRPr="001162B0">
              <w:rPr>
                <w:rFonts w:ascii="NewsGotT" w:hAnsi="NewsGotT"/>
                <w:color w:val="auto"/>
                <w:u w:val="single"/>
              </w:rPr>
              <w:t>EHE</w:t>
            </w:r>
            <w:r w:rsidR="001162B0" w:rsidRPr="001162B0">
              <w:rPr>
                <w:rFonts w:ascii="NewsGotT" w:hAnsi="NewsGotT"/>
                <w:color w:val="auto"/>
                <w:u w:val="single"/>
              </w:rPr>
              <w:t>-08</w:t>
            </w:r>
            <w:r w:rsidRPr="001162B0">
              <w:rPr>
                <w:rFonts w:ascii="NewsGotT" w:hAnsi="NewsGotT"/>
                <w:color w:val="auto"/>
                <w:u w:val="single"/>
              </w:rPr>
              <w:t xml:space="preserve"> Art. 71.2.3.</w:t>
            </w:r>
            <w:r w:rsidR="00852536">
              <w:rPr>
                <w:rFonts w:ascii="NewsGotT" w:hAnsi="NewsGotT"/>
                <w:color w:val="auto"/>
                <w:u w:val="single"/>
              </w:rPr>
              <w:t xml:space="preserve"> Instalaciones de dosificación</w:t>
            </w:r>
          </w:p>
          <w:p w:rsidR="00E04A16" w:rsidRPr="001162B0" w:rsidRDefault="00E04A16" w:rsidP="00E04A16">
            <w:pPr>
              <w:pStyle w:val="Textoindependiente2"/>
              <w:rPr>
                <w:rFonts w:ascii="NewsGotT" w:hAnsi="NewsGotT"/>
                <w:color w:val="auto"/>
              </w:rPr>
            </w:pPr>
            <w:r w:rsidRPr="001162B0">
              <w:rPr>
                <w:rFonts w:ascii="NewsGotT" w:hAnsi="NewsGotT"/>
                <w:color w:val="auto"/>
              </w:rPr>
              <w:t>Bajo cargas estáticas, las básculas deberán tener una apreciación del 0,5 por 100 de la capacidad total de la escala de la báscula. Para comprobarlo deberá disponerse de un conjunto adecuado de pesas patrón.</w:t>
            </w:r>
          </w:p>
          <w:p w:rsidR="00E04A16" w:rsidRPr="001162B0" w:rsidRDefault="00E04A16" w:rsidP="00E04A16">
            <w:pPr>
              <w:pStyle w:val="Textoindependiente2"/>
              <w:rPr>
                <w:rFonts w:ascii="NewsGotT" w:hAnsi="NewsGotT"/>
                <w:color w:val="auto"/>
              </w:rPr>
            </w:pPr>
            <w:r w:rsidRPr="001162B0">
              <w:rPr>
                <w:rFonts w:ascii="NewsGotT" w:hAnsi="NewsGotT"/>
                <w:color w:val="auto"/>
              </w:rPr>
              <w:t>Se deberán mantener perfectamente limpios todos los puntos de apoyo, las articulaciones y partes análogas de las básculas.</w:t>
            </w:r>
          </w:p>
          <w:p w:rsidR="00E04A16" w:rsidRPr="001162B0" w:rsidRDefault="00E04A16" w:rsidP="00E04A16">
            <w:pPr>
              <w:pStyle w:val="Textoindependiente2"/>
              <w:rPr>
                <w:rFonts w:ascii="NewsGotT" w:hAnsi="NewsGotT"/>
                <w:color w:val="auto"/>
              </w:rPr>
            </w:pPr>
            <w:r w:rsidRPr="001162B0">
              <w:rPr>
                <w:rFonts w:ascii="NewsGotT" w:hAnsi="NewsGotT"/>
                <w:color w:val="auto"/>
              </w:rPr>
              <w:t>El medidor de agua deberá tener una precisión tal que no se rebase la tolerancia de dosificación establecida en 71.3.2.4.</w:t>
            </w:r>
          </w:p>
          <w:p w:rsidR="00E04A16" w:rsidRPr="001162B0" w:rsidRDefault="00E04A16" w:rsidP="00E04A16">
            <w:pPr>
              <w:pStyle w:val="Textoindependiente2"/>
              <w:rPr>
                <w:rFonts w:ascii="NewsGotT" w:hAnsi="NewsGotT"/>
                <w:color w:val="auto"/>
              </w:rPr>
            </w:pPr>
            <w:r w:rsidRPr="001162B0">
              <w:rPr>
                <w:rFonts w:ascii="NewsGotT" w:hAnsi="NewsGotT"/>
                <w:color w:val="auto"/>
              </w:rPr>
              <w:t>Los dosificadores para aditivos estarán diseñados y marcados de tal forma que se pueda medir con claridad la cantidad de aditivo correspondiente a 50 kilogramos de cemento.</w:t>
            </w:r>
          </w:p>
          <w:p w:rsidR="00E04A16" w:rsidRPr="001162B0" w:rsidRDefault="00E04A16" w:rsidP="00E04A16">
            <w:pPr>
              <w:pStyle w:val="Textoindependiente2"/>
              <w:rPr>
                <w:rFonts w:ascii="NewsGotT" w:hAnsi="NewsGotT"/>
                <w:color w:val="auto"/>
              </w:rPr>
            </w:pPr>
            <w:r w:rsidRPr="001162B0">
              <w:rPr>
                <w:rFonts w:ascii="NewsGotT" w:hAnsi="NewsGotT"/>
                <w:color w:val="auto"/>
              </w:rPr>
              <w:t>En el caso de centrales que dispongan de sistemas de pesaje electrónico, será suficiente la existencia de una base de datos informatizada en la que, mediante un programa específico, se registren automáticamente los datos correspondientes a las dosificaciones de aditivos de las diferentes amasadas fabricadas.</w:t>
            </w:r>
          </w:p>
          <w:p w:rsidR="00E04A16" w:rsidRPr="001162B0" w:rsidRDefault="001162B0" w:rsidP="00E04A16">
            <w:pPr>
              <w:pStyle w:val="Textoindependiente2"/>
              <w:rPr>
                <w:rFonts w:ascii="NewsGotT" w:hAnsi="NewsGotT"/>
                <w:color w:val="auto"/>
                <w:u w:val="single"/>
              </w:rPr>
            </w:pPr>
            <w:r w:rsidRPr="001162B0">
              <w:rPr>
                <w:rFonts w:ascii="NewsGotT" w:hAnsi="NewsGotT"/>
                <w:color w:val="auto"/>
                <w:u w:val="single"/>
              </w:rPr>
              <w:t>EHE-08</w:t>
            </w:r>
            <w:r w:rsidR="00E04A16" w:rsidRPr="001162B0">
              <w:rPr>
                <w:rFonts w:ascii="NewsGotT" w:hAnsi="NewsGotT"/>
                <w:color w:val="auto"/>
                <w:u w:val="single"/>
              </w:rPr>
              <w:t xml:space="preserve"> Art. 71.3.2.2. Cemento</w:t>
            </w:r>
          </w:p>
          <w:p w:rsidR="00E04A16" w:rsidRPr="001162B0" w:rsidRDefault="00E04A16" w:rsidP="00E04A16">
            <w:pPr>
              <w:pStyle w:val="Textoindependiente2"/>
              <w:rPr>
                <w:rFonts w:ascii="NewsGotT" w:hAnsi="NewsGotT"/>
                <w:color w:val="auto"/>
              </w:rPr>
            </w:pPr>
            <w:r w:rsidRPr="001162B0">
              <w:rPr>
                <w:rFonts w:ascii="NewsGotT" w:hAnsi="NewsGotT"/>
                <w:color w:val="auto"/>
              </w:rPr>
              <w:t>El cemento se dosificará en peso, utilizando básculas y escalas distintas de las utilizadas para los áridos. La tolerancia en peso de cemento será del ±3%.</w:t>
            </w:r>
          </w:p>
          <w:p w:rsidR="00E04A16" w:rsidRPr="001162B0" w:rsidRDefault="001162B0" w:rsidP="00E04A16">
            <w:pPr>
              <w:pStyle w:val="Textoindependiente2"/>
              <w:rPr>
                <w:rFonts w:ascii="NewsGotT" w:hAnsi="NewsGotT"/>
                <w:color w:val="auto"/>
                <w:u w:val="single"/>
              </w:rPr>
            </w:pPr>
            <w:r w:rsidRPr="001162B0">
              <w:rPr>
                <w:rFonts w:ascii="NewsGotT" w:hAnsi="NewsGotT"/>
                <w:color w:val="auto"/>
                <w:u w:val="single"/>
              </w:rPr>
              <w:t>EHE-08</w:t>
            </w:r>
            <w:r w:rsidR="00E04A16" w:rsidRPr="001162B0">
              <w:rPr>
                <w:rFonts w:ascii="NewsGotT" w:hAnsi="NewsGotT"/>
                <w:color w:val="auto"/>
                <w:u w:val="single"/>
              </w:rPr>
              <w:t xml:space="preserve"> Art. 71.3.2.3. Áridos</w:t>
            </w:r>
          </w:p>
          <w:p w:rsidR="00E04A16" w:rsidRPr="001162B0" w:rsidRDefault="00E04A16" w:rsidP="00E04A16">
            <w:pPr>
              <w:pStyle w:val="Textoindependiente2"/>
              <w:rPr>
                <w:rFonts w:ascii="NewsGotT" w:hAnsi="NewsGotT"/>
                <w:color w:val="auto"/>
              </w:rPr>
            </w:pPr>
            <w:r w:rsidRPr="001162B0">
              <w:rPr>
                <w:rFonts w:ascii="NewsGotT" w:hAnsi="NewsGotT"/>
                <w:color w:val="auto"/>
              </w:rPr>
              <w:t>Los áridos se dosificarán en peso, teniendo en cuenta las correcciones por humedad. Para la medición de su humedad superficial, la central dispondrá de elementos que permitan obtener sistemáticamente este dato, mediante un método contrastado y preferentemente de forma automática.</w:t>
            </w:r>
          </w:p>
          <w:p w:rsidR="00E04A16" w:rsidRPr="001162B0" w:rsidRDefault="00E04A16" w:rsidP="00E04A16">
            <w:pPr>
              <w:pStyle w:val="Textoindependiente2"/>
              <w:rPr>
                <w:rFonts w:ascii="NewsGotT" w:hAnsi="NewsGotT"/>
                <w:color w:val="auto"/>
              </w:rPr>
            </w:pPr>
            <w:r w:rsidRPr="001162B0">
              <w:rPr>
                <w:rFonts w:ascii="NewsGotT" w:hAnsi="NewsGotT"/>
                <w:color w:val="auto"/>
              </w:rPr>
              <w:t>La tolerancia en peso de los áridos, tanto si se utilizan básculas distintas para cada fracción de árido, como si la dosificación se realiza acumulada, será del ±3%.</w:t>
            </w:r>
          </w:p>
          <w:p w:rsidR="00E04A16" w:rsidRPr="001162B0" w:rsidRDefault="00E04A16" w:rsidP="00E04A16">
            <w:pPr>
              <w:pStyle w:val="Textoindependiente2"/>
              <w:rPr>
                <w:rFonts w:ascii="NewsGotT" w:hAnsi="NewsGotT"/>
                <w:color w:val="auto"/>
                <w:u w:val="single"/>
              </w:rPr>
            </w:pPr>
            <w:r w:rsidRPr="001162B0">
              <w:rPr>
                <w:rFonts w:ascii="NewsGotT" w:hAnsi="NewsGotT"/>
                <w:color w:val="auto"/>
                <w:u w:val="single"/>
              </w:rPr>
              <w:t>EHE</w:t>
            </w:r>
            <w:r w:rsidR="001162B0" w:rsidRPr="001162B0">
              <w:rPr>
                <w:rFonts w:ascii="NewsGotT" w:hAnsi="NewsGotT"/>
                <w:color w:val="auto"/>
                <w:u w:val="single"/>
              </w:rPr>
              <w:t>-08</w:t>
            </w:r>
            <w:r w:rsidRPr="001162B0">
              <w:rPr>
                <w:rFonts w:ascii="NewsGotT" w:hAnsi="NewsGotT"/>
                <w:color w:val="auto"/>
                <w:u w:val="single"/>
              </w:rPr>
              <w:t xml:space="preserve"> Art. 71.3.2.4. Agua</w:t>
            </w:r>
          </w:p>
          <w:p w:rsidR="00E04A16" w:rsidRPr="001162B0" w:rsidRDefault="00E04A16" w:rsidP="00E04A16">
            <w:pPr>
              <w:pStyle w:val="Textoindependiente2"/>
              <w:rPr>
                <w:rFonts w:ascii="NewsGotT" w:hAnsi="NewsGotT"/>
                <w:color w:val="auto"/>
              </w:rPr>
            </w:pPr>
            <w:r w:rsidRPr="001162B0">
              <w:rPr>
                <w:rFonts w:ascii="NewsGotT" w:hAnsi="NewsGotT"/>
                <w:color w:val="auto"/>
              </w:rPr>
              <w:t>El agua de amasado está constituida, fundamentalmente, por la directamente añadida a la amasada, la procedente de la humedad de los áridos y, en su caso, la aportada por aditivos líquidos.</w:t>
            </w:r>
          </w:p>
          <w:p w:rsidR="00E04A16" w:rsidRPr="001162B0" w:rsidRDefault="00E04A16" w:rsidP="00E04A16">
            <w:pPr>
              <w:pStyle w:val="Textoindependiente2"/>
              <w:rPr>
                <w:rFonts w:ascii="NewsGotT" w:hAnsi="NewsGotT"/>
                <w:color w:val="auto"/>
              </w:rPr>
            </w:pPr>
            <w:r w:rsidRPr="001162B0">
              <w:rPr>
                <w:rFonts w:ascii="NewsGotT" w:hAnsi="NewsGotT"/>
                <w:color w:val="auto"/>
              </w:rPr>
              <w:t>El agua añadida directamente a la amasada se medirá por peso o volumen, con una tolerancia del ±1%.</w:t>
            </w:r>
          </w:p>
          <w:p w:rsidR="00E04A16" w:rsidRPr="001162B0" w:rsidRDefault="00E04A16" w:rsidP="00E04A16">
            <w:pPr>
              <w:pStyle w:val="Textoindependiente2"/>
              <w:rPr>
                <w:rFonts w:ascii="NewsGotT" w:hAnsi="NewsGotT"/>
                <w:color w:val="auto"/>
              </w:rPr>
            </w:pPr>
            <w:r w:rsidRPr="001162B0">
              <w:rPr>
                <w:rFonts w:ascii="NewsGotT" w:hAnsi="NewsGotT"/>
                <w:color w:val="auto"/>
              </w:rPr>
              <w:t>En el caso de amasadoras móviles (camiones hormigonera) se medirá con exactitud cualquier cantidad de agua de lavado retenida en la cuba para su empleo en la siguiente amasada. Si esto es prácticamente imposible, el agua de lavado deberá ser eliminada antes de cargar la siguiente amasada del hormigón.</w:t>
            </w:r>
          </w:p>
          <w:p w:rsidR="00E04A16" w:rsidRPr="001162B0" w:rsidRDefault="00E04A16" w:rsidP="00E04A16">
            <w:pPr>
              <w:pStyle w:val="Textoindependiente2"/>
              <w:rPr>
                <w:rFonts w:ascii="NewsGotT" w:hAnsi="NewsGotT"/>
                <w:color w:val="auto"/>
              </w:rPr>
            </w:pPr>
            <w:r w:rsidRPr="001162B0">
              <w:rPr>
                <w:rFonts w:ascii="NewsGotT" w:hAnsi="NewsGotT"/>
                <w:color w:val="auto"/>
              </w:rPr>
              <w:t>El agua total se determinará con una tolerancia del ±3% de la cantidad total prefijada.</w:t>
            </w:r>
          </w:p>
          <w:p w:rsidR="00E04A16" w:rsidRPr="001162B0" w:rsidRDefault="00E04A16" w:rsidP="00E04A16">
            <w:pPr>
              <w:pStyle w:val="Textoindependiente2"/>
              <w:rPr>
                <w:rFonts w:ascii="NewsGotT" w:hAnsi="NewsGotT"/>
                <w:color w:val="auto"/>
                <w:u w:val="single"/>
              </w:rPr>
            </w:pPr>
            <w:r w:rsidRPr="001162B0">
              <w:rPr>
                <w:rFonts w:ascii="NewsGotT" w:hAnsi="NewsGotT"/>
                <w:color w:val="auto"/>
                <w:u w:val="single"/>
              </w:rPr>
              <w:t>EHE</w:t>
            </w:r>
            <w:r w:rsidR="001162B0" w:rsidRPr="001162B0">
              <w:rPr>
                <w:rFonts w:ascii="NewsGotT" w:hAnsi="NewsGotT"/>
                <w:color w:val="auto"/>
                <w:u w:val="single"/>
              </w:rPr>
              <w:t>-08</w:t>
            </w:r>
            <w:r w:rsidRPr="001162B0">
              <w:rPr>
                <w:rFonts w:ascii="NewsGotT" w:hAnsi="NewsGotT"/>
                <w:color w:val="auto"/>
                <w:u w:val="single"/>
              </w:rPr>
              <w:t xml:space="preserve"> Art. 71.3.2.5. Adiciones</w:t>
            </w:r>
          </w:p>
          <w:p w:rsidR="00E04A16" w:rsidRPr="001162B0" w:rsidRDefault="00E04A16" w:rsidP="00E04A16">
            <w:pPr>
              <w:pStyle w:val="Textoindependiente2"/>
              <w:rPr>
                <w:rFonts w:ascii="NewsGotT" w:hAnsi="NewsGotT"/>
                <w:color w:val="auto"/>
              </w:rPr>
            </w:pPr>
            <w:r w:rsidRPr="001162B0">
              <w:rPr>
                <w:rFonts w:ascii="NewsGotT" w:hAnsi="NewsGotT"/>
                <w:color w:val="auto"/>
              </w:rPr>
              <w:t>Cuando se utilicen, las adiciones se dosificarán en peso, empleando básculas y escalas distintas de las utilizadas para los áridos. La tolerancia en peso de adiciones será del ±3%.</w:t>
            </w:r>
          </w:p>
          <w:p w:rsidR="00E04A16" w:rsidRPr="001162B0" w:rsidRDefault="00E04A16" w:rsidP="00E04A16">
            <w:pPr>
              <w:pStyle w:val="Textoindependiente2"/>
              <w:rPr>
                <w:rFonts w:ascii="NewsGotT" w:hAnsi="NewsGotT"/>
                <w:color w:val="auto"/>
                <w:u w:val="single"/>
              </w:rPr>
            </w:pPr>
            <w:r w:rsidRPr="001162B0">
              <w:rPr>
                <w:rFonts w:ascii="NewsGotT" w:hAnsi="NewsGotT"/>
                <w:color w:val="auto"/>
                <w:u w:val="single"/>
              </w:rPr>
              <w:t>EHE</w:t>
            </w:r>
            <w:r w:rsidR="001162B0" w:rsidRPr="001162B0">
              <w:rPr>
                <w:rFonts w:ascii="NewsGotT" w:hAnsi="NewsGotT"/>
                <w:color w:val="auto"/>
                <w:u w:val="single"/>
              </w:rPr>
              <w:t>-08</w:t>
            </w:r>
            <w:r w:rsidRPr="001162B0">
              <w:rPr>
                <w:rFonts w:ascii="NewsGotT" w:hAnsi="NewsGotT"/>
                <w:color w:val="auto"/>
                <w:u w:val="single"/>
              </w:rPr>
              <w:t xml:space="preserve"> Art. 71.3.2.6. Aditivos</w:t>
            </w:r>
          </w:p>
          <w:p w:rsidR="00E04A16" w:rsidRPr="001162B0" w:rsidRDefault="00E04A16" w:rsidP="00E04A16">
            <w:pPr>
              <w:pStyle w:val="Textoindependiente2"/>
              <w:rPr>
                <w:rFonts w:ascii="NewsGotT" w:hAnsi="NewsGotT"/>
                <w:color w:val="auto"/>
              </w:rPr>
            </w:pPr>
            <w:r w:rsidRPr="001162B0">
              <w:rPr>
                <w:rFonts w:ascii="NewsGotT" w:hAnsi="NewsGotT"/>
                <w:color w:val="auto"/>
              </w:rPr>
              <w:t>Los aditivos pulverulentos deberán ser medidos en peso, y los aditivos en pasta o líquidos, en peso o en volumen. En ambos casos, la tolerancia será el ±5% del peso o volumen requeridos.</w:t>
            </w:r>
          </w:p>
          <w:p w:rsidR="00FB6523" w:rsidRPr="00545E82" w:rsidRDefault="00E04A16" w:rsidP="00FB6523">
            <w:pPr>
              <w:rPr>
                <w:i/>
                <w:sz w:val="16"/>
                <w:szCs w:val="16"/>
              </w:rPr>
            </w:pPr>
            <w:r w:rsidRPr="001162B0">
              <w:rPr>
                <w:i/>
                <w:sz w:val="16"/>
                <w:szCs w:val="16"/>
              </w:rPr>
              <w:t>La incorporación de aditivos puede realizarse bien en planta o en obra.</w:t>
            </w:r>
          </w:p>
        </w:tc>
      </w:tr>
    </w:tbl>
    <w:p w:rsidR="00E04A16" w:rsidRDefault="00E04A16" w:rsidP="00E04A16">
      <w:pPr>
        <w:pStyle w:val="Textoindependiente2"/>
        <w:rPr>
          <w:rFonts w:ascii="NewsGotT" w:hAnsi="NewsGotT"/>
          <w:color w:val="auto"/>
          <w:u w:val="single"/>
        </w:rPr>
      </w:pPr>
    </w:p>
    <w:p w:rsidR="00547C02" w:rsidRDefault="00547C02" w:rsidP="00E04A16">
      <w:pPr>
        <w:pStyle w:val="Textoindependiente2"/>
        <w:rPr>
          <w:rFonts w:ascii="NewsGotT" w:hAnsi="NewsGotT"/>
          <w:color w:val="auto"/>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p>
        </w:tc>
        <w:tc>
          <w:tcPr>
            <w:tcW w:w="492"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NO</w:t>
            </w:r>
          </w:p>
        </w:tc>
      </w:tr>
      <w:tr w:rsidR="00E04A16" w:rsidRPr="002F32B6" w:rsidTr="002C500B">
        <w:trPr>
          <w:jc w:val="center"/>
        </w:trPr>
        <w:tc>
          <w:tcPr>
            <w:tcW w:w="3998" w:type="pct"/>
          </w:tcPr>
          <w:p w:rsidR="00E04A16" w:rsidRPr="00014F75" w:rsidRDefault="00E04A16" w:rsidP="00DF3509">
            <w:r w:rsidRPr="00014F75">
              <w:t xml:space="preserve">¿Se dispone de registro de la producción diaria de </w:t>
            </w:r>
            <w:r w:rsidR="00DF3509">
              <w:t xml:space="preserve">hormigón con los datos </w:t>
            </w:r>
            <w:r w:rsidRPr="00014F75">
              <w:t>de dosificación?</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¿Hay básculas diferentes para el pesado del cemento y los áridos?</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 xml:space="preserve">¿Hay básculas diferentes para el pesado de las diferentes fracciones de áridos?   </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2C500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¿Hay dosificadores diferentes para cada tipo de aditivos?</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2C500B">
        <w:trPr>
          <w:jc w:val="center"/>
        </w:trPr>
        <w:tc>
          <w:tcPr>
            <w:tcW w:w="5000" w:type="pct"/>
            <w:gridSpan w:val="3"/>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En caso negativo, indicar procedimiento de limpieza del sistema dosificador si los aditivos no son compatibles entre s</w:t>
            </w:r>
            <w:r w:rsidR="00DB49FF">
              <w:rPr>
                <w:rFonts w:ascii="NewsGotT" w:hAnsi="NewsGotT"/>
                <w:i w:val="0"/>
                <w:color w:val="auto"/>
                <w:sz w:val="20"/>
              </w:rPr>
              <w:t>í</w:t>
            </w:r>
            <w:r w:rsidRPr="002F32B6">
              <w:rPr>
                <w:rFonts w:ascii="NewsGotT" w:hAnsi="NewsGotT"/>
                <w:i w:val="0"/>
                <w:color w:val="auto"/>
                <w:sz w:val="20"/>
              </w:rPr>
              <w:t xml:space="preserve"> (según documentación aportada por el suministrador):</w:t>
            </w:r>
          </w:p>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 xml:space="preserve"> </w:t>
            </w:r>
          </w:p>
        </w:tc>
      </w:tr>
    </w:tbl>
    <w:p w:rsidR="00E04A16" w:rsidRDefault="00E04A16" w:rsidP="00E04A16"/>
    <w:p w:rsidR="00722BA3" w:rsidRDefault="00722BA3"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p>
        </w:tc>
        <w:tc>
          <w:tcPr>
            <w:tcW w:w="492"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NO</w:t>
            </w:r>
          </w:p>
        </w:tc>
      </w:tr>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¿Se tiene prevista la incorporación de aditivos fuera de las instalaciones de la planta?</w:t>
            </w:r>
          </w:p>
        </w:tc>
        <w:tc>
          <w:tcPr>
            <w:tcW w:w="492" w:type="pct"/>
            <w:vAlign w:val="center"/>
          </w:tcPr>
          <w:p w:rsidR="00911392" w:rsidRPr="002F32B6" w:rsidRDefault="00911392" w:rsidP="00911392">
            <w:pPr>
              <w:pStyle w:val="Textoindependiente2"/>
              <w:jc w:val="center"/>
              <w:rPr>
                <w:rFonts w:ascii="NewsGotT" w:hAnsi="NewsGotT"/>
                <w:i w:val="0"/>
                <w:color w:val="auto"/>
                <w:sz w:val="20"/>
              </w:rPr>
            </w:pPr>
          </w:p>
        </w:tc>
        <w:tc>
          <w:tcPr>
            <w:tcW w:w="510" w:type="pct"/>
            <w:vAlign w:val="center"/>
          </w:tcPr>
          <w:p w:rsidR="00911392" w:rsidRPr="002F32B6" w:rsidRDefault="00911392" w:rsidP="00911392">
            <w:pPr>
              <w:pStyle w:val="Textoindependiente2"/>
              <w:jc w:val="center"/>
              <w:rPr>
                <w:rFonts w:ascii="NewsGotT" w:hAnsi="NewsGotT"/>
                <w:i w:val="0"/>
                <w:color w:val="auto"/>
                <w:sz w:val="20"/>
              </w:rPr>
            </w:pPr>
          </w:p>
        </w:tc>
      </w:tr>
      <w:tr w:rsidR="00911392" w:rsidRPr="002F32B6" w:rsidTr="00911392">
        <w:trPr>
          <w:jc w:val="center"/>
        </w:trPr>
        <w:tc>
          <w:tcPr>
            <w:tcW w:w="5000" w:type="pct"/>
            <w:gridSpan w:val="3"/>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En caso afirmativo, indicar qu</w:t>
            </w:r>
            <w:r>
              <w:rPr>
                <w:rFonts w:ascii="NewsGotT" w:hAnsi="NewsGotT"/>
                <w:i w:val="0"/>
                <w:color w:val="auto"/>
                <w:sz w:val="20"/>
              </w:rPr>
              <w:t>é</w:t>
            </w:r>
            <w:r w:rsidRPr="002F32B6">
              <w:rPr>
                <w:rFonts w:ascii="NewsGotT" w:hAnsi="NewsGotT"/>
                <w:i w:val="0"/>
                <w:color w:val="auto"/>
                <w:sz w:val="20"/>
              </w:rPr>
              <w:t xml:space="preserve"> aditivo y </w:t>
            </w:r>
            <w:r>
              <w:rPr>
                <w:rFonts w:ascii="NewsGotT" w:hAnsi="NewsGotT"/>
                <w:i w:val="0"/>
                <w:color w:val="auto"/>
                <w:sz w:val="20"/>
              </w:rPr>
              <w:t xml:space="preserve">el sistema empleado de dosificación en los </w:t>
            </w:r>
            <w:r w:rsidRPr="002F32B6">
              <w:rPr>
                <w:rFonts w:ascii="NewsGotT" w:hAnsi="NewsGotT"/>
                <w:i w:val="0"/>
                <w:color w:val="auto"/>
                <w:sz w:val="20"/>
              </w:rPr>
              <w:t>camiones hormigonera</w:t>
            </w:r>
          </w:p>
          <w:p w:rsidR="00911392" w:rsidRPr="002F32B6" w:rsidRDefault="00911392" w:rsidP="00911392">
            <w:pPr>
              <w:pStyle w:val="Textoindependiente2"/>
              <w:rPr>
                <w:rFonts w:ascii="NewsGotT" w:hAnsi="NewsGotT"/>
                <w:i w:val="0"/>
                <w:color w:val="auto"/>
                <w:sz w:val="20"/>
              </w:rPr>
            </w:pPr>
          </w:p>
        </w:tc>
      </w:tr>
    </w:tbl>
    <w:p w:rsidR="00911392" w:rsidRDefault="00911392" w:rsidP="00E04A16"/>
    <w:p w:rsidR="00722BA3" w:rsidRDefault="00722BA3"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p>
        </w:tc>
        <w:tc>
          <w:tcPr>
            <w:tcW w:w="492"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NO</w:t>
            </w:r>
          </w:p>
        </w:tc>
      </w:tr>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¿Se realiza medición de cualquier cantidad de agua de lavado retenida en la cuba del camión hormigonera para su empleo en la siguiente amasada?</w:t>
            </w:r>
          </w:p>
        </w:tc>
        <w:tc>
          <w:tcPr>
            <w:tcW w:w="492" w:type="pct"/>
            <w:vAlign w:val="center"/>
          </w:tcPr>
          <w:p w:rsidR="00911392" w:rsidRPr="002F32B6" w:rsidRDefault="00911392" w:rsidP="00911392">
            <w:pPr>
              <w:pStyle w:val="Textoindependiente2"/>
              <w:jc w:val="center"/>
              <w:rPr>
                <w:rFonts w:ascii="NewsGotT" w:hAnsi="NewsGotT"/>
                <w:i w:val="0"/>
                <w:color w:val="auto"/>
                <w:sz w:val="20"/>
              </w:rPr>
            </w:pPr>
          </w:p>
        </w:tc>
        <w:tc>
          <w:tcPr>
            <w:tcW w:w="510" w:type="pct"/>
            <w:vAlign w:val="center"/>
          </w:tcPr>
          <w:p w:rsidR="00911392" w:rsidRPr="002F32B6" w:rsidRDefault="00911392" w:rsidP="00911392">
            <w:pPr>
              <w:pStyle w:val="Textoindependiente2"/>
              <w:jc w:val="center"/>
              <w:rPr>
                <w:rFonts w:ascii="NewsGotT" w:hAnsi="NewsGotT"/>
                <w:i w:val="0"/>
                <w:color w:val="auto"/>
                <w:sz w:val="20"/>
              </w:rPr>
            </w:pPr>
          </w:p>
        </w:tc>
      </w:tr>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En caso de que no se realice esta medición ¿Se elimina totalmente el agua de lavado antes de cargar la siguiente amasada?</w:t>
            </w:r>
          </w:p>
        </w:tc>
        <w:tc>
          <w:tcPr>
            <w:tcW w:w="492" w:type="pct"/>
            <w:vAlign w:val="center"/>
          </w:tcPr>
          <w:p w:rsidR="00911392" w:rsidRPr="002F32B6" w:rsidRDefault="00911392" w:rsidP="00911392">
            <w:pPr>
              <w:pStyle w:val="Textoindependiente2"/>
              <w:jc w:val="center"/>
              <w:rPr>
                <w:rFonts w:ascii="NewsGotT" w:hAnsi="NewsGotT"/>
                <w:i w:val="0"/>
                <w:color w:val="auto"/>
                <w:sz w:val="20"/>
              </w:rPr>
            </w:pPr>
          </w:p>
        </w:tc>
        <w:tc>
          <w:tcPr>
            <w:tcW w:w="510" w:type="pct"/>
            <w:vAlign w:val="center"/>
          </w:tcPr>
          <w:p w:rsidR="00911392" w:rsidRPr="002F32B6" w:rsidRDefault="00911392" w:rsidP="00911392">
            <w:pPr>
              <w:pStyle w:val="Textoindependiente2"/>
              <w:jc w:val="center"/>
              <w:rPr>
                <w:rFonts w:ascii="NewsGotT" w:hAnsi="NewsGotT"/>
                <w:i w:val="0"/>
                <w:color w:val="auto"/>
                <w:sz w:val="20"/>
              </w:rPr>
            </w:pPr>
          </w:p>
        </w:tc>
      </w:tr>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¿Se realiza control de la humedad de los áridos?</w:t>
            </w:r>
          </w:p>
        </w:tc>
        <w:tc>
          <w:tcPr>
            <w:tcW w:w="492" w:type="pct"/>
            <w:vAlign w:val="center"/>
          </w:tcPr>
          <w:p w:rsidR="00911392" w:rsidRPr="002F32B6" w:rsidRDefault="00911392" w:rsidP="00911392">
            <w:pPr>
              <w:pStyle w:val="Textoindependiente2"/>
              <w:jc w:val="center"/>
              <w:rPr>
                <w:rFonts w:ascii="NewsGotT" w:hAnsi="NewsGotT"/>
                <w:i w:val="0"/>
                <w:color w:val="auto"/>
                <w:sz w:val="20"/>
              </w:rPr>
            </w:pPr>
          </w:p>
        </w:tc>
        <w:tc>
          <w:tcPr>
            <w:tcW w:w="510" w:type="pct"/>
            <w:vAlign w:val="center"/>
          </w:tcPr>
          <w:p w:rsidR="00911392" w:rsidRPr="002F32B6" w:rsidRDefault="00911392" w:rsidP="00911392">
            <w:pPr>
              <w:pStyle w:val="Textoindependiente2"/>
              <w:jc w:val="center"/>
              <w:rPr>
                <w:rFonts w:ascii="NewsGotT" w:hAnsi="NewsGotT"/>
                <w:i w:val="0"/>
                <w:color w:val="auto"/>
                <w:sz w:val="20"/>
              </w:rPr>
            </w:pPr>
          </w:p>
        </w:tc>
      </w:tr>
      <w:tr w:rsidR="00911392" w:rsidRPr="002F32B6" w:rsidTr="00911392">
        <w:trPr>
          <w:jc w:val="center"/>
        </w:trPr>
        <w:tc>
          <w:tcPr>
            <w:tcW w:w="5000" w:type="pct"/>
            <w:gridSpan w:val="3"/>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Indicar periodicidad y método de determinación:</w:t>
            </w:r>
          </w:p>
          <w:p w:rsidR="00911392" w:rsidRPr="002F32B6" w:rsidRDefault="00911392" w:rsidP="00911392">
            <w:pPr>
              <w:pStyle w:val="Textoindependiente2"/>
              <w:rPr>
                <w:rFonts w:ascii="NewsGotT" w:hAnsi="NewsGotT"/>
                <w:i w:val="0"/>
                <w:color w:val="auto"/>
                <w:sz w:val="20"/>
              </w:rPr>
            </w:pPr>
          </w:p>
        </w:tc>
      </w:tr>
    </w:tbl>
    <w:p w:rsidR="00911392" w:rsidRDefault="00911392" w:rsidP="00E04A16"/>
    <w:p w:rsidR="00722BA3" w:rsidRDefault="00722BA3"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p>
        </w:tc>
        <w:tc>
          <w:tcPr>
            <w:tcW w:w="492"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911392" w:rsidRPr="002F32B6" w:rsidRDefault="00911392" w:rsidP="00911392">
            <w:pPr>
              <w:pStyle w:val="Textoindependiente2"/>
              <w:jc w:val="center"/>
              <w:rPr>
                <w:rFonts w:ascii="NewsGotT" w:hAnsi="NewsGotT"/>
                <w:i w:val="0"/>
                <w:color w:val="auto"/>
                <w:sz w:val="20"/>
              </w:rPr>
            </w:pPr>
            <w:r w:rsidRPr="002F32B6">
              <w:rPr>
                <w:rFonts w:ascii="NewsGotT" w:hAnsi="NewsGotT"/>
                <w:i w:val="0"/>
                <w:color w:val="auto"/>
                <w:sz w:val="20"/>
              </w:rPr>
              <w:t>NO</w:t>
            </w:r>
          </w:p>
        </w:tc>
      </w:tr>
      <w:tr w:rsidR="00911392" w:rsidRPr="002F32B6" w:rsidTr="00911392">
        <w:trPr>
          <w:jc w:val="center"/>
        </w:trPr>
        <w:tc>
          <w:tcPr>
            <w:tcW w:w="5000" w:type="pct"/>
            <w:gridSpan w:val="3"/>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Si no es continuo el control de humedad, ¿Cómo se trabaja con acopios húmedos tras lluvia?:</w:t>
            </w:r>
          </w:p>
          <w:p w:rsidR="00911392" w:rsidRPr="002F32B6" w:rsidRDefault="00911392" w:rsidP="00911392">
            <w:pPr>
              <w:pStyle w:val="Textoindependiente2"/>
              <w:rPr>
                <w:rFonts w:ascii="NewsGotT" w:hAnsi="NewsGotT"/>
                <w:i w:val="0"/>
                <w:color w:val="auto"/>
                <w:sz w:val="20"/>
              </w:rPr>
            </w:pPr>
          </w:p>
        </w:tc>
      </w:tr>
      <w:tr w:rsidR="00911392" w:rsidRPr="002F32B6" w:rsidTr="00911392">
        <w:trPr>
          <w:jc w:val="center"/>
        </w:trPr>
        <w:tc>
          <w:tcPr>
            <w:tcW w:w="3998" w:type="pct"/>
          </w:tcPr>
          <w:p w:rsidR="00911392" w:rsidRPr="002F32B6" w:rsidRDefault="00911392" w:rsidP="00911392">
            <w:pPr>
              <w:pStyle w:val="Textoindependiente2"/>
              <w:rPr>
                <w:rFonts w:ascii="NewsGotT" w:hAnsi="NewsGotT"/>
                <w:i w:val="0"/>
                <w:color w:val="auto"/>
                <w:sz w:val="20"/>
              </w:rPr>
            </w:pPr>
            <w:r w:rsidRPr="002F32B6">
              <w:rPr>
                <w:rFonts w:ascii="NewsGotT" w:hAnsi="NewsGotT"/>
                <w:i w:val="0"/>
                <w:color w:val="auto"/>
                <w:sz w:val="20"/>
              </w:rPr>
              <w:t>¿Se dispone de registro de las mediciones de humedad de los áridos?</w:t>
            </w:r>
          </w:p>
        </w:tc>
        <w:tc>
          <w:tcPr>
            <w:tcW w:w="492" w:type="pct"/>
          </w:tcPr>
          <w:p w:rsidR="00911392" w:rsidRPr="002F32B6" w:rsidRDefault="00911392" w:rsidP="00911392">
            <w:pPr>
              <w:pStyle w:val="Textoindependiente2"/>
              <w:jc w:val="center"/>
              <w:rPr>
                <w:rFonts w:ascii="NewsGotT" w:hAnsi="NewsGotT"/>
                <w:i w:val="0"/>
                <w:color w:val="auto"/>
                <w:sz w:val="20"/>
              </w:rPr>
            </w:pPr>
          </w:p>
        </w:tc>
        <w:tc>
          <w:tcPr>
            <w:tcW w:w="510" w:type="pct"/>
          </w:tcPr>
          <w:p w:rsidR="00911392" w:rsidRPr="002F32B6" w:rsidRDefault="00911392" w:rsidP="00911392">
            <w:pPr>
              <w:pStyle w:val="Textoindependiente2"/>
              <w:jc w:val="center"/>
              <w:rPr>
                <w:rFonts w:ascii="NewsGotT" w:hAnsi="NewsGotT"/>
                <w:i w:val="0"/>
                <w:color w:val="auto"/>
                <w:sz w:val="20"/>
              </w:rPr>
            </w:pPr>
          </w:p>
        </w:tc>
      </w:tr>
    </w:tbl>
    <w:p w:rsidR="00911392" w:rsidRDefault="00911392" w:rsidP="00E04A16"/>
    <w:p w:rsidR="00547C02" w:rsidRDefault="00547C02" w:rsidP="00E04A16"/>
    <w:p w:rsidR="00E04A16" w:rsidRPr="000D5B52" w:rsidRDefault="00E04A16" w:rsidP="00E04A16">
      <w:pPr>
        <w:rPr>
          <w:u w:val="single"/>
        </w:rPr>
      </w:pPr>
      <w:r w:rsidRPr="000D5B52">
        <w:rPr>
          <w:u w:val="single"/>
        </w:rPr>
        <w:t>COMENTARIOS</w:t>
      </w:r>
    </w:p>
    <w:p w:rsidR="00E04A16" w:rsidRPr="004A4DF2"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4A4DF2" w:rsidTr="002C500B">
        <w:trPr>
          <w:jc w:val="center"/>
        </w:trPr>
        <w:tc>
          <w:tcPr>
            <w:tcW w:w="5000" w:type="pct"/>
            <w:shd w:val="clear" w:color="auto" w:fill="auto"/>
          </w:tcPr>
          <w:p w:rsidR="00E04A16" w:rsidRPr="004A4DF2" w:rsidRDefault="00E04A16" w:rsidP="00E04A16"/>
          <w:p w:rsidR="00E04A16" w:rsidRPr="004A4DF2" w:rsidRDefault="00E04A16" w:rsidP="00E04A16"/>
          <w:p w:rsidR="00E04A16" w:rsidRPr="004A4DF2" w:rsidRDefault="00E04A16" w:rsidP="00E04A16"/>
          <w:p w:rsidR="00E04A16" w:rsidRPr="004A4DF2" w:rsidRDefault="00E04A16" w:rsidP="00A054DF">
            <w:pPr>
              <w:pStyle w:val="Nivel1"/>
              <w:numPr>
                <w:ilvl w:val="0"/>
                <w:numId w:val="0"/>
              </w:numPr>
              <w:ind w:left="360" w:hanging="360"/>
              <w:rPr>
                <w:b w:val="0"/>
                <w:sz w:val="20"/>
                <w:u w:val="none"/>
              </w:rPr>
            </w:pPr>
          </w:p>
        </w:tc>
      </w:tr>
    </w:tbl>
    <w:p w:rsidR="004847E5" w:rsidRDefault="004847E5" w:rsidP="00A054DF">
      <w:pPr>
        <w:pStyle w:val="Nivel1"/>
        <w:numPr>
          <w:ilvl w:val="0"/>
          <w:numId w:val="0"/>
        </w:numPr>
        <w:ind w:left="360" w:hanging="360"/>
        <w:rPr>
          <w:b w:val="0"/>
          <w:sz w:val="20"/>
          <w:u w:val="none"/>
        </w:rPr>
      </w:pPr>
      <w:bookmarkStart w:id="176" w:name="_Toc529265602"/>
      <w:bookmarkStart w:id="177" w:name="_Toc529266920"/>
      <w:bookmarkStart w:id="178" w:name="_Toc529267009"/>
    </w:p>
    <w:p w:rsidR="00D57BFD" w:rsidRPr="00A054DF" w:rsidRDefault="00D57BFD" w:rsidP="00A054DF">
      <w:pPr>
        <w:pStyle w:val="Nivel1"/>
        <w:numPr>
          <w:ilvl w:val="0"/>
          <w:numId w:val="0"/>
        </w:numPr>
        <w:ind w:left="360" w:hanging="360"/>
        <w:rPr>
          <w:b w:val="0"/>
          <w:sz w:val="20"/>
          <w:u w:val="none"/>
        </w:rPr>
      </w:pPr>
    </w:p>
    <w:p w:rsidR="00E04A16" w:rsidRDefault="00E04A16" w:rsidP="00E04A16">
      <w:pPr>
        <w:pStyle w:val="Nivel3"/>
      </w:pPr>
      <w:bookmarkStart w:id="179" w:name="_Toc531600606"/>
      <w:bookmarkStart w:id="180" w:name="_Toc532372997"/>
      <w:bookmarkStart w:id="181" w:name="_Toc532373244"/>
      <w:bookmarkStart w:id="182" w:name="_Toc13832499"/>
      <w:r>
        <w:t>Precisión de los medidores</w:t>
      </w:r>
      <w:bookmarkEnd w:id="176"/>
      <w:bookmarkEnd w:id="177"/>
      <w:bookmarkEnd w:id="178"/>
      <w:bookmarkEnd w:id="179"/>
      <w:bookmarkEnd w:id="180"/>
      <w:bookmarkEnd w:id="181"/>
      <w:bookmarkEnd w:id="182"/>
    </w:p>
    <w:p w:rsidR="002C500B" w:rsidRDefault="002C500B" w:rsidP="002C500B">
      <w:pPr>
        <w:pStyle w:val="Nivel1"/>
        <w:numPr>
          <w:ilvl w:val="0"/>
          <w:numId w:val="0"/>
        </w:numPr>
        <w:ind w:left="360" w:hanging="360"/>
      </w:pPr>
    </w:p>
    <w:tbl>
      <w:tblPr>
        <w:tblStyle w:val="Tablaconcuadrcula"/>
        <w:tblW w:w="5000" w:type="pct"/>
        <w:tblLook w:val="04A0"/>
      </w:tblPr>
      <w:tblGrid>
        <w:gridCol w:w="9286"/>
      </w:tblGrid>
      <w:tr w:rsidR="002C500B" w:rsidTr="002C500B">
        <w:tc>
          <w:tcPr>
            <w:tcW w:w="5000" w:type="pct"/>
          </w:tcPr>
          <w:p w:rsidR="002C500B" w:rsidRPr="00FB6523" w:rsidRDefault="002C500B" w:rsidP="002C500B">
            <w:pPr>
              <w:pStyle w:val="Textoindependiente2"/>
              <w:rPr>
                <w:rFonts w:ascii="NewsGotT" w:hAnsi="NewsGotT"/>
                <w:color w:val="auto"/>
                <w:u w:val="single"/>
              </w:rPr>
            </w:pPr>
            <w:r w:rsidRPr="00FB6523">
              <w:rPr>
                <w:rFonts w:ascii="NewsGotT" w:hAnsi="NewsGotT"/>
                <w:color w:val="auto"/>
                <w:u w:val="single"/>
              </w:rPr>
              <w:t>RD. 163</w:t>
            </w:r>
            <w:r w:rsidR="009F55BF">
              <w:rPr>
                <w:rFonts w:ascii="NewsGotT" w:hAnsi="NewsGotT"/>
                <w:color w:val="auto"/>
                <w:u w:val="single"/>
              </w:rPr>
              <w:t>/</w:t>
            </w:r>
            <w:r w:rsidRPr="00FB6523">
              <w:rPr>
                <w:rFonts w:ascii="NewsGotT" w:hAnsi="NewsGotT"/>
                <w:color w:val="auto"/>
                <w:u w:val="single"/>
              </w:rPr>
              <w:t>2019</w:t>
            </w:r>
            <w:r w:rsidR="00FB6523" w:rsidRPr="00FB6523">
              <w:rPr>
                <w:rFonts w:ascii="NewsGotT" w:hAnsi="NewsGotT"/>
                <w:color w:val="auto"/>
                <w:u w:val="single"/>
              </w:rPr>
              <w:t xml:space="preserve"> </w:t>
            </w:r>
            <w:proofErr w:type="spellStart"/>
            <w:r w:rsidR="00FB6523" w:rsidRPr="00FB6523">
              <w:rPr>
                <w:rFonts w:ascii="NewsGotT" w:hAnsi="NewsGotT"/>
                <w:color w:val="auto"/>
                <w:u w:val="single"/>
              </w:rPr>
              <w:t>A</w:t>
            </w:r>
            <w:r w:rsidR="00B318AE">
              <w:rPr>
                <w:rFonts w:ascii="NewsGotT" w:hAnsi="NewsGotT"/>
                <w:color w:val="auto"/>
                <w:u w:val="single"/>
              </w:rPr>
              <w:t>pdo</w:t>
            </w:r>
            <w:proofErr w:type="spellEnd"/>
            <w:r w:rsidR="00FB6523" w:rsidRPr="00FB6523">
              <w:rPr>
                <w:rFonts w:ascii="NewsGotT" w:hAnsi="NewsGotT"/>
                <w:color w:val="auto"/>
                <w:u w:val="single"/>
              </w:rPr>
              <w:t xml:space="preserve"> 5.1</w:t>
            </w:r>
            <w:r w:rsidR="004A4DF2">
              <w:rPr>
                <w:rFonts w:ascii="NewsGotT" w:hAnsi="NewsGotT"/>
                <w:color w:val="auto"/>
                <w:u w:val="single"/>
              </w:rPr>
              <w:t xml:space="preserve"> Instalaciones de dosificación</w:t>
            </w:r>
          </w:p>
          <w:p w:rsidR="002C500B" w:rsidRDefault="002C500B" w:rsidP="002C500B">
            <w:pPr>
              <w:pStyle w:val="Textoindependiente2"/>
            </w:pPr>
            <w:r w:rsidRPr="00FB6523">
              <w:rPr>
                <w:rFonts w:ascii="NewsGotT" w:hAnsi="NewsGotT"/>
                <w:color w:val="auto"/>
              </w:rPr>
              <w:t>Para comprobar la tole</w:t>
            </w:r>
            <w:r w:rsidR="00B318AE">
              <w:rPr>
                <w:rFonts w:ascii="NewsGotT" w:hAnsi="NewsGotT"/>
                <w:color w:val="auto"/>
              </w:rPr>
              <w:t xml:space="preserve">rancia de los medidores, deberá  realizarse una verificación </w:t>
            </w:r>
            <w:r w:rsidRPr="00FB6523">
              <w:rPr>
                <w:rFonts w:ascii="NewsGotT" w:hAnsi="NewsGotT"/>
                <w:color w:val="auto"/>
              </w:rPr>
              <w:t xml:space="preserve">como mínimo semestralmente, por la propia central, o por una empresa </w:t>
            </w:r>
            <w:r w:rsidRPr="00FB6523">
              <w:rPr>
                <w:rFonts w:ascii="NewsGotT" w:hAnsi="NewsGotT"/>
                <w:color w:val="auto"/>
              </w:rPr>
              <w:lastRenderedPageBreak/>
              <w:t>externa contratada, disponiendo para ello de un conjunto de pesas patrón, registrando los valores característicos obtenidos de cada verificación realizada. En ambos casos, las medidas tendrán trazabilidad a patrones nacionales o internacionales reconocidos.</w:t>
            </w:r>
            <w:r w:rsidRPr="002C500B">
              <w:rPr>
                <w:rFonts w:ascii="NewsGotT" w:hAnsi="NewsGotT"/>
                <w:color w:val="FF0000"/>
              </w:rPr>
              <w:t xml:space="preserve"> </w:t>
            </w:r>
          </w:p>
        </w:tc>
      </w:tr>
    </w:tbl>
    <w:p w:rsidR="002C500B" w:rsidRDefault="002C500B" w:rsidP="002C500B">
      <w:pPr>
        <w:pStyle w:val="Nivel1"/>
        <w:numPr>
          <w:ilvl w:val="0"/>
          <w:numId w:val="0"/>
        </w:numPr>
        <w:ind w:left="360" w:hanging="360"/>
        <w:rPr>
          <w:b w:val="0"/>
          <w:sz w:val="20"/>
          <w:u w:val="none"/>
        </w:rPr>
      </w:pPr>
    </w:p>
    <w:p w:rsidR="00722BA3" w:rsidRDefault="00722BA3" w:rsidP="002C500B">
      <w:pPr>
        <w:pStyle w:val="Nivel1"/>
        <w:numPr>
          <w:ilvl w:val="0"/>
          <w:numId w:val="0"/>
        </w:numPr>
        <w:ind w:left="360" w:hanging="360"/>
        <w:rPr>
          <w:b w:val="0"/>
          <w:sz w:val="20"/>
          <w:u w: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2C500B">
        <w:trPr>
          <w:jc w:val="center"/>
        </w:trPr>
        <w:tc>
          <w:tcPr>
            <w:tcW w:w="3998" w:type="pct"/>
          </w:tcPr>
          <w:p w:rsidR="00E04A16" w:rsidRPr="002F32B6" w:rsidRDefault="00E04A16" w:rsidP="00E04A16"/>
        </w:tc>
        <w:tc>
          <w:tcPr>
            <w:tcW w:w="492" w:type="pct"/>
            <w:vAlign w:val="center"/>
          </w:tcPr>
          <w:p w:rsidR="00E04A16" w:rsidRPr="002F32B6" w:rsidRDefault="00E04A16" w:rsidP="00E04A16">
            <w:pPr>
              <w:jc w:val="center"/>
            </w:pPr>
            <w:r w:rsidRPr="002F32B6">
              <w:t>SI</w:t>
            </w:r>
          </w:p>
        </w:tc>
        <w:tc>
          <w:tcPr>
            <w:tcW w:w="510" w:type="pct"/>
            <w:vAlign w:val="center"/>
          </w:tcPr>
          <w:p w:rsidR="00E04A16" w:rsidRPr="002F32B6" w:rsidRDefault="00E04A16" w:rsidP="00E04A16">
            <w:pPr>
              <w:jc w:val="center"/>
            </w:pPr>
            <w:r w:rsidRPr="002F32B6">
              <w:t>NO</w:t>
            </w:r>
          </w:p>
        </w:tc>
      </w:tr>
      <w:tr w:rsidR="00E04A16" w:rsidRPr="002F32B6" w:rsidTr="002C500B">
        <w:trPr>
          <w:jc w:val="center"/>
        </w:trPr>
        <w:tc>
          <w:tcPr>
            <w:tcW w:w="3998" w:type="pct"/>
          </w:tcPr>
          <w:p w:rsidR="00E04A16" w:rsidRPr="002F32B6" w:rsidRDefault="00E04A16" w:rsidP="00E04A16">
            <w:r w:rsidRPr="002F32B6">
              <w:t>¿Es correcta la precisión de la/s báscula/s para dosificación de áridos?</w:t>
            </w:r>
          </w:p>
        </w:tc>
        <w:tc>
          <w:tcPr>
            <w:tcW w:w="492" w:type="pct"/>
          </w:tcPr>
          <w:p w:rsidR="00E04A16" w:rsidRPr="002F32B6" w:rsidRDefault="00E04A16" w:rsidP="00E04A16">
            <w:pPr>
              <w:jc w:val="center"/>
            </w:pPr>
          </w:p>
        </w:tc>
        <w:tc>
          <w:tcPr>
            <w:tcW w:w="510" w:type="pct"/>
          </w:tcPr>
          <w:p w:rsidR="00E04A16" w:rsidRPr="002F32B6" w:rsidRDefault="00E04A16" w:rsidP="00E04A16">
            <w:pPr>
              <w:jc w:val="center"/>
            </w:pPr>
          </w:p>
        </w:tc>
      </w:tr>
      <w:tr w:rsidR="00E04A16" w:rsidRPr="002F32B6" w:rsidTr="002C500B">
        <w:trPr>
          <w:jc w:val="center"/>
        </w:trPr>
        <w:tc>
          <w:tcPr>
            <w:tcW w:w="3998" w:type="pct"/>
          </w:tcPr>
          <w:p w:rsidR="00E04A16" w:rsidRPr="002F32B6" w:rsidRDefault="00E04A16" w:rsidP="00E04A16">
            <w:r w:rsidRPr="002F32B6">
              <w:t>¿Se verifica periódicamente la/s báscula/s para dosificación de áridos?</w:t>
            </w:r>
          </w:p>
        </w:tc>
        <w:tc>
          <w:tcPr>
            <w:tcW w:w="492" w:type="pct"/>
          </w:tcPr>
          <w:p w:rsidR="00E04A16" w:rsidRPr="002F32B6" w:rsidRDefault="00E04A16" w:rsidP="00E04A16">
            <w:pPr>
              <w:jc w:val="center"/>
            </w:pPr>
          </w:p>
        </w:tc>
        <w:tc>
          <w:tcPr>
            <w:tcW w:w="510" w:type="pct"/>
          </w:tcPr>
          <w:p w:rsidR="00E04A16" w:rsidRPr="002F32B6" w:rsidRDefault="00E04A16" w:rsidP="00E04A16">
            <w:pPr>
              <w:jc w:val="center"/>
            </w:pPr>
          </w:p>
        </w:tc>
      </w:tr>
      <w:tr w:rsidR="00E04A16" w:rsidRPr="002F32B6" w:rsidTr="002C500B">
        <w:trPr>
          <w:jc w:val="center"/>
        </w:trPr>
        <w:tc>
          <w:tcPr>
            <w:tcW w:w="5000" w:type="pct"/>
            <w:gridSpan w:val="3"/>
          </w:tcPr>
          <w:p w:rsidR="00E04A16" w:rsidRPr="002F32B6" w:rsidRDefault="00E04A16" w:rsidP="00E04A16">
            <w:r w:rsidRPr="002F32B6">
              <w:t>En caso afirmativo indicar periodicidad y fecha de última verificación:</w:t>
            </w:r>
          </w:p>
          <w:p w:rsidR="00E04A16" w:rsidRPr="002F32B6" w:rsidRDefault="00E04A16" w:rsidP="00E04A16"/>
        </w:tc>
      </w:tr>
    </w:tbl>
    <w:p w:rsidR="003D3A53" w:rsidRDefault="003D3A5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¿Es correcta la precisión de la báscula para dosificación de cemento?</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3998" w:type="pct"/>
          </w:tcPr>
          <w:p w:rsidR="00722BA3" w:rsidRPr="002F32B6" w:rsidRDefault="00722BA3" w:rsidP="00722BA3">
            <w:r w:rsidRPr="002F32B6">
              <w:t>¿Se verifica periódicamente la/s báscula/s para dosificación de cemento?</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5000" w:type="pct"/>
            <w:gridSpan w:val="3"/>
          </w:tcPr>
          <w:p w:rsidR="00722BA3" w:rsidRPr="002F32B6" w:rsidRDefault="00722BA3" w:rsidP="00722BA3">
            <w:r w:rsidRPr="002F32B6">
              <w:t>En caso afirmativo indicar periodicidad y fecha de última verificación:</w:t>
            </w:r>
          </w:p>
          <w:p w:rsidR="00722BA3" w:rsidRPr="002F32B6"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5000" w:type="pct"/>
            <w:gridSpan w:val="3"/>
          </w:tcPr>
          <w:p w:rsidR="00722BA3" w:rsidRPr="00A14E08" w:rsidRDefault="00722BA3" w:rsidP="00722BA3">
            <w:r w:rsidRPr="00A14E08">
              <w:t>En el caso de utilizarse adiciones:</w:t>
            </w:r>
          </w:p>
        </w:tc>
      </w:tr>
      <w:tr w:rsidR="00722BA3" w:rsidRPr="002F32B6" w:rsidTr="00722BA3">
        <w:trPr>
          <w:jc w:val="center"/>
        </w:trPr>
        <w:tc>
          <w:tcPr>
            <w:tcW w:w="3998" w:type="pct"/>
          </w:tcPr>
          <w:p w:rsidR="00722BA3" w:rsidRPr="00A14E08" w:rsidRDefault="00722BA3" w:rsidP="00722BA3">
            <w:r w:rsidRPr="00A14E08">
              <w:t>¿Es correcta la precisión de la báscula para dosificación de adiciones?</w:t>
            </w:r>
          </w:p>
        </w:tc>
        <w:tc>
          <w:tcPr>
            <w:tcW w:w="492" w:type="pct"/>
          </w:tcPr>
          <w:p w:rsidR="00722BA3" w:rsidRPr="00A14E08" w:rsidRDefault="00722BA3" w:rsidP="00722BA3">
            <w:pPr>
              <w:jc w:val="center"/>
            </w:pPr>
          </w:p>
        </w:tc>
        <w:tc>
          <w:tcPr>
            <w:tcW w:w="510" w:type="pct"/>
          </w:tcPr>
          <w:p w:rsidR="00722BA3" w:rsidRPr="00A14E08"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¿Se verifica periódicamente la/s báscula/s para dosificación de adiciones?</w:t>
            </w:r>
          </w:p>
        </w:tc>
        <w:tc>
          <w:tcPr>
            <w:tcW w:w="492" w:type="pct"/>
          </w:tcPr>
          <w:p w:rsidR="00722BA3" w:rsidRPr="00A14E08" w:rsidRDefault="00722BA3" w:rsidP="00722BA3">
            <w:pPr>
              <w:jc w:val="center"/>
            </w:pPr>
          </w:p>
        </w:tc>
        <w:tc>
          <w:tcPr>
            <w:tcW w:w="510" w:type="pct"/>
          </w:tcPr>
          <w:p w:rsidR="00722BA3" w:rsidRPr="00A14E08" w:rsidRDefault="00722BA3" w:rsidP="00722BA3">
            <w:pPr>
              <w:jc w:val="center"/>
            </w:pPr>
          </w:p>
        </w:tc>
      </w:tr>
      <w:tr w:rsidR="00722BA3" w:rsidRPr="002F32B6" w:rsidTr="00722BA3">
        <w:trPr>
          <w:jc w:val="center"/>
        </w:trPr>
        <w:tc>
          <w:tcPr>
            <w:tcW w:w="5000" w:type="pct"/>
            <w:gridSpan w:val="3"/>
          </w:tcPr>
          <w:p w:rsidR="00722BA3" w:rsidRPr="00A14E08" w:rsidRDefault="00722BA3" w:rsidP="00722BA3">
            <w:r w:rsidRPr="00A14E08">
              <w:t>En caso afirmativo indicar periodicidad y fecha de última verificación:</w:t>
            </w:r>
          </w:p>
          <w:p w:rsidR="00722BA3" w:rsidRPr="00A14E08"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A14E08" w:rsidRDefault="00722BA3" w:rsidP="00722BA3">
            <w:r w:rsidRPr="00A14E08">
              <w:t>¿Es correcta la precisión del medidor para dosificación de agua?</w:t>
            </w:r>
          </w:p>
        </w:tc>
        <w:tc>
          <w:tcPr>
            <w:tcW w:w="492" w:type="pct"/>
          </w:tcPr>
          <w:p w:rsidR="00722BA3" w:rsidRPr="00A14E08" w:rsidRDefault="00722BA3" w:rsidP="00722BA3">
            <w:pPr>
              <w:jc w:val="center"/>
            </w:pPr>
          </w:p>
        </w:tc>
        <w:tc>
          <w:tcPr>
            <w:tcW w:w="510" w:type="pct"/>
          </w:tcPr>
          <w:p w:rsidR="00722BA3" w:rsidRPr="00A14E08" w:rsidRDefault="00722BA3" w:rsidP="00722BA3">
            <w:pPr>
              <w:jc w:val="center"/>
            </w:pPr>
          </w:p>
        </w:tc>
      </w:tr>
      <w:tr w:rsidR="00722BA3" w:rsidRPr="002F32B6" w:rsidTr="00722BA3">
        <w:trPr>
          <w:jc w:val="center"/>
        </w:trPr>
        <w:tc>
          <w:tcPr>
            <w:tcW w:w="3998" w:type="pct"/>
          </w:tcPr>
          <w:p w:rsidR="00722BA3" w:rsidRPr="00A14E08" w:rsidRDefault="00722BA3" w:rsidP="00722BA3">
            <w:r w:rsidRPr="00A14E08">
              <w:t>¿Se verifica periódicamente el medidor para dosificación de agua?</w:t>
            </w:r>
          </w:p>
        </w:tc>
        <w:tc>
          <w:tcPr>
            <w:tcW w:w="492" w:type="pct"/>
          </w:tcPr>
          <w:p w:rsidR="00722BA3" w:rsidRPr="00A14E08" w:rsidRDefault="00722BA3" w:rsidP="00722BA3">
            <w:pPr>
              <w:jc w:val="center"/>
            </w:pPr>
          </w:p>
        </w:tc>
        <w:tc>
          <w:tcPr>
            <w:tcW w:w="510" w:type="pct"/>
          </w:tcPr>
          <w:p w:rsidR="00722BA3" w:rsidRPr="00A14E08" w:rsidRDefault="00722BA3" w:rsidP="00722BA3">
            <w:pPr>
              <w:jc w:val="center"/>
            </w:pPr>
          </w:p>
        </w:tc>
      </w:tr>
      <w:tr w:rsidR="00722BA3" w:rsidRPr="002F32B6" w:rsidTr="00722BA3">
        <w:trPr>
          <w:jc w:val="center"/>
        </w:trPr>
        <w:tc>
          <w:tcPr>
            <w:tcW w:w="5000" w:type="pct"/>
            <w:gridSpan w:val="3"/>
          </w:tcPr>
          <w:p w:rsidR="00722BA3" w:rsidRPr="00A14E08" w:rsidRDefault="00722BA3" w:rsidP="00722BA3">
            <w:r w:rsidRPr="00A14E08">
              <w:t>En caso afirmativo indicar método, periodicidad y fecha de última verificación:</w:t>
            </w:r>
          </w:p>
          <w:p w:rsidR="00722BA3" w:rsidRPr="00A14E08"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¿Es correcta la precisión del medidor para dosificación de aditivo?</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3998" w:type="pct"/>
          </w:tcPr>
          <w:p w:rsidR="00722BA3" w:rsidRPr="002F32B6" w:rsidRDefault="00722BA3" w:rsidP="00722BA3">
            <w:r w:rsidRPr="002F32B6">
              <w:t>¿Se verifica periódicamente el medidor para dosificación de aditivos?</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5000" w:type="pct"/>
            <w:gridSpan w:val="3"/>
          </w:tcPr>
          <w:p w:rsidR="00722BA3" w:rsidRPr="002F32B6" w:rsidRDefault="00722BA3" w:rsidP="00722BA3">
            <w:r w:rsidRPr="002F32B6">
              <w:t>En caso afirmativo indicar método, periodicidad y fecha de última verificación:</w:t>
            </w:r>
          </w:p>
          <w:p w:rsidR="00722BA3" w:rsidRPr="002F32B6"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¿Se dispone de un conjunto adecuado de pesas patrón para comprobación de las básculas?</w:t>
            </w:r>
          </w:p>
        </w:tc>
        <w:tc>
          <w:tcPr>
            <w:tcW w:w="492" w:type="pct"/>
            <w:vAlign w:val="center"/>
          </w:tcPr>
          <w:p w:rsidR="00722BA3" w:rsidRPr="002F32B6" w:rsidRDefault="00722BA3" w:rsidP="00722BA3">
            <w:pPr>
              <w:jc w:val="center"/>
            </w:pPr>
          </w:p>
        </w:tc>
        <w:tc>
          <w:tcPr>
            <w:tcW w:w="510" w:type="pct"/>
            <w:vAlign w:val="center"/>
          </w:tcPr>
          <w:p w:rsidR="00722BA3" w:rsidRPr="002F32B6" w:rsidRDefault="00722BA3" w:rsidP="00722BA3">
            <w:pPr>
              <w:jc w:val="center"/>
            </w:pPr>
          </w:p>
        </w:tc>
      </w:tr>
      <w:tr w:rsidR="00722BA3" w:rsidRPr="002F32B6" w:rsidTr="00722BA3">
        <w:trPr>
          <w:jc w:val="center"/>
        </w:trPr>
        <w:tc>
          <w:tcPr>
            <w:tcW w:w="5000" w:type="pct"/>
            <w:gridSpan w:val="3"/>
          </w:tcPr>
          <w:p w:rsidR="00722BA3" w:rsidRPr="002F32B6" w:rsidRDefault="00722BA3" w:rsidP="00722BA3">
            <w:r w:rsidRPr="002F32B6">
              <w:t>En caso afirmativo</w:t>
            </w:r>
            <w:r>
              <w:t>,</w:t>
            </w:r>
            <w:r w:rsidRPr="002F32B6">
              <w:t xml:space="preserve"> enumerar:</w:t>
            </w:r>
          </w:p>
          <w:p w:rsidR="00722BA3" w:rsidRPr="002F32B6"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¿Se calibran periódicamente estas pesas patrón?</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5000" w:type="pct"/>
            <w:gridSpan w:val="3"/>
          </w:tcPr>
          <w:p w:rsidR="00722BA3" w:rsidRPr="002F32B6" w:rsidRDefault="00722BA3" w:rsidP="00722BA3">
            <w:r w:rsidRPr="002F32B6">
              <w:t>En caso afirmativo indicar periodicidad y fecha de última calibración:</w:t>
            </w:r>
          </w:p>
          <w:p w:rsidR="00722BA3" w:rsidRPr="002F32B6"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¿La calibración de las pesas patrón se realiza mediante una entidad externa?</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5000" w:type="pct"/>
            <w:gridSpan w:val="3"/>
          </w:tcPr>
          <w:p w:rsidR="00722BA3" w:rsidRPr="002F32B6" w:rsidRDefault="00722BA3" w:rsidP="00722BA3">
            <w:r w:rsidRPr="002F32B6">
              <w:t>En caso de realizarse internamente, indicar procedimiento:</w:t>
            </w:r>
          </w:p>
          <w:p w:rsidR="00722BA3" w:rsidRPr="002F32B6" w:rsidRDefault="00722BA3" w:rsidP="00722BA3"/>
        </w:tc>
      </w:tr>
    </w:tbl>
    <w:p w:rsidR="00722BA3" w:rsidRDefault="00722BA3" w:rsidP="00E04A16">
      <w:pPr>
        <w:rPr>
          <w:u w:val="single"/>
        </w:rPr>
      </w:pPr>
    </w:p>
    <w:p w:rsidR="00722BA3" w:rsidRDefault="00722BA3"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722BA3" w:rsidRPr="002F32B6" w:rsidTr="00722BA3">
        <w:trPr>
          <w:jc w:val="center"/>
        </w:trPr>
        <w:tc>
          <w:tcPr>
            <w:tcW w:w="3998" w:type="pct"/>
          </w:tcPr>
          <w:p w:rsidR="00722BA3" w:rsidRPr="002F32B6" w:rsidRDefault="00722BA3" w:rsidP="00722BA3"/>
        </w:tc>
        <w:tc>
          <w:tcPr>
            <w:tcW w:w="492" w:type="pct"/>
            <w:vAlign w:val="center"/>
          </w:tcPr>
          <w:p w:rsidR="00722BA3" w:rsidRPr="002F32B6" w:rsidRDefault="00722BA3" w:rsidP="00722BA3">
            <w:pPr>
              <w:jc w:val="center"/>
            </w:pPr>
            <w:r w:rsidRPr="002F32B6">
              <w:t>SI</w:t>
            </w:r>
          </w:p>
        </w:tc>
        <w:tc>
          <w:tcPr>
            <w:tcW w:w="510" w:type="pct"/>
            <w:vAlign w:val="center"/>
          </w:tcPr>
          <w:p w:rsidR="00722BA3" w:rsidRPr="002F32B6" w:rsidRDefault="00722BA3" w:rsidP="00722BA3">
            <w:pPr>
              <w:jc w:val="center"/>
            </w:pPr>
            <w:r w:rsidRPr="002F32B6">
              <w:t>NO</w:t>
            </w:r>
          </w:p>
        </w:tc>
      </w:tr>
      <w:tr w:rsidR="00722BA3" w:rsidRPr="002F32B6" w:rsidTr="00722BA3">
        <w:trPr>
          <w:jc w:val="center"/>
        </w:trPr>
        <w:tc>
          <w:tcPr>
            <w:tcW w:w="3998" w:type="pct"/>
          </w:tcPr>
          <w:p w:rsidR="00722BA3" w:rsidRPr="002F32B6" w:rsidRDefault="00722BA3" w:rsidP="00722BA3">
            <w:r w:rsidRPr="002F32B6">
              <w:t xml:space="preserve">¿Se dispone de registro de verificación de básculas? </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r w:rsidR="00722BA3" w:rsidRPr="002F32B6" w:rsidTr="00722BA3">
        <w:trPr>
          <w:jc w:val="center"/>
        </w:trPr>
        <w:tc>
          <w:tcPr>
            <w:tcW w:w="3998" w:type="pct"/>
          </w:tcPr>
          <w:p w:rsidR="00722BA3" w:rsidRPr="002F32B6" w:rsidRDefault="00722BA3" w:rsidP="00722BA3">
            <w:r w:rsidRPr="002F32B6">
              <w:t xml:space="preserve">¿Se dispone de registro de verificación de medidores de agua y aditivos? </w:t>
            </w:r>
          </w:p>
        </w:tc>
        <w:tc>
          <w:tcPr>
            <w:tcW w:w="492" w:type="pct"/>
          </w:tcPr>
          <w:p w:rsidR="00722BA3" w:rsidRPr="002F32B6" w:rsidRDefault="00722BA3" w:rsidP="00722BA3">
            <w:pPr>
              <w:jc w:val="center"/>
            </w:pPr>
          </w:p>
        </w:tc>
        <w:tc>
          <w:tcPr>
            <w:tcW w:w="510" w:type="pct"/>
          </w:tcPr>
          <w:p w:rsidR="00722BA3" w:rsidRPr="002F32B6" w:rsidRDefault="00722BA3" w:rsidP="00722BA3">
            <w:pPr>
              <w:jc w:val="center"/>
            </w:pPr>
          </w:p>
        </w:tc>
      </w:tr>
    </w:tbl>
    <w:p w:rsidR="00722BA3" w:rsidRDefault="00722BA3" w:rsidP="00E04A16">
      <w:pPr>
        <w:rPr>
          <w:u w:val="single"/>
        </w:rPr>
      </w:pPr>
    </w:p>
    <w:p w:rsidR="00D57BFD" w:rsidRDefault="00D57BFD" w:rsidP="00E04A16">
      <w:pPr>
        <w:rPr>
          <w:u w:val="single"/>
        </w:rPr>
      </w:pPr>
    </w:p>
    <w:p w:rsidR="00E04A16" w:rsidRPr="000D5B52" w:rsidRDefault="00E04A16" w:rsidP="00E04A16">
      <w:pPr>
        <w:rPr>
          <w:u w:val="single"/>
        </w:rPr>
      </w:pPr>
      <w:r w:rsidRPr="000D5B52">
        <w:rPr>
          <w:u w:val="single"/>
        </w:rPr>
        <w:t>COMENTARIOS</w:t>
      </w:r>
    </w:p>
    <w:p w:rsidR="00E04A16" w:rsidRDefault="00E04A16" w:rsidP="00E04A16">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71439B" w:rsidTr="001E2A7B">
        <w:trPr>
          <w:jc w:val="center"/>
        </w:trPr>
        <w:tc>
          <w:tcPr>
            <w:tcW w:w="5000" w:type="pct"/>
            <w:shd w:val="clear" w:color="auto" w:fill="auto"/>
          </w:tcPr>
          <w:p w:rsidR="00E04A16" w:rsidRPr="0071439B" w:rsidRDefault="00E04A16" w:rsidP="00E04A16">
            <w:pPr>
              <w:rPr>
                <w:color w:val="365F91"/>
                <w:u w:val="single"/>
              </w:rPr>
            </w:pPr>
          </w:p>
          <w:p w:rsidR="00E04A16" w:rsidRPr="0071439B" w:rsidRDefault="00E04A16" w:rsidP="00E04A16">
            <w:pPr>
              <w:rPr>
                <w:color w:val="365F91"/>
                <w:u w:val="single"/>
              </w:rPr>
            </w:pPr>
          </w:p>
          <w:p w:rsidR="00E04A16" w:rsidRDefault="00E04A16" w:rsidP="00E04A16">
            <w:pPr>
              <w:rPr>
                <w:color w:val="365F91"/>
                <w:u w:val="single"/>
              </w:rPr>
            </w:pPr>
          </w:p>
          <w:p w:rsidR="005D5DD6" w:rsidRPr="0071439B" w:rsidRDefault="005D5DD6" w:rsidP="00E04A16">
            <w:pPr>
              <w:rPr>
                <w:color w:val="365F91"/>
                <w:u w:val="single"/>
              </w:rPr>
            </w:pPr>
          </w:p>
        </w:tc>
      </w:tr>
    </w:tbl>
    <w:p w:rsidR="00E04A16" w:rsidRDefault="00E04A16" w:rsidP="00E04A16">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3D3A53" w:rsidTr="001E2A7B">
        <w:trPr>
          <w:jc w:val="center"/>
        </w:trPr>
        <w:tc>
          <w:tcPr>
            <w:tcW w:w="5000" w:type="pct"/>
            <w:shd w:val="clear" w:color="auto" w:fill="auto"/>
          </w:tcPr>
          <w:p w:rsidR="00E04A16" w:rsidRPr="00911392" w:rsidRDefault="00E04A16" w:rsidP="006B4429">
            <w:pPr>
              <w:rPr>
                <w:b/>
                <w:sz w:val="16"/>
                <w:szCs w:val="16"/>
              </w:rPr>
            </w:pPr>
            <w:r w:rsidRPr="00911392">
              <w:rPr>
                <w:b/>
                <w:sz w:val="16"/>
                <w:szCs w:val="16"/>
              </w:rPr>
              <w:t xml:space="preserve">Adjuntar en el Anejo 3.1. </w:t>
            </w:r>
            <w:r w:rsidR="006B4429" w:rsidRPr="00911392">
              <w:rPr>
                <w:b/>
                <w:sz w:val="16"/>
                <w:szCs w:val="16"/>
              </w:rPr>
              <w:t>l</w:t>
            </w:r>
            <w:r w:rsidRPr="00911392">
              <w:rPr>
                <w:b/>
                <w:sz w:val="16"/>
                <w:szCs w:val="16"/>
              </w:rPr>
              <w:t xml:space="preserve">os informes de tarado </w:t>
            </w:r>
            <w:r w:rsidR="00554780" w:rsidRPr="00911392">
              <w:rPr>
                <w:b/>
                <w:sz w:val="16"/>
                <w:szCs w:val="16"/>
              </w:rPr>
              <w:t xml:space="preserve">o calibración </w:t>
            </w:r>
            <w:r w:rsidRPr="00911392">
              <w:rPr>
                <w:b/>
                <w:sz w:val="16"/>
                <w:szCs w:val="16"/>
              </w:rPr>
              <w:t>de básculas y medidores</w:t>
            </w:r>
          </w:p>
        </w:tc>
      </w:tr>
    </w:tbl>
    <w:p w:rsidR="004847E5" w:rsidRPr="003E71A4" w:rsidRDefault="004847E5" w:rsidP="003E71A4">
      <w:pPr>
        <w:rPr>
          <w:u w:val="single"/>
        </w:rPr>
      </w:pPr>
    </w:p>
    <w:p w:rsidR="003E71A4" w:rsidRPr="003E71A4" w:rsidRDefault="003E71A4" w:rsidP="003E71A4">
      <w:pPr>
        <w:rPr>
          <w:u w:val="single"/>
        </w:rPr>
      </w:pPr>
    </w:p>
    <w:p w:rsidR="00E04A16" w:rsidRDefault="00E04A16" w:rsidP="00E04A16">
      <w:pPr>
        <w:pStyle w:val="Nivel3"/>
      </w:pPr>
      <w:bookmarkStart w:id="183" w:name="_Toc529265603"/>
      <w:bookmarkStart w:id="184" w:name="_Toc529266921"/>
      <w:bookmarkStart w:id="185" w:name="_Toc529267010"/>
      <w:bookmarkStart w:id="186" w:name="_Toc531600607"/>
      <w:bookmarkStart w:id="187" w:name="_Toc532372998"/>
      <w:bookmarkStart w:id="188" w:name="_Toc532373245"/>
      <w:bookmarkStart w:id="189" w:name="_Toc13832500"/>
      <w:r>
        <w:t>Desviaciones en medición</w:t>
      </w:r>
      <w:bookmarkEnd w:id="183"/>
      <w:bookmarkEnd w:id="184"/>
      <w:bookmarkEnd w:id="185"/>
      <w:bookmarkEnd w:id="186"/>
      <w:bookmarkEnd w:id="187"/>
      <w:bookmarkEnd w:id="188"/>
      <w:bookmarkEnd w:id="189"/>
    </w:p>
    <w:p w:rsidR="00E04A16" w:rsidRDefault="00E04A16" w:rsidP="00E04A16">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1E2A7B">
        <w:trPr>
          <w:jc w:val="center"/>
        </w:trPr>
        <w:tc>
          <w:tcPr>
            <w:tcW w:w="3998" w:type="pct"/>
          </w:tcPr>
          <w:p w:rsidR="00E04A16" w:rsidRPr="002F32B6" w:rsidRDefault="00E04A16" w:rsidP="00E04A16">
            <w:pPr>
              <w:pStyle w:val="Textoindependiente2"/>
              <w:rPr>
                <w:rFonts w:ascii="NewsGotT" w:hAnsi="NewsGotT"/>
                <w:i w:val="0"/>
                <w:color w:val="auto"/>
                <w:sz w:val="20"/>
              </w:rPr>
            </w:pPr>
          </w:p>
        </w:tc>
        <w:tc>
          <w:tcPr>
            <w:tcW w:w="492"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SI</w:t>
            </w:r>
          </w:p>
        </w:tc>
        <w:tc>
          <w:tcPr>
            <w:tcW w:w="510" w:type="pct"/>
            <w:vAlign w:val="center"/>
          </w:tcPr>
          <w:p w:rsidR="00E04A16" w:rsidRPr="002F32B6" w:rsidRDefault="00E04A16" w:rsidP="00E04A16">
            <w:pPr>
              <w:pStyle w:val="Textoindependiente2"/>
              <w:jc w:val="center"/>
              <w:rPr>
                <w:rFonts w:ascii="NewsGotT" w:hAnsi="NewsGotT"/>
                <w:i w:val="0"/>
                <w:color w:val="auto"/>
                <w:sz w:val="20"/>
              </w:rPr>
            </w:pPr>
            <w:r w:rsidRPr="002F32B6">
              <w:rPr>
                <w:rFonts w:ascii="NewsGotT" w:hAnsi="NewsGotT"/>
                <w:i w:val="0"/>
                <w:color w:val="auto"/>
                <w:sz w:val="20"/>
              </w:rPr>
              <w:t>NO</w:t>
            </w:r>
          </w:p>
        </w:tc>
      </w:tr>
      <w:tr w:rsidR="00554780" w:rsidRPr="002F32B6" w:rsidTr="001E2A7B">
        <w:trPr>
          <w:jc w:val="center"/>
        </w:trPr>
        <w:tc>
          <w:tcPr>
            <w:tcW w:w="3998" w:type="pct"/>
          </w:tcPr>
          <w:p w:rsidR="00554780" w:rsidRPr="002F32B6" w:rsidRDefault="00554780" w:rsidP="00554780">
            <w:pPr>
              <w:pStyle w:val="Textoindependiente2"/>
              <w:rPr>
                <w:rFonts w:ascii="NewsGotT" w:hAnsi="NewsGotT"/>
                <w:i w:val="0"/>
                <w:color w:val="auto"/>
                <w:sz w:val="20"/>
              </w:rPr>
            </w:pPr>
            <w:r>
              <w:rPr>
                <w:rFonts w:ascii="NewsGotT" w:hAnsi="NewsGotT"/>
                <w:i w:val="0"/>
                <w:color w:val="auto"/>
                <w:sz w:val="20"/>
              </w:rPr>
              <w:t>¿Se ha presenciado la fabricación de una amasada de hormigón?</w:t>
            </w:r>
          </w:p>
        </w:tc>
        <w:tc>
          <w:tcPr>
            <w:tcW w:w="492" w:type="pct"/>
          </w:tcPr>
          <w:p w:rsidR="00554780" w:rsidRPr="002F32B6" w:rsidRDefault="00554780" w:rsidP="00E04A16">
            <w:pPr>
              <w:pStyle w:val="Textoindependiente2"/>
              <w:jc w:val="center"/>
              <w:rPr>
                <w:rFonts w:ascii="NewsGotT" w:hAnsi="NewsGotT"/>
                <w:i w:val="0"/>
                <w:color w:val="auto"/>
                <w:sz w:val="20"/>
              </w:rPr>
            </w:pPr>
          </w:p>
        </w:tc>
        <w:tc>
          <w:tcPr>
            <w:tcW w:w="510" w:type="pct"/>
          </w:tcPr>
          <w:p w:rsidR="00554780" w:rsidRPr="002F32B6" w:rsidRDefault="00554780"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554780">
            <w:pPr>
              <w:pStyle w:val="Textoindependiente2"/>
              <w:rPr>
                <w:rFonts w:ascii="NewsGotT" w:hAnsi="NewsGotT"/>
                <w:i w:val="0"/>
                <w:color w:val="auto"/>
                <w:sz w:val="20"/>
              </w:rPr>
            </w:pPr>
            <w:r w:rsidRPr="002F32B6">
              <w:rPr>
                <w:rFonts w:ascii="NewsGotT" w:hAnsi="NewsGotT"/>
                <w:i w:val="0"/>
                <w:color w:val="auto"/>
                <w:sz w:val="20"/>
              </w:rPr>
              <w:t>¿Se han</w:t>
            </w:r>
            <w:r w:rsidR="00554780">
              <w:rPr>
                <w:rFonts w:ascii="NewsGotT" w:hAnsi="NewsGotT"/>
                <w:i w:val="0"/>
                <w:color w:val="auto"/>
                <w:sz w:val="20"/>
              </w:rPr>
              <w:t xml:space="preserve"> documentado para dicha amasada </w:t>
            </w:r>
            <w:r w:rsidRPr="002F32B6">
              <w:rPr>
                <w:rFonts w:ascii="NewsGotT" w:hAnsi="NewsGotT"/>
                <w:i w:val="0"/>
                <w:color w:val="auto"/>
                <w:sz w:val="20"/>
              </w:rPr>
              <w:t>las desviaciones en medición de la planta?</w:t>
            </w:r>
          </w:p>
        </w:tc>
        <w:tc>
          <w:tcPr>
            <w:tcW w:w="492" w:type="pct"/>
          </w:tcPr>
          <w:p w:rsidR="00E04A16" w:rsidRPr="002F32B6" w:rsidRDefault="00E04A16" w:rsidP="00E04A16">
            <w:pPr>
              <w:pStyle w:val="Textoindependiente2"/>
              <w:jc w:val="center"/>
              <w:rPr>
                <w:rFonts w:ascii="NewsGotT" w:hAnsi="NewsGotT"/>
                <w:i w:val="0"/>
                <w:color w:val="auto"/>
                <w:sz w:val="20"/>
              </w:rPr>
            </w:pPr>
          </w:p>
        </w:tc>
        <w:tc>
          <w:tcPr>
            <w:tcW w:w="510" w:type="pct"/>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5000" w:type="pct"/>
            <w:gridSpan w:val="3"/>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En caso afirmativo, indicar si entran dentro de las tolerancias las mediciones de los componentes:</w:t>
            </w:r>
          </w:p>
        </w:tc>
      </w:tr>
      <w:tr w:rsidR="00E04A16" w:rsidRPr="002F32B6" w:rsidTr="001E2A7B">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Cemento</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Áridos</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Agua</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Adiciones</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Aditivos</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 xml:space="preserve">¿Se </w:t>
            </w:r>
            <w:r w:rsidR="00554780">
              <w:rPr>
                <w:rFonts w:ascii="NewsGotT" w:hAnsi="NewsGotT"/>
                <w:i w:val="0"/>
                <w:color w:val="auto"/>
                <w:sz w:val="20"/>
              </w:rPr>
              <w:t xml:space="preserve">ha </w:t>
            </w:r>
            <w:r w:rsidRPr="002F32B6">
              <w:rPr>
                <w:rFonts w:ascii="NewsGotT" w:hAnsi="NewsGotT"/>
                <w:i w:val="0"/>
                <w:color w:val="auto"/>
                <w:sz w:val="20"/>
              </w:rPr>
              <w:t>realiza</w:t>
            </w:r>
            <w:r w:rsidR="00554780">
              <w:rPr>
                <w:rFonts w:ascii="NewsGotT" w:hAnsi="NewsGotT"/>
                <w:i w:val="0"/>
                <w:color w:val="auto"/>
                <w:sz w:val="20"/>
              </w:rPr>
              <w:t>do</w:t>
            </w:r>
            <w:r w:rsidRPr="002F32B6">
              <w:rPr>
                <w:rFonts w:ascii="NewsGotT" w:hAnsi="NewsGotT"/>
                <w:i w:val="0"/>
                <w:color w:val="auto"/>
                <w:sz w:val="20"/>
              </w:rPr>
              <w:t xml:space="preserve"> corrección de la dosificación de agua según la humedad de los áridos?  </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r w:rsidR="00E04A16" w:rsidRPr="002F32B6" w:rsidTr="001E2A7B">
        <w:trPr>
          <w:jc w:val="center"/>
        </w:trPr>
        <w:tc>
          <w:tcPr>
            <w:tcW w:w="3998" w:type="pct"/>
          </w:tcPr>
          <w:p w:rsidR="00E04A16" w:rsidRPr="002F32B6" w:rsidRDefault="00E04A16" w:rsidP="00E04A16">
            <w:pPr>
              <w:pStyle w:val="Textoindependiente2"/>
              <w:rPr>
                <w:rFonts w:ascii="NewsGotT" w:hAnsi="NewsGotT"/>
                <w:i w:val="0"/>
                <w:color w:val="auto"/>
                <w:sz w:val="20"/>
              </w:rPr>
            </w:pPr>
            <w:r w:rsidRPr="002F32B6">
              <w:rPr>
                <w:rFonts w:ascii="NewsGotT" w:hAnsi="NewsGotT"/>
                <w:i w:val="0"/>
                <w:color w:val="auto"/>
                <w:sz w:val="20"/>
              </w:rPr>
              <w:t xml:space="preserve">¿Se </w:t>
            </w:r>
            <w:r w:rsidR="00554780">
              <w:rPr>
                <w:rFonts w:ascii="NewsGotT" w:hAnsi="NewsGotT"/>
                <w:i w:val="0"/>
                <w:color w:val="auto"/>
                <w:sz w:val="20"/>
              </w:rPr>
              <w:t xml:space="preserve">ha </w:t>
            </w:r>
            <w:r w:rsidRPr="002F32B6">
              <w:rPr>
                <w:rFonts w:ascii="NewsGotT" w:hAnsi="NewsGotT"/>
                <w:i w:val="0"/>
                <w:color w:val="auto"/>
                <w:sz w:val="20"/>
              </w:rPr>
              <w:t>realiza</w:t>
            </w:r>
            <w:r w:rsidR="00554780">
              <w:rPr>
                <w:rFonts w:ascii="NewsGotT" w:hAnsi="NewsGotT"/>
                <w:i w:val="0"/>
                <w:color w:val="auto"/>
                <w:sz w:val="20"/>
              </w:rPr>
              <w:t>do</w:t>
            </w:r>
            <w:r w:rsidRPr="002F32B6">
              <w:rPr>
                <w:rFonts w:ascii="NewsGotT" w:hAnsi="NewsGotT"/>
                <w:i w:val="0"/>
                <w:color w:val="auto"/>
                <w:sz w:val="20"/>
              </w:rPr>
              <w:t xml:space="preserve"> corrección de la dosificación de agua según aportación de aditivos líquidos?  </w:t>
            </w:r>
          </w:p>
        </w:tc>
        <w:tc>
          <w:tcPr>
            <w:tcW w:w="492" w:type="pct"/>
            <w:vAlign w:val="center"/>
          </w:tcPr>
          <w:p w:rsidR="00E04A16" w:rsidRPr="002F32B6" w:rsidRDefault="00E04A16" w:rsidP="00E04A16">
            <w:pPr>
              <w:pStyle w:val="Textoindependiente2"/>
              <w:jc w:val="center"/>
              <w:rPr>
                <w:rFonts w:ascii="NewsGotT" w:hAnsi="NewsGotT"/>
                <w:i w:val="0"/>
                <w:color w:val="auto"/>
                <w:sz w:val="20"/>
              </w:rPr>
            </w:pPr>
          </w:p>
        </w:tc>
        <w:tc>
          <w:tcPr>
            <w:tcW w:w="510" w:type="pct"/>
            <w:vAlign w:val="center"/>
          </w:tcPr>
          <w:p w:rsidR="00E04A16" w:rsidRPr="002F32B6" w:rsidRDefault="00E04A16" w:rsidP="00E04A16">
            <w:pPr>
              <w:pStyle w:val="Textoindependiente2"/>
              <w:jc w:val="center"/>
              <w:rPr>
                <w:rFonts w:ascii="NewsGotT" w:hAnsi="NewsGotT"/>
                <w:i w:val="0"/>
                <w:color w:val="auto"/>
                <w:sz w:val="20"/>
              </w:rPr>
            </w:pPr>
          </w:p>
        </w:tc>
      </w:tr>
    </w:tbl>
    <w:p w:rsidR="00E04A16" w:rsidRDefault="00E04A16" w:rsidP="00E04A16">
      <w:pPr>
        <w:pStyle w:val="Nivel1"/>
        <w:numPr>
          <w:ilvl w:val="0"/>
          <w:numId w:val="0"/>
        </w:numPr>
        <w:ind w:left="709" w:hanging="567"/>
      </w:pPr>
    </w:p>
    <w:p w:rsidR="00C62AAE" w:rsidRDefault="00C62AAE" w:rsidP="00E04A16">
      <w:pPr>
        <w:rPr>
          <w:u w:val="single"/>
        </w:rPr>
      </w:pPr>
    </w:p>
    <w:p w:rsidR="00E04A16" w:rsidRPr="000D5B52" w:rsidRDefault="00E04A16" w:rsidP="00E04A16">
      <w:pPr>
        <w:rPr>
          <w:u w:val="single"/>
        </w:rPr>
      </w:pPr>
      <w:r w:rsidRPr="000D5B52">
        <w:rPr>
          <w:u w:val="single"/>
        </w:rPr>
        <w:t>COMENTARIOS</w:t>
      </w:r>
    </w:p>
    <w:p w:rsidR="00E04A16" w:rsidRPr="00CD5E10"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CD5E10" w:rsidTr="001E2A7B">
        <w:trPr>
          <w:jc w:val="center"/>
        </w:trPr>
        <w:tc>
          <w:tcPr>
            <w:tcW w:w="5000" w:type="pct"/>
            <w:shd w:val="clear" w:color="auto" w:fill="auto"/>
          </w:tcPr>
          <w:p w:rsidR="00E04A16" w:rsidRPr="00CD5E10" w:rsidRDefault="00E04A16" w:rsidP="00E04A16">
            <w:pPr>
              <w:rPr>
                <w:u w:val="single"/>
              </w:rPr>
            </w:pPr>
          </w:p>
          <w:p w:rsidR="00E04A16" w:rsidRPr="00CD5E10" w:rsidRDefault="00E04A16" w:rsidP="00E04A16">
            <w:pPr>
              <w:rPr>
                <w:u w:val="single"/>
              </w:rPr>
            </w:pPr>
          </w:p>
          <w:p w:rsidR="00E04A16" w:rsidRPr="00CD5E10" w:rsidRDefault="00E04A16" w:rsidP="00E04A16">
            <w:pPr>
              <w:rPr>
                <w:u w:val="single"/>
              </w:rPr>
            </w:pPr>
          </w:p>
          <w:p w:rsidR="005D5DD6" w:rsidRPr="00CD5E10" w:rsidRDefault="005D5DD6" w:rsidP="00E04A16">
            <w:pPr>
              <w:rPr>
                <w:u w:val="single"/>
              </w:rPr>
            </w:pPr>
          </w:p>
        </w:tc>
      </w:tr>
    </w:tbl>
    <w:p w:rsidR="00E04A16" w:rsidRDefault="00E04A16" w:rsidP="00E04A16">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911392" w:rsidTr="001E2A7B">
        <w:trPr>
          <w:jc w:val="center"/>
        </w:trPr>
        <w:tc>
          <w:tcPr>
            <w:tcW w:w="5000" w:type="pct"/>
            <w:shd w:val="clear" w:color="auto" w:fill="auto"/>
          </w:tcPr>
          <w:p w:rsidR="00E04A16" w:rsidRPr="00911392" w:rsidRDefault="00E04A16" w:rsidP="00554780">
            <w:pPr>
              <w:rPr>
                <w:b/>
                <w:sz w:val="16"/>
                <w:szCs w:val="16"/>
              </w:rPr>
            </w:pPr>
            <w:r w:rsidRPr="00911392">
              <w:rPr>
                <w:b/>
                <w:sz w:val="16"/>
                <w:szCs w:val="16"/>
              </w:rPr>
              <w:t xml:space="preserve">Adjuntar en el Anejo 3.2. </w:t>
            </w:r>
            <w:r w:rsidR="00554780" w:rsidRPr="00911392">
              <w:rPr>
                <w:b/>
                <w:sz w:val="16"/>
                <w:szCs w:val="16"/>
              </w:rPr>
              <w:t>documentación</w:t>
            </w:r>
            <w:r w:rsidRPr="00911392">
              <w:rPr>
                <w:b/>
                <w:sz w:val="16"/>
                <w:szCs w:val="16"/>
              </w:rPr>
              <w:t xml:space="preserve"> sobre amasada/s de prueba</w:t>
            </w:r>
          </w:p>
        </w:tc>
      </w:tr>
    </w:tbl>
    <w:p w:rsidR="00E04A16" w:rsidRPr="00C62AAE" w:rsidRDefault="00E04A16" w:rsidP="00C62AAE">
      <w:pPr>
        <w:rPr>
          <w:u w:val="single"/>
        </w:rPr>
      </w:pPr>
    </w:p>
    <w:p w:rsidR="00C62AAE" w:rsidRDefault="00C62AAE" w:rsidP="00E04A16">
      <w:pPr>
        <w:pStyle w:val="Nivel1"/>
        <w:numPr>
          <w:ilvl w:val="0"/>
          <w:numId w:val="0"/>
        </w:numPr>
        <w:ind w:left="709" w:hanging="567"/>
      </w:pPr>
    </w:p>
    <w:p w:rsidR="00E04A16" w:rsidRDefault="00E04A16" w:rsidP="00E04A16">
      <w:pPr>
        <w:pStyle w:val="Nivel2"/>
      </w:pPr>
      <w:bookmarkStart w:id="190" w:name="_Toc529265604"/>
      <w:bookmarkStart w:id="191" w:name="_Toc529266922"/>
      <w:bookmarkStart w:id="192" w:name="_Toc529267011"/>
      <w:bookmarkStart w:id="193" w:name="_Toc531600608"/>
      <w:bookmarkStart w:id="194" w:name="_Toc532372999"/>
      <w:bookmarkStart w:id="195" w:name="_Toc532373246"/>
      <w:bookmarkStart w:id="196" w:name="_Toc13832501"/>
      <w:r>
        <w:t>EQUIPOS DE AMASADO</w:t>
      </w:r>
      <w:bookmarkEnd w:id="190"/>
      <w:bookmarkEnd w:id="191"/>
      <w:bookmarkEnd w:id="192"/>
      <w:bookmarkEnd w:id="193"/>
      <w:bookmarkEnd w:id="194"/>
      <w:bookmarkEnd w:id="195"/>
      <w:bookmarkEnd w:id="196"/>
    </w:p>
    <w:p w:rsidR="00E04A16" w:rsidRDefault="00E04A16" w:rsidP="00E04A1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E04A16" w:rsidTr="001E2A7B">
        <w:trPr>
          <w:jc w:val="center"/>
        </w:trPr>
        <w:tc>
          <w:tcPr>
            <w:tcW w:w="5000" w:type="pct"/>
          </w:tcPr>
          <w:p w:rsidR="00F14882" w:rsidRPr="00E2121A" w:rsidRDefault="00F14882" w:rsidP="00F14882">
            <w:pPr>
              <w:pStyle w:val="Textoindependiente"/>
              <w:rPr>
                <w:rFonts w:ascii="NewsGotT" w:hAnsi="NewsGotT"/>
                <w:u w:val="single"/>
              </w:rPr>
            </w:pPr>
            <w:r w:rsidRPr="00E2121A">
              <w:rPr>
                <w:rFonts w:ascii="NewsGotT" w:hAnsi="NewsGotT"/>
                <w:u w:val="single"/>
              </w:rPr>
              <w:t xml:space="preserve">RD 163/2019. </w:t>
            </w:r>
            <w:proofErr w:type="spellStart"/>
            <w:r w:rsidRPr="00E2121A">
              <w:rPr>
                <w:rFonts w:ascii="NewsGotT" w:hAnsi="NewsGotT"/>
                <w:u w:val="single"/>
              </w:rPr>
              <w:t>Apdo</w:t>
            </w:r>
            <w:proofErr w:type="spellEnd"/>
            <w:r w:rsidR="00327623">
              <w:rPr>
                <w:rFonts w:ascii="NewsGotT" w:hAnsi="NewsGotT"/>
                <w:u w:val="single"/>
              </w:rPr>
              <w:t xml:space="preserve"> </w:t>
            </w:r>
            <w:r w:rsidRPr="00E2121A">
              <w:rPr>
                <w:rFonts w:ascii="NewsGotT" w:hAnsi="NewsGotT"/>
                <w:u w:val="single"/>
              </w:rPr>
              <w:t>5.2</w:t>
            </w:r>
            <w:r w:rsidR="00327623">
              <w:rPr>
                <w:rFonts w:ascii="NewsGotT" w:hAnsi="NewsGotT"/>
                <w:u w:val="single"/>
              </w:rPr>
              <w:t xml:space="preserve"> Equipos de amasado</w:t>
            </w:r>
          </w:p>
          <w:p w:rsidR="00F14882" w:rsidRPr="00E2121A" w:rsidRDefault="00F14882" w:rsidP="00F14882">
            <w:pPr>
              <w:pStyle w:val="Pa6"/>
              <w:jc w:val="both"/>
              <w:rPr>
                <w:rFonts w:ascii="NewsGotT" w:hAnsi="NewsGotT" w:cs="Times New Roman"/>
                <w:i/>
                <w:sz w:val="16"/>
                <w:szCs w:val="20"/>
              </w:rPr>
            </w:pPr>
            <w:r w:rsidRPr="00E2121A">
              <w:rPr>
                <w:rFonts w:ascii="NewsGotT" w:hAnsi="NewsGotT" w:cs="Times New Roman"/>
                <w:i/>
                <w:sz w:val="16"/>
                <w:szCs w:val="20"/>
              </w:rPr>
              <w:t>El amasado del hormigón se realizará en mezcladoras fijas inherentes a la central (en adelante, amasadoras fijas), o bien, en mezcladoras móviles, como los camiones hormigonera (en adelante, amasadoras móviles). Las amasadoras usadas deberán ser capaces de mezclar los componentes del hormigón de modo que se obtenga una mezcla homogénea y completamente amasada.</w:t>
            </w:r>
          </w:p>
          <w:p w:rsidR="00F14882" w:rsidRDefault="00F14882" w:rsidP="00E04A16">
            <w:pPr>
              <w:pStyle w:val="Textoindependiente"/>
              <w:rPr>
                <w:rFonts w:ascii="NewsGotT" w:hAnsi="NewsGotT"/>
                <w:u w:val="single"/>
              </w:rPr>
            </w:pPr>
            <w:r w:rsidRPr="00E2121A">
              <w:rPr>
                <w:rFonts w:ascii="NewsGotT" w:hAnsi="NewsGotT"/>
              </w:rPr>
              <w:t>Con objeto de garantizar la homogeneidad del hormigón suministrado, se utilizarán preferentemente amasadoras fijas para los hormigones de alta resistencia o con características especiales (por ejemplo, con adición de fibras) o cuando la consistencia sea plástica o seca (asentamiento en cono ≤ 5 cm). En los casos en los que no sea factible utilizar amasadoras fijas, no se podrá realizar todo el amasado en la unidad de transporte.</w:t>
            </w:r>
          </w:p>
          <w:p w:rsidR="00E04A16" w:rsidRPr="00315939" w:rsidRDefault="00E04A16" w:rsidP="00E04A16">
            <w:pPr>
              <w:pStyle w:val="Textoindependiente"/>
              <w:rPr>
                <w:rFonts w:ascii="NewsGotT" w:hAnsi="NewsGotT"/>
                <w:u w:val="single"/>
              </w:rPr>
            </w:pPr>
            <w:r w:rsidRPr="00315939">
              <w:rPr>
                <w:rFonts w:ascii="NewsGotT" w:hAnsi="NewsGotT"/>
                <w:u w:val="single"/>
              </w:rPr>
              <w:t>EHE</w:t>
            </w:r>
            <w:r w:rsidR="001376BE" w:rsidRPr="00315939">
              <w:rPr>
                <w:rFonts w:ascii="NewsGotT" w:hAnsi="NewsGotT"/>
                <w:u w:val="single"/>
              </w:rPr>
              <w:t>-08</w:t>
            </w:r>
            <w:r w:rsidRPr="00315939">
              <w:rPr>
                <w:rFonts w:ascii="NewsGotT" w:hAnsi="NewsGotT"/>
                <w:u w:val="single"/>
              </w:rPr>
              <w:t xml:space="preserve"> Art. 71.2.4.</w:t>
            </w:r>
            <w:r w:rsidR="00022C8A" w:rsidRPr="00315939">
              <w:rPr>
                <w:rFonts w:ascii="NewsGotT" w:hAnsi="NewsGotT"/>
                <w:u w:val="single"/>
              </w:rPr>
              <w:t xml:space="preserve"> Equipos de amasado</w:t>
            </w:r>
          </w:p>
          <w:p w:rsidR="00E04A16" w:rsidRPr="00315939" w:rsidRDefault="00E04A16" w:rsidP="00E04A16">
            <w:pPr>
              <w:pStyle w:val="Textoindependiente"/>
              <w:rPr>
                <w:rFonts w:ascii="NewsGotT" w:hAnsi="NewsGotT"/>
              </w:rPr>
            </w:pPr>
            <w:r w:rsidRPr="00315939">
              <w:rPr>
                <w:rFonts w:ascii="NewsGotT" w:hAnsi="NewsGotT"/>
              </w:rPr>
              <w:t>Los equipos pueden estar constituidos por amasadoras fijas o móviles capaces de mezclar los componentes del hormigón de modo que se obtenga una mezcla homogénea y completamente amasada, capaz de satisfacer los requisitos de consistencia y resistencia, y al menos dos de: densidad, contenido en aire, contenido de árido grueso o módulo granulométrico del árido, según especificaciones indicadas en la tabla 71.2.4.</w:t>
            </w:r>
          </w:p>
          <w:p w:rsidR="00E04A16" w:rsidRPr="00315939" w:rsidRDefault="00E04A16" w:rsidP="00E04A16">
            <w:pPr>
              <w:pStyle w:val="Textoindependiente"/>
              <w:rPr>
                <w:rFonts w:ascii="NewsGotT" w:hAnsi="NewsGotT"/>
              </w:rPr>
            </w:pPr>
            <w:r w:rsidRPr="00315939">
              <w:rPr>
                <w:rFonts w:ascii="NewsGotT" w:hAnsi="NewsGotT"/>
              </w:rPr>
              <w:t>Estos equipos se examinarán periódicamente para ver que no hay residuos de hormigón o mortero endurecido y detectar posibles desperfectos o desgastes en las paletas o en su superficie interior, procediéndose, en caso necesario, a comprobar el cumplimiento de los requisitos anteriores.</w:t>
            </w:r>
          </w:p>
          <w:p w:rsidR="00E04A16" w:rsidRPr="00315939" w:rsidRDefault="00E04A16" w:rsidP="00E04A16">
            <w:pPr>
              <w:pStyle w:val="Textoindependiente"/>
              <w:rPr>
                <w:rFonts w:ascii="NewsGotT" w:hAnsi="NewsGotT"/>
              </w:rPr>
            </w:pPr>
            <w:r w:rsidRPr="00315939">
              <w:rPr>
                <w:rFonts w:ascii="NewsGotT" w:hAnsi="NewsGotT"/>
              </w:rPr>
              <w:t>Las amasadoras, tanto fijas como móviles, deberán ostentar, en un lugar destacado, una placa metálica en la que se especifique:</w:t>
            </w:r>
          </w:p>
          <w:p w:rsidR="00E04A16" w:rsidRPr="00315939" w:rsidRDefault="00E04A16" w:rsidP="00B755E5">
            <w:pPr>
              <w:pStyle w:val="Textoindependiente"/>
              <w:numPr>
                <w:ilvl w:val="0"/>
                <w:numId w:val="16"/>
              </w:numPr>
              <w:tabs>
                <w:tab w:val="clear" w:pos="360"/>
                <w:tab w:val="clear" w:pos="567"/>
              </w:tabs>
              <w:spacing w:line="240" w:lineRule="auto"/>
              <w:ind w:left="284" w:hanging="284"/>
              <w:rPr>
                <w:rFonts w:ascii="NewsGotT" w:hAnsi="NewsGotT"/>
              </w:rPr>
            </w:pPr>
            <w:r w:rsidRPr="00315939">
              <w:rPr>
                <w:rFonts w:ascii="NewsGotT" w:hAnsi="NewsGotT"/>
              </w:rPr>
              <w:t>para las fijas, la velocidad de amasado y la capacidad máxima del tambor, en términos de volumen de hormigón amasado.</w:t>
            </w:r>
          </w:p>
          <w:p w:rsidR="00E04A16" w:rsidRPr="00315939" w:rsidRDefault="00E04A16" w:rsidP="00B755E5">
            <w:pPr>
              <w:pStyle w:val="Textoindependiente"/>
              <w:numPr>
                <w:ilvl w:val="0"/>
                <w:numId w:val="16"/>
              </w:numPr>
              <w:tabs>
                <w:tab w:val="clear" w:pos="360"/>
                <w:tab w:val="clear" w:pos="567"/>
              </w:tabs>
              <w:spacing w:line="240" w:lineRule="auto"/>
              <w:ind w:left="284" w:hanging="284"/>
              <w:rPr>
                <w:rFonts w:ascii="NewsGotT" w:hAnsi="NewsGotT"/>
                <w:u w:val="single"/>
              </w:rPr>
            </w:pPr>
            <w:r w:rsidRPr="00315939">
              <w:rPr>
                <w:rFonts w:ascii="NewsGotT" w:hAnsi="NewsGotT"/>
              </w:rPr>
              <w:t>para las móviles, el volumen total del tambor, su capacidad máxima en términos de volumen de hormigón amasado, y las velocidades máxima y mínima de rotación.</w:t>
            </w:r>
          </w:p>
          <w:p w:rsidR="00E04A16" w:rsidRPr="00315939" w:rsidRDefault="00E04A16" w:rsidP="00E04A16">
            <w:pPr>
              <w:pStyle w:val="Textoindependiente"/>
              <w:rPr>
                <w:rFonts w:ascii="NewsGotT" w:hAnsi="NewsGotT"/>
              </w:rPr>
            </w:pPr>
            <w:r w:rsidRPr="00315939">
              <w:rPr>
                <w:rFonts w:ascii="NewsGotT" w:hAnsi="NewsGotT"/>
              </w:rPr>
              <w:t xml:space="preserve">Las amasadoras fijas deberán tener un temporizador adecuado que no permita la descarga de las amasadas hasta que no se haya cumplido el tiempo de amasado prescrito. </w:t>
            </w:r>
          </w:p>
          <w:p w:rsidR="00E04A16" w:rsidRPr="00076721" w:rsidRDefault="00E04A16" w:rsidP="00E04A16">
            <w:pPr>
              <w:pStyle w:val="Textoindependiente"/>
              <w:rPr>
                <w:rFonts w:ascii="NewsGotT" w:hAnsi="NewsGotT"/>
              </w:rPr>
            </w:pPr>
            <w:r w:rsidRPr="00076721">
              <w:rPr>
                <w:rFonts w:ascii="NewsGotT" w:hAnsi="NewsGotT"/>
              </w:rPr>
              <w:t>La homogeneidad del hormigón amasado por estos equipos se examinará con frecuencia anual en el caso de amasadoras fijas y al menos, a la tercera parte de la flota de amasadoras móviles, de forma que en el plazo máximo de tres años estén ensayadas el 100 por 100 de las amasadoras de la central. Asimismo, con carácter anual, se realizará una inspección visual, del 100 por 100 de las amasadoras móviles, para detectar la presencia de residuos de hormigón, así como desperfectos o desgastes en las paletas o en la superficie interior.</w:t>
            </w:r>
          </w:p>
          <w:p w:rsidR="00E04A16" w:rsidRPr="001376BE" w:rsidRDefault="00E04A16" w:rsidP="00E04A16">
            <w:pPr>
              <w:pStyle w:val="Textoindependiente"/>
              <w:rPr>
                <w:rFonts w:ascii="NewsGotT" w:hAnsi="NewsGotT"/>
                <w:u w:val="single"/>
              </w:rPr>
            </w:pPr>
            <w:r w:rsidRPr="001376BE">
              <w:rPr>
                <w:rFonts w:ascii="NewsGotT" w:hAnsi="NewsGotT"/>
                <w:u w:val="single"/>
              </w:rPr>
              <w:t>EHE</w:t>
            </w:r>
            <w:r w:rsidR="001376BE">
              <w:rPr>
                <w:rFonts w:ascii="NewsGotT" w:hAnsi="NewsGotT"/>
                <w:u w:val="single"/>
              </w:rPr>
              <w:t>-08</w:t>
            </w:r>
            <w:r w:rsidRPr="001376BE">
              <w:rPr>
                <w:rFonts w:ascii="NewsGotT" w:hAnsi="NewsGotT"/>
                <w:u w:val="single"/>
              </w:rPr>
              <w:t xml:space="preserve"> Art. 71.4.1.</w:t>
            </w:r>
            <w:r w:rsidR="00ED6F3A">
              <w:rPr>
                <w:rFonts w:ascii="NewsGotT" w:hAnsi="NewsGotT"/>
                <w:u w:val="single"/>
              </w:rPr>
              <w:t xml:space="preserve"> Transporte del hormigón</w:t>
            </w:r>
          </w:p>
          <w:p w:rsidR="00E04A16" w:rsidRDefault="00E04A16" w:rsidP="003327C0">
            <w:pPr>
              <w:pStyle w:val="Textoindependiente"/>
              <w:rPr>
                <w:rFonts w:ascii="NewsGotT" w:hAnsi="NewsGotT"/>
              </w:rPr>
            </w:pPr>
            <w:r w:rsidRPr="001376BE">
              <w:rPr>
                <w:rFonts w:ascii="NewsGotT" w:hAnsi="NewsGotT"/>
              </w:rPr>
              <w:t>Cuando el hormigón se amasa completamente en central y se transporta en amasadoras móviles, el volumen de hormigón transportado no deberá exceder del 80% del volumen total del tambor. Cuando el hormigón se amasa, o se termina de amasar, en</w:t>
            </w:r>
            <w:r w:rsidR="003327C0" w:rsidRPr="001376BE">
              <w:rPr>
                <w:rFonts w:ascii="NewsGotT" w:hAnsi="NewsGotT"/>
              </w:rPr>
              <w:t xml:space="preserve"> </w:t>
            </w:r>
            <w:r w:rsidRPr="001376BE">
              <w:rPr>
                <w:rFonts w:ascii="NewsGotT" w:hAnsi="NewsGotT"/>
              </w:rPr>
              <w:t>amasadora móvil, el volumen no excederá de los dos tercios del volumen total del tambor.</w:t>
            </w:r>
          </w:p>
          <w:p w:rsidR="00E2121A" w:rsidRPr="003327C0" w:rsidRDefault="00E2121A" w:rsidP="00E2121A">
            <w:pPr>
              <w:pStyle w:val="Textoindependiente"/>
              <w:rPr>
                <w:rFonts w:ascii="NewsGotT" w:hAnsi="NewsGotT"/>
              </w:rPr>
            </w:pPr>
          </w:p>
        </w:tc>
      </w:tr>
    </w:tbl>
    <w:p w:rsidR="00E04A16" w:rsidRDefault="00E04A16" w:rsidP="00E04A16">
      <w:pPr>
        <w:pStyle w:val="Textoindependiente"/>
        <w:jc w:val="left"/>
        <w:rPr>
          <w:rFonts w:ascii="NewsGotT" w:hAnsi="NewsGotT"/>
        </w:rPr>
      </w:pPr>
      <w:r w:rsidRPr="00DC6D77">
        <w:rPr>
          <w:rFonts w:ascii="NewsGotT" w:hAnsi="NewsGotT"/>
        </w:rPr>
        <w:t>.</w:t>
      </w:r>
    </w:p>
    <w:p w:rsidR="00076721" w:rsidRDefault="00076721" w:rsidP="00076721">
      <w:pPr>
        <w:pStyle w:val="Nivel3"/>
        <w:numPr>
          <w:ilvl w:val="0"/>
          <w:numId w:val="0"/>
        </w:numPr>
        <w:ind w:left="1224"/>
      </w:pPr>
    </w:p>
    <w:p w:rsidR="003E6223" w:rsidRPr="003E6223" w:rsidRDefault="003E6223" w:rsidP="00E04A16">
      <w:pPr>
        <w:pStyle w:val="Nivel3"/>
      </w:pPr>
      <w:bookmarkStart w:id="197" w:name="_Toc13832502"/>
      <w:r>
        <w:t>Descripción de los equipos de amasado</w:t>
      </w:r>
      <w:bookmarkEnd w:id="197"/>
    </w:p>
    <w:p w:rsidR="003E6223" w:rsidRDefault="003E6223" w:rsidP="00E04A16">
      <w:pPr>
        <w:pStyle w:val="Textoindependiente"/>
        <w:jc w:val="left"/>
        <w:rPr>
          <w:rFonts w:ascii="NewsGotT" w:hAnsi="NewsGotT"/>
        </w:rPr>
      </w:pPr>
    </w:p>
    <w:p w:rsidR="003E6223" w:rsidRPr="00DC6D77" w:rsidRDefault="003E6223" w:rsidP="00E04A16">
      <w:pPr>
        <w:pStyle w:val="Textoindependiente"/>
        <w:jc w:val="left"/>
        <w:rPr>
          <w:rFonts w:ascii="NewsGotT" w:hAnsi="NewsGot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076721">
        <w:trPr>
          <w:jc w:val="center"/>
        </w:trPr>
        <w:tc>
          <w:tcPr>
            <w:tcW w:w="3998" w:type="pct"/>
            <w:vAlign w:val="center"/>
          </w:tcPr>
          <w:p w:rsidR="00E04A16" w:rsidRPr="002F32B6" w:rsidRDefault="00E04A16" w:rsidP="00E04A16"/>
        </w:tc>
        <w:tc>
          <w:tcPr>
            <w:tcW w:w="492" w:type="pct"/>
            <w:vAlign w:val="center"/>
          </w:tcPr>
          <w:p w:rsidR="00E04A16" w:rsidRPr="002F32B6" w:rsidRDefault="00E04A16" w:rsidP="00E04A16">
            <w:pPr>
              <w:jc w:val="center"/>
            </w:pPr>
            <w:r w:rsidRPr="002F32B6">
              <w:t>SI</w:t>
            </w:r>
          </w:p>
        </w:tc>
        <w:tc>
          <w:tcPr>
            <w:tcW w:w="510" w:type="pct"/>
            <w:vAlign w:val="center"/>
          </w:tcPr>
          <w:p w:rsidR="00E04A16" w:rsidRPr="002F32B6" w:rsidRDefault="00E04A16" w:rsidP="00E04A16">
            <w:pPr>
              <w:jc w:val="center"/>
            </w:pPr>
            <w:r w:rsidRPr="002F32B6">
              <w:t>NO</w:t>
            </w:r>
          </w:p>
        </w:tc>
      </w:tr>
      <w:tr w:rsidR="00E04A16" w:rsidRPr="002F32B6" w:rsidTr="00076721">
        <w:trPr>
          <w:jc w:val="center"/>
        </w:trPr>
        <w:tc>
          <w:tcPr>
            <w:tcW w:w="5000" w:type="pct"/>
            <w:gridSpan w:val="3"/>
            <w:vAlign w:val="center"/>
          </w:tcPr>
          <w:p w:rsidR="00E04A16" w:rsidRPr="002F32B6" w:rsidRDefault="00E04A16" w:rsidP="00E04A16">
            <w:r w:rsidRPr="002F32B6">
              <w:t>¿Qué procedimiento se tiene previsto utilizar para el amasado del hormigón?:</w:t>
            </w:r>
          </w:p>
        </w:tc>
      </w:tr>
      <w:tr w:rsidR="00E04A16" w:rsidRPr="002F32B6" w:rsidTr="00076721">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Totalmente en amasadora fija</w:t>
            </w:r>
          </w:p>
        </w:tc>
        <w:tc>
          <w:tcPr>
            <w:tcW w:w="492" w:type="pct"/>
            <w:vAlign w:val="center"/>
          </w:tcPr>
          <w:p w:rsidR="00E04A16" w:rsidRPr="002F32B6" w:rsidRDefault="00E04A16" w:rsidP="00E04A16">
            <w:pPr>
              <w:jc w:val="center"/>
            </w:pPr>
          </w:p>
        </w:tc>
        <w:tc>
          <w:tcPr>
            <w:tcW w:w="510" w:type="pct"/>
            <w:vAlign w:val="center"/>
          </w:tcPr>
          <w:p w:rsidR="00E04A16" w:rsidRPr="002F32B6" w:rsidRDefault="00E04A16" w:rsidP="00E04A16">
            <w:pPr>
              <w:jc w:val="center"/>
            </w:pPr>
          </w:p>
        </w:tc>
      </w:tr>
      <w:tr w:rsidR="00E04A16" w:rsidRPr="002F32B6" w:rsidTr="00076721">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567" w:hanging="218"/>
              <w:jc w:val="left"/>
              <w:rPr>
                <w:rFonts w:ascii="NewsGotT" w:hAnsi="NewsGotT"/>
                <w:i w:val="0"/>
                <w:color w:val="auto"/>
                <w:sz w:val="20"/>
              </w:rPr>
            </w:pPr>
            <w:r w:rsidRPr="002F32B6">
              <w:rPr>
                <w:rFonts w:ascii="NewsGotT" w:hAnsi="NewsGotT"/>
                <w:i w:val="0"/>
                <w:color w:val="auto"/>
                <w:sz w:val="20"/>
              </w:rPr>
              <w:t>Iniciado en amasadora fija y terminado en amasadora móvil antes de su transporte</w:t>
            </w:r>
          </w:p>
        </w:tc>
        <w:tc>
          <w:tcPr>
            <w:tcW w:w="492" w:type="pct"/>
            <w:vAlign w:val="center"/>
          </w:tcPr>
          <w:p w:rsidR="00E04A16" w:rsidRPr="002F32B6" w:rsidRDefault="00E04A16" w:rsidP="00E04A16">
            <w:pPr>
              <w:jc w:val="center"/>
            </w:pPr>
          </w:p>
        </w:tc>
        <w:tc>
          <w:tcPr>
            <w:tcW w:w="510" w:type="pct"/>
            <w:vAlign w:val="center"/>
          </w:tcPr>
          <w:p w:rsidR="00E04A16" w:rsidRPr="002F32B6" w:rsidRDefault="00E04A16" w:rsidP="00E04A16">
            <w:pPr>
              <w:jc w:val="center"/>
            </w:pPr>
          </w:p>
        </w:tc>
      </w:tr>
      <w:tr w:rsidR="00E04A16" w:rsidRPr="002F32B6" w:rsidTr="00076721">
        <w:trPr>
          <w:jc w:val="center"/>
        </w:trPr>
        <w:tc>
          <w:tcPr>
            <w:tcW w:w="3998" w:type="pct"/>
          </w:tcPr>
          <w:p w:rsidR="00E04A16" w:rsidRPr="002F32B6" w:rsidRDefault="00E04A16" w:rsidP="00B755E5">
            <w:pPr>
              <w:pStyle w:val="Textoindependiente2"/>
              <w:numPr>
                <w:ilvl w:val="0"/>
                <w:numId w:val="15"/>
              </w:numPr>
              <w:tabs>
                <w:tab w:val="clear" w:pos="720"/>
                <w:tab w:val="num" w:pos="567"/>
              </w:tabs>
              <w:spacing w:line="240" w:lineRule="auto"/>
              <w:ind w:left="709"/>
              <w:jc w:val="left"/>
              <w:rPr>
                <w:rFonts w:ascii="NewsGotT" w:hAnsi="NewsGotT"/>
                <w:i w:val="0"/>
                <w:color w:val="auto"/>
                <w:sz w:val="20"/>
              </w:rPr>
            </w:pPr>
            <w:r w:rsidRPr="002F32B6">
              <w:rPr>
                <w:rFonts w:ascii="NewsGotT" w:hAnsi="NewsGotT"/>
                <w:i w:val="0"/>
                <w:color w:val="auto"/>
                <w:sz w:val="20"/>
              </w:rPr>
              <w:t>En amasadora móvil antes de su transporte</w:t>
            </w:r>
          </w:p>
        </w:tc>
        <w:tc>
          <w:tcPr>
            <w:tcW w:w="492" w:type="pct"/>
            <w:vAlign w:val="center"/>
          </w:tcPr>
          <w:p w:rsidR="00E04A16" w:rsidRPr="002F32B6" w:rsidRDefault="00E04A16" w:rsidP="00E04A16">
            <w:pPr>
              <w:jc w:val="center"/>
            </w:pPr>
          </w:p>
        </w:tc>
        <w:tc>
          <w:tcPr>
            <w:tcW w:w="510" w:type="pct"/>
            <w:vAlign w:val="center"/>
          </w:tcPr>
          <w:p w:rsidR="00E04A16" w:rsidRPr="002F32B6" w:rsidRDefault="00E04A16" w:rsidP="00E04A16">
            <w:pPr>
              <w:jc w:val="center"/>
            </w:pPr>
          </w:p>
        </w:tc>
      </w:tr>
    </w:tbl>
    <w:p w:rsidR="00E04A16" w:rsidRDefault="00E04A16" w:rsidP="00E04A16"/>
    <w:p w:rsidR="004847E5" w:rsidRDefault="004847E5" w:rsidP="00E04A16"/>
    <w:p w:rsidR="00E04A16" w:rsidRDefault="00E04A16" w:rsidP="00E04A16">
      <w:pPr>
        <w:pStyle w:val="Nivel3"/>
      </w:pPr>
      <w:bookmarkStart w:id="198" w:name="_Toc529265605"/>
      <w:bookmarkStart w:id="199" w:name="_Toc529266923"/>
      <w:bookmarkStart w:id="200" w:name="_Toc529267012"/>
      <w:bookmarkStart w:id="201" w:name="_Toc531600609"/>
      <w:bookmarkStart w:id="202" w:name="_Toc532373000"/>
      <w:bookmarkStart w:id="203" w:name="_Toc532373247"/>
      <w:bookmarkStart w:id="204" w:name="_Toc13832503"/>
      <w:r>
        <w:t>Amasadora fija</w:t>
      </w:r>
      <w:bookmarkEnd w:id="198"/>
      <w:bookmarkEnd w:id="199"/>
      <w:bookmarkEnd w:id="200"/>
      <w:bookmarkEnd w:id="201"/>
      <w:bookmarkEnd w:id="202"/>
      <w:bookmarkEnd w:id="203"/>
      <w:bookmarkEnd w:id="204"/>
    </w:p>
    <w:p w:rsidR="00850D94" w:rsidRPr="00AA2153" w:rsidRDefault="00850D94" w:rsidP="00850D94">
      <w:pPr>
        <w:pStyle w:val="Textoindependiente"/>
        <w:jc w:val="lef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076721">
        <w:trPr>
          <w:jc w:val="center"/>
        </w:trPr>
        <w:tc>
          <w:tcPr>
            <w:tcW w:w="3998" w:type="pct"/>
            <w:vAlign w:val="center"/>
          </w:tcPr>
          <w:p w:rsidR="00E04A16" w:rsidRPr="002F32B6" w:rsidRDefault="00E04A16" w:rsidP="00E04A16"/>
        </w:tc>
        <w:tc>
          <w:tcPr>
            <w:tcW w:w="492" w:type="pct"/>
            <w:vAlign w:val="center"/>
          </w:tcPr>
          <w:p w:rsidR="00E04A16" w:rsidRPr="002F32B6" w:rsidRDefault="00E04A16" w:rsidP="00E04A16">
            <w:pPr>
              <w:jc w:val="center"/>
            </w:pPr>
            <w:r w:rsidRPr="002F32B6">
              <w:t>SI</w:t>
            </w:r>
          </w:p>
        </w:tc>
        <w:tc>
          <w:tcPr>
            <w:tcW w:w="510" w:type="pct"/>
            <w:vAlign w:val="center"/>
          </w:tcPr>
          <w:p w:rsidR="00E04A16" w:rsidRPr="002F32B6" w:rsidRDefault="00E04A16" w:rsidP="00E04A16">
            <w:pPr>
              <w:jc w:val="center"/>
            </w:pPr>
            <w:r w:rsidRPr="002F32B6">
              <w:t>NO</w:t>
            </w:r>
          </w:p>
        </w:tc>
      </w:tr>
      <w:tr w:rsidR="00E04A16" w:rsidRPr="002F32B6" w:rsidTr="00076721">
        <w:trPr>
          <w:jc w:val="center"/>
        </w:trPr>
        <w:tc>
          <w:tcPr>
            <w:tcW w:w="3998" w:type="pct"/>
            <w:vAlign w:val="center"/>
          </w:tcPr>
          <w:p w:rsidR="00E04A16" w:rsidRPr="002F32B6" w:rsidRDefault="00E04A16" w:rsidP="00E04A16">
            <w:r w:rsidRPr="002F32B6">
              <w:t>¿Se especifican los datos de velocidad de amasado y capacidad máxima del tambor en la placa metálica de identificación?</w:t>
            </w:r>
          </w:p>
        </w:tc>
        <w:tc>
          <w:tcPr>
            <w:tcW w:w="492" w:type="pct"/>
            <w:vAlign w:val="center"/>
          </w:tcPr>
          <w:p w:rsidR="00E04A16" w:rsidRPr="002F32B6" w:rsidRDefault="00E04A16" w:rsidP="00E04A16">
            <w:pPr>
              <w:jc w:val="center"/>
            </w:pPr>
          </w:p>
        </w:tc>
        <w:tc>
          <w:tcPr>
            <w:tcW w:w="510" w:type="pct"/>
            <w:vAlign w:val="center"/>
          </w:tcPr>
          <w:p w:rsidR="00E04A16" w:rsidRPr="002F32B6" w:rsidRDefault="00E04A16" w:rsidP="00E04A16">
            <w:pPr>
              <w:jc w:val="center"/>
            </w:pPr>
          </w:p>
        </w:tc>
      </w:tr>
      <w:tr w:rsidR="00E04A16" w:rsidRPr="002F32B6" w:rsidTr="00076721">
        <w:trPr>
          <w:jc w:val="center"/>
        </w:trPr>
        <w:tc>
          <w:tcPr>
            <w:tcW w:w="5000" w:type="pct"/>
            <w:gridSpan w:val="3"/>
            <w:vAlign w:val="center"/>
          </w:tcPr>
          <w:p w:rsidR="00E04A16" w:rsidRPr="002F32B6" w:rsidRDefault="00E04A16" w:rsidP="00E04A16">
            <w:r w:rsidRPr="002F32B6">
              <w:t>Indicar velocidad de amasado y volumen máximo del tambor:</w:t>
            </w:r>
          </w:p>
          <w:p w:rsidR="00E04A16" w:rsidRPr="002F32B6" w:rsidRDefault="00E04A16" w:rsidP="00E04A16"/>
        </w:tc>
      </w:tr>
      <w:tr w:rsidR="00E04A16" w:rsidRPr="002F32B6" w:rsidTr="00076721">
        <w:trPr>
          <w:jc w:val="center"/>
        </w:trPr>
        <w:tc>
          <w:tcPr>
            <w:tcW w:w="5000" w:type="pct"/>
            <w:gridSpan w:val="3"/>
            <w:vAlign w:val="center"/>
          </w:tcPr>
          <w:p w:rsidR="00E04A16" w:rsidRPr="002F32B6" w:rsidRDefault="00E04A16" w:rsidP="00E04A16">
            <w:r w:rsidRPr="002F32B6">
              <w:t>Indicar volumen de la amasada de hormigón:</w:t>
            </w:r>
          </w:p>
          <w:p w:rsidR="00E04A16" w:rsidRPr="002F32B6" w:rsidRDefault="00E04A16" w:rsidP="00E04A16"/>
        </w:tc>
      </w:tr>
      <w:tr w:rsidR="00E04A16" w:rsidRPr="002F32B6" w:rsidTr="00076721">
        <w:trPr>
          <w:jc w:val="center"/>
        </w:trPr>
        <w:tc>
          <w:tcPr>
            <w:tcW w:w="5000" w:type="pct"/>
            <w:gridSpan w:val="3"/>
            <w:vAlign w:val="center"/>
          </w:tcPr>
          <w:p w:rsidR="00E04A16" w:rsidRPr="002F32B6" w:rsidRDefault="00E04A16" w:rsidP="00E04A16">
            <w:r w:rsidRPr="002F32B6">
              <w:t>Indicar tiempo aproximado para la dosificación de los componentes:</w:t>
            </w:r>
          </w:p>
          <w:p w:rsidR="00E04A16" w:rsidRPr="002F32B6" w:rsidRDefault="00E04A16" w:rsidP="00E04A16"/>
        </w:tc>
      </w:tr>
      <w:tr w:rsidR="00E04A16" w:rsidRPr="002F32B6" w:rsidTr="00076721">
        <w:trPr>
          <w:jc w:val="center"/>
        </w:trPr>
        <w:tc>
          <w:tcPr>
            <w:tcW w:w="5000" w:type="pct"/>
            <w:gridSpan w:val="3"/>
            <w:vAlign w:val="center"/>
          </w:tcPr>
          <w:p w:rsidR="00E04A16" w:rsidRPr="002F32B6" w:rsidRDefault="00E04A16" w:rsidP="00E04A16">
            <w:r w:rsidRPr="002F32B6">
              <w:t>Indicar duración del amasado:</w:t>
            </w:r>
          </w:p>
          <w:p w:rsidR="00E04A16" w:rsidRPr="002F32B6" w:rsidRDefault="00E04A16" w:rsidP="00E04A16"/>
        </w:tc>
      </w:tr>
    </w:tbl>
    <w:p w:rsidR="00315939" w:rsidRDefault="00315939" w:rsidP="00E04A16">
      <w:pPr>
        <w:pStyle w:val="Nivel1"/>
        <w:numPr>
          <w:ilvl w:val="0"/>
          <w:numId w:val="0"/>
        </w:numPr>
        <w:ind w:left="709" w:hanging="567"/>
        <w:rPr>
          <w:sz w:val="20"/>
        </w:rPr>
      </w:pPr>
    </w:p>
    <w:p w:rsidR="00850D94" w:rsidRDefault="00850D94" w:rsidP="00E04A16">
      <w:pPr>
        <w:pStyle w:val="Nivel1"/>
        <w:numPr>
          <w:ilvl w:val="0"/>
          <w:numId w:val="0"/>
        </w:numPr>
        <w:ind w:left="709" w:hanging="567"/>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vAlign w:val="center"/>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3998" w:type="pct"/>
            <w:vAlign w:val="center"/>
          </w:tcPr>
          <w:p w:rsidR="00850D94" w:rsidRPr="002F32B6" w:rsidRDefault="00850D94" w:rsidP="00850D94">
            <w:r w:rsidRPr="002F32B6">
              <w:t>¿Existe dispositivo de control del tiempo de amasado?</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dispone de temporizador que no permite la descarga hasta no cumplir el tiempo especificado?</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examina entre carga de diferentes amasadas el interior del tambor para comprobar que no quedan restos de la amasada anterior?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examina periódicamente el interior del tambor para comprobar el estado de las paletas y la superficie interior?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5000" w:type="pct"/>
            <w:gridSpan w:val="3"/>
            <w:vAlign w:val="center"/>
          </w:tcPr>
          <w:p w:rsidR="00850D94" w:rsidRPr="002F32B6" w:rsidRDefault="00850D94" w:rsidP="00850D94">
            <w:r w:rsidRPr="002F32B6">
              <w:t>En caso afirmativo, indicar periodicidad:</w:t>
            </w:r>
          </w:p>
          <w:p w:rsidR="00850D94" w:rsidRPr="002F32B6" w:rsidRDefault="00850D94" w:rsidP="00850D94"/>
        </w:tc>
      </w:tr>
    </w:tbl>
    <w:p w:rsidR="00850D94" w:rsidRDefault="00850D94" w:rsidP="00E04A16">
      <w:pPr>
        <w:pStyle w:val="Nivel1"/>
        <w:numPr>
          <w:ilvl w:val="0"/>
          <w:numId w:val="0"/>
        </w:numPr>
        <w:ind w:left="709" w:hanging="567"/>
        <w:rPr>
          <w:sz w:val="20"/>
        </w:rPr>
      </w:pPr>
    </w:p>
    <w:p w:rsidR="00850D94" w:rsidRDefault="00850D94" w:rsidP="00E04A16">
      <w:pPr>
        <w:pStyle w:val="Nivel1"/>
        <w:numPr>
          <w:ilvl w:val="0"/>
          <w:numId w:val="0"/>
        </w:numPr>
        <w:ind w:left="709" w:hanging="567"/>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vAlign w:val="center"/>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3998" w:type="pct"/>
            <w:vAlign w:val="center"/>
          </w:tcPr>
          <w:p w:rsidR="00850D94" w:rsidRPr="002F32B6" w:rsidRDefault="00850D94" w:rsidP="00850D94">
            <w:r w:rsidRPr="002F32B6">
              <w:t>¿Se realiza autocontrol de la uniformidad de amasado?</w:t>
            </w:r>
            <w:r w:rsidRPr="002F32B6">
              <w:tab/>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5000" w:type="pct"/>
            <w:gridSpan w:val="3"/>
            <w:vAlign w:val="center"/>
          </w:tcPr>
          <w:p w:rsidR="00850D94" w:rsidRPr="002F32B6" w:rsidRDefault="00850D94" w:rsidP="00850D94">
            <w:r w:rsidRPr="002F32B6">
              <w:t>En caso afirmativo, indicar periodicidad</w:t>
            </w:r>
            <w:r>
              <w:t>, ensayos realizados</w:t>
            </w:r>
            <w:r w:rsidRPr="002F32B6">
              <w:t xml:space="preserve"> y fecha de última comprobación:</w:t>
            </w:r>
          </w:p>
          <w:p w:rsidR="00850D94" w:rsidRPr="002F32B6" w:rsidRDefault="00850D94" w:rsidP="00850D94"/>
        </w:tc>
      </w:tr>
    </w:tbl>
    <w:p w:rsidR="00850D94" w:rsidRPr="00A054DF" w:rsidRDefault="00850D94" w:rsidP="00E04A16">
      <w:pPr>
        <w:pStyle w:val="Nivel1"/>
        <w:numPr>
          <w:ilvl w:val="0"/>
          <w:numId w:val="0"/>
        </w:numPr>
        <w:ind w:left="709" w:hanging="567"/>
        <w:rPr>
          <w:sz w:val="20"/>
        </w:rPr>
      </w:pPr>
    </w:p>
    <w:p w:rsidR="00D57BFD" w:rsidRDefault="00D57BFD" w:rsidP="00E04A16">
      <w:pPr>
        <w:rPr>
          <w:u w:val="single"/>
        </w:rPr>
      </w:pPr>
    </w:p>
    <w:p w:rsidR="00E04A16" w:rsidRPr="000D5B52" w:rsidRDefault="00E04A16" w:rsidP="00E04A16">
      <w:pPr>
        <w:rPr>
          <w:u w:val="single"/>
        </w:rPr>
      </w:pPr>
      <w:r w:rsidRPr="000D5B52">
        <w:rPr>
          <w:u w:val="single"/>
        </w:rPr>
        <w:t>COMENTARIOS</w:t>
      </w:r>
    </w:p>
    <w:p w:rsidR="00E04A16" w:rsidRPr="009764B7"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9764B7" w:rsidTr="00076721">
        <w:trPr>
          <w:jc w:val="center"/>
        </w:trPr>
        <w:tc>
          <w:tcPr>
            <w:tcW w:w="5000" w:type="pct"/>
            <w:shd w:val="clear" w:color="auto" w:fill="auto"/>
          </w:tcPr>
          <w:p w:rsidR="00E04A16" w:rsidRPr="009764B7" w:rsidRDefault="00E04A16" w:rsidP="00E04A16">
            <w:pPr>
              <w:rPr>
                <w:u w:val="single"/>
              </w:rPr>
            </w:pPr>
          </w:p>
          <w:p w:rsidR="00E04A16" w:rsidRPr="009764B7" w:rsidRDefault="00E04A16" w:rsidP="00E04A16">
            <w:pPr>
              <w:rPr>
                <w:u w:val="single"/>
              </w:rPr>
            </w:pPr>
          </w:p>
          <w:p w:rsidR="005D5DD6" w:rsidRPr="009764B7" w:rsidRDefault="005D5DD6" w:rsidP="00E04A16">
            <w:pPr>
              <w:rPr>
                <w:u w:val="single"/>
              </w:rPr>
            </w:pPr>
          </w:p>
        </w:tc>
      </w:tr>
    </w:tbl>
    <w:p w:rsidR="00E04A16" w:rsidRDefault="00E04A16" w:rsidP="005D5DD6"/>
    <w:p w:rsidR="00D57BFD" w:rsidRDefault="00D57BFD" w:rsidP="005D5DD6"/>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911392" w:rsidTr="00076721">
        <w:trPr>
          <w:jc w:val="center"/>
        </w:trPr>
        <w:tc>
          <w:tcPr>
            <w:tcW w:w="5000" w:type="pct"/>
            <w:shd w:val="clear" w:color="auto" w:fill="auto"/>
          </w:tcPr>
          <w:p w:rsidR="00E04A16" w:rsidRPr="00911392" w:rsidRDefault="0084754E" w:rsidP="005517CD">
            <w:pPr>
              <w:rPr>
                <w:b/>
                <w:sz w:val="16"/>
                <w:szCs w:val="16"/>
              </w:rPr>
            </w:pPr>
            <w:r w:rsidRPr="00911392">
              <w:rPr>
                <w:b/>
                <w:sz w:val="16"/>
                <w:szCs w:val="16"/>
              </w:rPr>
              <w:t>A</w:t>
            </w:r>
            <w:r w:rsidR="00E04A16" w:rsidRPr="00911392">
              <w:rPr>
                <w:b/>
                <w:sz w:val="16"/>
                <w:szCs w:val="16"/>
              </w:rPr>
              <w:t>djuntar en el Anejo 4.1.</w:t>
            </w:r>
            <w:r w:rsidR="00CF4B5F" w:rsidRPr="00911392">
              <w:rPr>
                <w:b/>
                <w:sz w:val="16"/>
                <w:szCs w:val="16"/>
              </w:rPr>
              <w:t>,</w:t>
            </w:r>
            <w:r w:rsidR="00E04A16" w:rsidRPr="00911392">
              <w:rPr>
                <w:b/>
                <w:sz w:val="16"/>
                <w:szCs w:val="16"/>
              </w:rPr>
              <w:t xml:space="preserve"> </w:t>
            </w:r>
            <w:r w:rsidR="005517CD" w:rsidRPr="00911392">
              <w:rPr>
                <w:b/>
                <w:sz w:val="16"/>
                <w:szCs w:val="16"/>
              </w:rPr>
              <w:t>e</w:t>
            </w:r>
            <w:r w:rsidR="00E04A16" w:rsidRPr="00911392">
              <w:rPr>
                <w:b/>
                <w:sz w:val="16"/>
                <w:szCs w:val="16"/>
              </w:rPr>
              <w:t>n el caso de que el hormigón se amase en amasadora fija, los ensayos de uniformidad del hormigón de la amasadora fija</w:t>
            </w:r>
            <w:r w:rsidR="005517CD" w:rsidRPr="00911392">
              <w:rPr>
                <w:b/>
                <w:sz w:val="16"/>
                <w:szCs w:val="16"/>
              </w:rPr>
              <w:t>.</w:t>
            </w:r>
          </w:p>
        </w:tc>
      </w:tr>
    </w:tbl>
    <w:p w:rsidR="00076721" w:rsidRDefault="00076721" w:rsidP="00076721">
      <w:pPr>
        <w:pStyle w:val="Nivel3"/>
        <w:numPr>
          <w:ilvl w:val="0"/>
          <w:numId w:val="0"/>
        </w:numPr>
        <w:ind w:left="1418"/>
      </w:pPr>
      <w:bookmarkStart w:id="205" w:name="_Toc529265606"/>
      <w:bookmarkStart w:id="206" w:name="_Toc529266924"/>
      <w:bookmarkStart w:id="207" w:name="_Toc529267013"/>
      <w:bookmarkStart w:id="208" w:name="_Toc531600610"/>
      <w:bookmarkStart w:id="209" w:name="_Toc532373001"/>
      <w:bookmarkStart w:id="210" w:name="_Toc532373248"/>
    </w:p>
    <w:p w:rsidR="00076721" w:rsidRDefault="00076721" w:rsidP="00076721">
      <w:pPr>
        <w:pStyle w:val="Nivel3"/>
        <w:numPr>
          <w:ilvl w:val="0"/>
          <w:numId w:val="0"/>
        </w:numPr>
        <w:ind w:left="1418"/>
      </w:pPr>
    </w:p>
    <w:p w:rsidR="00E04A16" w:rsidRDefault="00E04A16" w:rsidP="00315939">
      <w:pPr>
        <w:pStyle w:val="Nivel3"/>
        <w:ind w:left="1418" w:hanging="567"/>
      </w:pPr>
      <w:bookmarkStart w:id="211" w:name="_Toc13832504"/>
      <w:r>
        <w:t>Amasadora móvil (camión hormigonera)</w:t>
      </w:r>
      <w:bookmarkEnd w:id="205"/>
      <w:bookmarkEnd w:id="206"/>
      <w:bookmarkEnd w:id="207"/>
      <w:bookmarkEnd w:id="208"/>
      <w:bookmarkEnd w:id="209"/>
      <w:bookmarkEnd w:id="210"/>
      <w:bookmarkEnd w:id="211"/>
    </w:p>
    <w:p w:rsidR="00850D94" w:rsidRPr="00AA2153" w:rsidRDefault="00850D94" w:rsidP="00850D94">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E04A16" w:rsidRPr="002F32B6" w:rsidTr="00076721">
        <w:trPr>
          <w:jc w:val="center"/>
        </w:trPr>
        <w:tc>
          <w:tcPr>
            <w:tcW w:w="3998" w:type="pct"/>
          </w:tcPr>
          <w:p w:rsidR="00E04A16" w:rsidRPr="002F32B6" w:rsidRDefault="00E04A16" w:rsidP="00E04A16"/>
        </w:tc>
        <w:tc>
          <w:tcPr>
            <w:tcW w:w="492" w:type="pct"/>
            <w:vAlign w:val="center"/>
          </w:tcPr>
          <w:p w:rsidR="00E04A16" w:rsidRPr="002F32B6" w:rsidRDefault="00E04A16" w:rsidP="00E04A16">
            <w:pPr>
              <w:jc w:val="center"/>
            </w:pPr>
            <w:r w:rsidRPr="002F32B6">
              <w:t>SI</w:t>
            </w:r>
          </w:p>
        </w:tc>
        <w:tc>
          <w:tcPr>
            <w:tcW w:w="510" w:type="pct"/>
            <w:vAlign w:val="center"/>
          </w:tcPr>
          <w:p w:rsidR="00E04A16" w:rsidRPr="002F32B6" w:rsidRDefault="00E04A16" w:rsidP="00E04A16">
            <w:pPr>
              <w:jc w:val="center"/>
            </w:pPr>
            <w:r w:rsidRPr="002F32B6">
              <w:t>NO</w:t>
            </w:r>
          </w:p>
        </w:tc>
      </w:tr>
      <w:tr w:rsidR="00E04A16" w:rsidRPr="002F32B6" w:rsidTr="00076721">
        <w:trPr>
          <w:jc w:val="center"/>
        </w:trPr>
        <w:tc>
          <w:tcPr>
            <w:tcW w:w="3998" w:type="pct"/>
          </w:tcPr>
          <w:p w:rsidR="00E04A16" w:rsidRPr="002F32B6" w:rsidRDefault="00E04A16" w:rsidP="00E04A16">
            <w:r w:rsidRPr="002F32B6">
              <w:t>¿Se dispone de un listado de camiones hormigonera fijos en la planta?</w:t>
            </w:r>
          </w:p>
        </w:tc>
        <w:tc>
          <w:tcPr>
            <w:tcW w:w="492" w:type="pct"/>
          </w:tcPr>
          <w:p w:rsidR="00E04A16" w:rsidRPr="002F32B6" w:rsidRDefault="00E04A16" w:rsidP="00E04A16">
            <w:pPr>
              <w:jc w:val="center"/>
            </w:pPr>
          </w:p>
        </w:tc>
        <w:tc>
          <w:tcPr>
            <w:tcW w:w="510" w:type="pct"/>
          </w:tcPr>
          <w:p w:rsidR="00E04A16" w:rsidRPr="002F32B6" w:rsidRDefault="00E04A16" w:rsidP="00E04A16">
            <w:pPr>
              <w:jc w:val="center"/>
            </w:pPr>
          </w:p>
        </w:tc>
      </w:tr>
      <w:tr w:rsidR="00E04A16" w:rsidRPr="002F32B6" w:rsidTr="00076721">
        <w:trPr>
          <w:jc w:val="center"/>
        </w:trPr>
        <w:tc>
          <w:tcPr>
            <w:tcW w:w="5000" w:type="pct"/>
            <w:gridSpan w:val="3"/>
          </w:tcPr>
          <w:p w:rsidR="00E04A16" w:rsidRPr="002F32B6" w:rsidRDefault="00E04A16" w:rsidP="00E04A16">
            <w:r w:rsidRPr="002F32B6">
              <w:lastRenderedPageBreak/>
              <w:t>Indicar número de camiones de los que se puede disponer en planta:</w:t>
            </w:r>
          </w:p>
          <w:p w:rsidR="00E04A16" w:rsidRPr="002F32B6" w:rsidRDefault="00E04A16" w:rsidP="00E04A16"/>
        </w:tc>
      </w:tr>
    </w:tbl>
    <w:p w:rsidR="00C62AAE" w:rsidRDefault="00C62AAE" w:rsidP="00E04A16">
      <w:pPr>
        <w:rPr>
          <w:u w:val="single"/>
        </w:rPr>
      </w:pPr>
    </w:p>
    <w:p w:rsidR="00850D94" w:rsidRDefault="00850D94"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3998" w:type="pct"/>
          </w:tcPr>
          <w:p w:rsidR="00850D94" w:rsidRPr="002F32B6" w:rsidRDefault="00850D94" w:rsidP="00850D94">
            <w:r w:rsidRPr="002F32B6">
              <w:t>¿Se dispone de un listado de camiones aceptados para la obra?</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r w:rsidR="00850D94" w:rsidRPr="002F32B6" w:rsidTr="00850D94">
        <w:trPr>
          <w:jc w:val="center"/>
        </w:trPr>
        <w:tc>
          <w:tcPr>
            <w:tcW w:w="3998" w:type="pct"/>
          </w:tcPr>
          <w:p w:rsidR="00850D94" w:rsidRPr="002F32B6" w:rsidRDefault="00850D94" w:rsidP="00850D94">
            <w:r>
              <w:t>¿Disponen los camiones de un sistema de localización geográfica?</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r w:rsidR="00850D94" w:rsidRPr="002F32B6" w:rsidTr="00850D94">
        <w:trPr>
          <w:jc w:val="center"/>
        </w:trPr>
        <w:tc>
          <w:tcPr>
            <w:tcW w:w="5000" w:type="pct"/>
            <w:gridSpan w:val="3"/>
          </w:tcPr>
          <w:p w:rsidR="00850D94" w:rsidRPr="002F32B6" w:rsidRDefault="00850D94" w:rsidP="00850D94">
            <w:r w:rsidRPr="002F32B6">
              <w:t xml:space="preserve">Verificar en, al menos, dos camiones si en la placa metálica identificativa se indican las características:  </w:t>
            </w:r>
          </w:p>
        </w:tc>
      </w:tr>
      <w:tr w:rsidR="00850D94" w:rsidRPr="002F32B6" w:rsidTr="00850D94">
        <w:trPr>
          <w:jc w:val="center"/>
        </w:trPr>
        <w:tc>
          <w:tcPr>
            <w:tcW w:w="3998" w:type="pct"/>
          </w:tcPr>
          <w:p w:rsidR="00850D94" w:rsidRPr="002F32B6" w:rsidRDefault="00850D94" w:rsidP="00850D94">
            <w:pPr>
              <w:numPr>
                <w:ilvl w:val="0"/>
                <w:numId w:val="17"/>
              </w:numPr>
              <w:tabs>
                <w:tab w:val="clear" w:pos="567"/>
                <w:tab w:val="clear" w:pos="1080"/>
                <w:tab w:val="num" w:pos="426"/>
              </w:tabs>
              <w:spacing w:line="240" w:lineRule="auto"/>
              <w:ind w:left="426" w:hanging="284"/>
              <w:jc w:val="left"/>
            </w:pPr>
            <w:r w:rsidRPr="002F32B6">
              <w:t>Volumen total del tambor</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r w:rsidR="00850D94" w:rsidRPr="002F32B6" w:rsidTr="00850D94">
        <w:trPr>
          <w:jc w:val="center"/>
        </w:trPr>
        <w:tc>
          <w:tcPr>
            <w:tcW w:w="3998" w:type="pct"/>
          </w:tcPr>
          <w:p w:rsidR="00850D94" w:rsidRPr="002F32B6" w:rsidRDefault="00850D94" w:rsidP="00850D94">
            <w:pPr>
              <w:numPr>
                <w:ilvl w:val="0"/>
                <w:numId w:val="17"/>
              </w:numPr>
              <w:tabs>
                <w:tab w:val="clear" w:pos="567"/>
                <w:tab w:val="clear" w:pos="1080"/>
                <w:tab w:val="num" w:pos="426"/>
              </w:tabs>
              <w:spacing w:line="240" w:lineRule="auto"/>
              <w:ind w:left="426" w:hanging="284"/>
              <w:jc w:val="left"/>
            </w:pPr>
            <w:r w:rsidRPr="002F32B6">
              <w:t>Capacidad máxima de amasado</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r w:rsidR="00850D94" w:rsidRPr="002F32B6" w:rsidTr="00850D94">
        <w:trPr>
          <w:jc w:val="center"/>
        </w:trPr>
        <w:tc>
          <w:tcPr>
            <w:tcW w:w="3998" w:type="pct"/>
          </w:tcPr>
          <w:p w:rsidR="00850D94" w:rsidRPr="002F32B6" w:rsidRDefault="00850D94" w:rsidP="00850D94">
            <w:pPr>
              <w:numPr>
                <w:ilvl w:val="0"/>
                <w:numId w:val="17"/>
              </w:numPr>
              <w:tabs>
                <w:tab w:val="clear" w:pos="567"/>
                <w:tab w:val="clear" w:pos="1080"/>
                <w:tab w:val="num" w:pos="426"/>
              </w:tabs>
              <w:spacing w:line="240" w:lineRule="auto"/>
              <w:ind w:left="426" w:hanging="284"/>
              <w:jc w:val="left"/>
            </w:pPr>
            <w:r w:rsidRPr="002F32B6">
              <w:t>Velocidad máxima de rotación</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r w:rsidR="00850D94" w:rsidRPr="002F32B6" w:rsidTr="00850D94">
        <w:trPr>
          <w:jc w:val="center"/>
        </w:trPr>
        <w:tc>
          <w:tcPr>
            <w:tcW w:w="3998" w:type="pct"/>
          </w:tcPr>
          <w:p w:rsidR="00850D94" w:rsidRPr="002F32B6" w:rsidRDefault="00850D94" w:rsidP="00850D94">
            <w:pPr>
              <w:numPr>
                <w:ilvl w:val="0"/>
                <w:numId w:val="17"/>
              </w:numPr>
              <w:tabs>
                <w:tab w:val="clear" w:pos="567"/>
                <w:tab w:val="clear" w:pos="1080"/>
                <w:tab w:val="num" w:pos="426"/>
              </w:tabs>
              <w:spacing w:line="240" w:lineRule="auto"/>
              <w:ind w:left="426" w:hanging="284"/>
              <w:jc w:val="left"/>
            </w:pPr>
            <w:r w:rsidRPr="002F32B6">
              <w:t>Velocidad mínima de rotación</w:t>
            </w:r>
          </w:p>
        </w:tc>
        <w:tc>
          <w:tcPr>
            <w:tcW w:w="492" w:type="pct"/>
          </w:tcPr>
          <w:p w:rsidR="00850D94" w:rsidRPr="002F32B6" w:rsidRDefault="00850D94" w:rsidP="00850D94">
            <w:pPr>
              <w:jc w:val="center"/>
            </w:pPr>
          </w:p>
        </w:tc>
        <w:tc>
          <w:tcPr>
            <w:tcW w:w="510" w:type="pct"/>
          </w:tcPr>
          <w:p w:rsidR="00850D94" w:rsidRPr="002F32B6" w:rsidRDefault="00850D94" w:rsidP="00850D94">
            <w:pPr>
              <w:jc w:val="center"/>
            </w:pPr>
          </w:p>
        </w:tc>
      </w:tr>
    </w:tbl>
    <w:p w:rsidR="00850D94" w:rsidRDefault="00850D94" w:rsidP="00E04A16">
      <w:pPr>
        <w:rPr>
          <w:u w:val="single"/>
        </w:rPr>
      </w:pPr>
    </w:p>
    <w:p w:rsidR="00850D94" w:rsidRDefault="00850D94"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5000" w:type="pct"/>
            <w:gridSpan w:val="3"/>
            <w:vAlign w:val="center"/>
          </w:tcPr>
          <w:p w:rsidR="00850D94" w:rsidRPr="002F32B6" w:rsidRDefault="00850D94" w:rsidP="00850D94">
            <w:r w:rsidRPr="002F32B6">
              <w:t>En caso de utilizarse el camión hormigonera únicamente como elemento de transporte:</w:t>
            </w:r>
          </w:p>
        </w:tc>
      </w:tr>
      <w:tr w:rsidR="00850D94" w:rsidRPr="002F32B6" w:rsidTr="00850D94">
        <w:trPr>
          <w:jc w:val="center"/>
        </w:trPr>
        <w:tc>
          <w:tcPr>
            <w:tcW w:w="3998" w:type="pct"/>
            <w:vAlign w:val="center"/>
          </w:tcPr>
          <w:p w:rsidR="00850D94" w:rsidRPr="002F32B6" w:rsidRDefault="00850D94" w:rsidP="00850D94">
            <w:r w:rsidRPr="002F32B6">
              <w:t>¿Excede el volumen de hormigón transportado del 80% del volumen total del tambor?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bl>
    <w:p w:rsidR="00850D94" w:rsidRDefault="00850D94" w:rsidP="00E04A16">
      <w:pPr>
        <w:rPr>
          <w:u w:val="single"/>
        </w:rPr>
      </w:pPr>
    </w:p>
    <w:p w:rsidR="00850D94" w:rsidRDefault="00850D94"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5000" w:type="pct"/>
            <w:gridSpan w:val="3"/>
          </w:tcPr>
          <w:p w:rsidR="00850D94" w:rsidRPr="002F32B6" w:rsidRDefault="00850D94" w:rsidP="00850D94">
            <w:r w:rsidRPr="002F32B6">
              <w:t>En caso de utilizarse el camión hormigonera como complemento de amasado de amasadora fija y elemento de transporte, indicar tiempo adicional de amasado antes de transporte:</w:t>
            </w:r>
          </w:p>
          <w:p w:rsidR="00850D94" w:rsidRPr="002F32B6" w:rsidRDefault="00850D94" w:rsidP="00850D94"/>
        </w:tc>
      </w:tr>
      <w:tr w:rsidR="00850D94" w:rsidRPr="002F32B6" w:rsidTr="00850D94">
        <w:trPr>
          <w:jc w:val="center"/>
        </w:trPr>
        <w:tc>
          <w:tcPr>
            <w:tcW w:w="3998" w:type="pct"/>
            <w:vAlign w:val="center"/>
          </w:tcPr>
          <w:p w:rsidR="00850D94" w:rsidRPr="002F32B6" w:rsidRDefault="00850D94" w:rsidP="00850D94">
            <w:r w:rsidRPr="002F32B6">
              <w:t>¿Excede el volumen de hormigón amasado y transportado de los 2/3 del volumen total del tambor?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bl>
    <w:p w:rsidR="00850D94" w:rsidRDefault="00850D94" w:rsidP="00E04A16">
      <w:pPr>
        <w:rPr>
          <w:u w:val="single"/>
        </w:rPr>
      </w:pPr>
    </w:p>
    <w:p w:rsidR="00850D94" w:rsidRDefault="00850D94"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50D94" w:rsidRPr="002F32B6" w:rsidTr="00850D94">
        <w:trPr>
          <w:jc w:val="center"/>
        </w:trPr>
        <w:tc>
          <w:tcPr>
            <w:tcW w:w="3998" w:type="pct"/>
          </w:tcPr>
          <w:p w:rsidR="00850D94" w:rsidRPr="002F32B6" w:rsidRDefault="00850D94" w:rsidP="00850D94"/>
        </w:tc>
        <w:tc>
          <w:tcPr>
            <w:tcW w:w="492" w:type="pct"/>
            <w:vAlign w:val="center"/>
          </w:tcPr>
          <w:p w:rsidR="00850D94" w:rsidRPr="002F32B6" w:rsidRDefault="00850D94" w:rsidP="00850D94">
            <w:pPr>
              <w:jc w:val="center"/>
            </w:pPr>
            <w:r w:rsidRPr="002F32B6">
              <w:t>SI</w:t>
            </w:r>
          </w:p>
        </w:tc>
        <w:tc>
          <w:tcPr>
            <w:tcW w:w="510" w:type="pct"/>
            <w:vAlign w:val="center"/>
          </w:tcPr>
          <w:p w:rsidR="00850D94" w:rsidRPr="002F32B6" w:rsidRDefault="00850D94" w:rsidP="00850D94">
            <w:pPr>
              <w:jc w:val="center"/>
            </w:pPr>
            <w:r w:rsidRPr="002F32B6">
              <w:t>NO</w:t>
            </w:r>
          </w:p>
        </w:tc>
      </w:tr>
      <w:tr w:rsidR="00850D94" w:rsidRPr="002F32B6" w:rsidTr="00850D94">
        <w:trPr>
          <w:jc w:val="center"/>
        </w:trPr>
        <w:tc>
          <w:tcPr>
            <w:tcW w:w="5000" w:type="pct"/>
            <w:gridSpan w:val="3"/>
          </w:tcPr>
          <w:p w:rsidR="00850D94" w:rsidRPr="002F32B6" w:rsidRDefault="00850D94" w:rsidP="00850D94">
            <w:r w:rsidRPr="002F32B6">
              <w:t>En caso de utilizarse el camión hormigonera como amasadora y elemento de transporte, indicar tiempo de amasado antes de transporte:</w:t>
            </w:r>
          </w:p>
          <w:p w:rsidR="00850D94" w:rsidRPr="002F32B6" w:rsidRDefault="00850D94" w:rsidP="00850D94"/>
        </w:tc>
      </w:tr>
      <w:tr w:rsidR="00850D94" w:rsidRPr="002F32B6" w:rsidTr="00850D94">
        <w:trPr>
          <w:jc w:val="center"/>
        </w:trPr>
        <w:tc>
          <w:tcPr>
            <w:tcW w:w="3998" w:type="pct"/>
            <w:vAlign w:val="center"/>
          </w:tcPr>
          <w:p w:rsidR="00850D94" w:rsidRPr="002F32B6" w:rsidRDefault="00850D94" w:rsidP="00850D94">
            <w:r w:rsidRPr="002F32B6">
              <w:t>¿Excede el volumen de hormigón amasado y transportado de los 2/3 del volumen total del tambor?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examina entre carga de diferentes amasadas el interior del tambor para comprobar que no quedan restos de la amasada anterior?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examina periódicamente el interior del tambor para comprobar el estado de las paletas y la superficie interior?</w:t>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En caso afirmativo, indicar periodicidad:</w:t>
            </w:r>
          </w:p>
          <w:p w:rsidR="00850D94" w:rsidRPr="002F32B6" w:rsidRDefault="00850D94" w:rsidP="00850D94"/>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3998" w:type="pct"/>
            <w:vAlign w:val="center"/>
          </w:tcPr>
          <w:p w:rsidR="00850D94" w:rsidRPr="002F32B6" w:rsidRDefault="00850D94" w:rsidP="00850D94">
            <w:r w:rsidRPr="002F32B6">
              <w:t>¿Se realiza autocontrol de la uniformidad de amasado?</w:t>
            </w:r>
            <w:r w:rsidRPr="002F32B6">
              <w:tab/>
            </w:r>
          </w:p>
        </w:tc>
        <w:tc>
          <w:tcPr>
            <w:tcW w:w="492" w:type="pct"/>
            <w:vAlign w:val="center"/>
          </w:tcPr>
          <w:p w:rsidR="00850D94" w:rsidRPr="002F32B6" w:rsidRDefault="00850D94" w:rsidP="00850D94">
            <w:pPr>
              <w:jc w:val="center"/>
            </w:pPr>
          </w:p>
        </w:tc>
        <w:tc>
          <w:tcPr>
            <w:tcW w:w="510" w:type="pct"/>
            <w:vAlign w:val="center"/>
          </w:tcPr>
          <w:p w:rsidR="00850D94" w:rsidRPr="002F32B6" w:rsidRDefault="00850D94" w:rsidP="00850D94">
            <w:pPr>
              <w:jc w:val="center"/>
            </w:pPr>
          </w:p>
        </w:tc>
      </w:tr>
      <w:tr w:rsidR="00850D94" w:rsidRPr="002F32B6" w:rsidTr="00850D94">
        <w:trPr>
          <w:jc w:val="center"/>
        </w:trPr>
        <w:tc>
          <w:tcPr>
            <w:tcW w:w="5000" w:type="pct"/>
            <w:gridSpan w:val="3"/>
            <w:vAlign w:val="center"/>
          </w:tcPr>
          <w:p w:rsidR="00850D94" w:rsidRPr="002F32B6" w:rsidRDefault="00850D94" w:rsidP="00850D94">
            <w:r w:rsidRPr="002F32B6">
              <w:t>En caso afirmativo, indicar periodicidad</w:t>
            </w:r>
            <w:r>
              <w:t>, ensayos realizados</w:t>
            </w:r>
            <w:r w:rsidRPr="002F32B6">
              <w:t xml:space="preserve"> y fecha de última comprobación:</w:t>
            </w:r>
          </w:p>
          <w:p w:rsidR="00850D94" w:rsidRPr="002F32B6" w:rsidRDefault="00850D94" w:rsidP="00850D94"/>
        </w:tc>
      </w:tr>
    </w:tbl>
    <w:p w:rsidR="00850D94" w:rsidRDefault="00850D94" w:rsidP="00E04A16">
      <w:pPr>
        <w:rPr>
          <w:u w:val="single"/>
        </w:rPr>
      </w:pPr>
    </w:p>
    <w:p w:rsidR="00D57BFD" w:rsidRDefault="00D57BFD" w:rsidP="00E04A16">
      <w:pPr>
        <w:rPr>
          <w:u w:val="single"/>
        </w:rPr>
      </w:pPr>
    </w:p>
    <w:p w:rsidR="00E04A16" w:rsidRPr="000D5B52" w:rsidRDefault="00E04A16" w:rsidP="00E04A16">
      <w:pPr>
        <w:rPr>
          <w:u w:val="single"/>
        </w:rPr>
      </w:pPr>
      <w:r w:rsidRPr="000D5B52">
        <w:rPr>
          <w:u w:val="single"/>
        </w:rPr>
        <w:t>COMENTARIOS</w:t>
      </w:r>
    </w:p>
    <w:p w:rsidR="00E04A16" w:rsidRPr="009764B7" w:rsidRDefault="00E04A16" w:rsidP="00E04A16">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04A16" w:rsidRPr="009764B7" w:rsidTr="00076721">
        <w:trPr>
          <w:jc w:val="center"/>
        </w:trPr>
        <w:tc>
          <w:tcPr>
            <w:tcW w:w="5000" w:type="pct"/>
            <w:shd w:val="clear" w:color="auto" w:fill="auto"/>
          </w:tcPr>
          <w:p w:rsidR="00E04A16" w:rsidRPr="009764B7" w:rsidRDefault="00E04A16" w:rsidP="00E04A16">
            <w:pPr>
              <w:rPr>
                <w:u w:val="single"/>
              </w:rPr>
            </w:pPr>
          </w:p>
          <w:p w:rsidR="00E04A16" w:rsidRPr="009764B7" w:rsidRDefault="00E04A16" w:rsidP="00E04A16">
            <w:pPr>
              <w:rPr>
                <w:u w:val="single"/>
              </w:rPr>
            </w:pPr>
          </w:p>
          <w:p w:rsidR="005D5DD6" w:rsidRPr="009764B7" w:rsidRDefault="005D5DD6" w:rsidP="00E04A16">
            <w:pPr>
              <w:rPr>
                <w:u w:val="single"/>
              </w:rPr>
            </w:pPr>
          </w:p>
          <w:p w:rsidR="00FB3241" w:rsidRPr="009764B7" w:rsidRDefault="00FB3241" w:rsidP="00E04A16">
            <w:pPr>
              <w:rPr>
                <w:u w:val="single"/>
              </w:rPr>
            </w:pPr>
          </w:p>
        </w:tc>
      </w:tr>
    </w:tbl>
    <w:p w:rsidR="0084754E" w:rsidRDefault="0084754E" w:rsidP="00C62AAE">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FB3241" w:rsidRPr="00911392" w:rsidTr="00076721">
        <w:trPr>
          <w:jc w:val="center"/>
        </w:trPr>
        <w:tc>
          <w:tcPr>
            <w:tcW w:w="5000" w:type="pct"/>
            <w:shd w:val="clear" w:color="auto" w:fill="auto"/>
          </w:tcPr>
          <w:p w:rsidR="00FB3241" w:rsidRPr="00911392" w:rsidRDefault="00FB3241" w:rsidP="00DD5708">
            <w:pPr>
              <w:rPr>
                <w:b/>
                <w:sz w:val="16"/>
                <w:szCs w:val="16"/>
              </w:rPr>
            </w:pPr>
            <w:r w:rsidRPr="00911392">
              <w:rPr>
                <w:b/>
                <w:sz w:val="16"/>
                <w:szCs w:val="16"/>
              </w:rPr>
              <w:t>Adjuntar en el Anejo 4.2, en el caso de que el amasado del hormigón se realice en amasadoras móviles, los ensayos de uniformidad del hormigón de todos los camiones hormigoneras que suministrarán el hormigón a la obra</w:t>
            </w:r>
          </w:p>
        </w:tc>
      </w:tr>
    </w:tbl>
    <w:p w:rsidR="00076721" w:rsidRPr="00A054DF" w:rsidRDefault="00076721" w:rsidP="00076721">
      <w:pPr>
        <w:pStyle w:val="Nivel1"/>
        <w:numPr>
          <w:ilvl w:val="0"/>
          <w:numId w:val="0"/>
        </w:numPr>
        <w:ind w:left="851"/>
        <w:jc w:val="left"/>
        <w:rPr>
          <w:b w:val="0"/>
          <w:sz w:val="20"/>
          <w:u w:val="none"/>
        </w:rPr>
      </w:pPr>
    </w:p>
    <w:p w:rsidR="008C0B5A" w:rsidRDefault="008C0B5A" w:rsidP="008C0B5A"/>
    <w:p w:rsidR="008C0B5A" w:rsidRDefault="008C0B5A" w:rsidP="008C0B5A"/>
    <w:p w:rsidR="00A10429" w:rsidRDefault="00C373AD" w:rsidP="00C373AD">
      <w:pPr>
        <w:pStyle w:val="Nivel1"/>
        <w:ind w:left="851" w:hanging="709"/>
        <w:jc w:val="left"/>
      </w:pPr>
      <w:bookmarkStart w:id="212" w:name="_Toc13832505"/>
      <w:bookmarkStart w:id="213" w:name="_Toc529265614"/>
      <w:bookmarkStart w:id="214" w:name="_Toc529266932"/>
      <w:bookmarkStart w:id="215" w:name="_Toc529267021"/>
      <w:bookmarkStart w:id="216" w:name="_Toc531600618"/>
      <w:bookmarkStart w:id="217" w:name="_Toc532373009"/>
      <w:bookmarkStart w:id="218" w:name="_Toc532373256"/>
      <w:r>
        <w:t xml:space="preserve">AUTOCONTROL. </w:t>
      </w:r>
      <w:r w:rsidR="00A10429">
        <w:t>CONTROL DE PRODUCCIÓN</w:t>
      </w:r>
      <w:bookmarkEnd w:id="212"/>
      <w:r w:rsidR="00A10429">
        <w:t xml:space="preserve"> </w:t>
      </w:r>
      <w:bookmarkEnd w:id="213"/>
      <w:bookmarkEnd w:id="214"/>
      <w:bookmarkEnd w:id="215"/>
      <w:bookmarkEnd w:id="216"/>
      <w:bookmarkEnd w:id="217"/>
      <w:bookmarkEnd w:id="218"/>
    </w:p>
    <w:p w:rsidR="00127D1F" w:rsidRDefault="00127D1F" w:rsidP="00A10429"/>
    <w:p w:rsidR="0040724B" w:rsidRDefault="0040724B" w:rsidP="008C0B5A">
      <w:pPr>
        <w:pStyle w:val="Nivel2"/>
      </w:pPr>
      <w:bookmarkStart w:id="219" w:name="_Toc13832506"/>
      <w:r>
        <w:t>LABORATORIO DE CONTROL DE PRODUCCIÓN</w:t>
      </w:r>
      <w:bookmarkEnd w:id="219"/>
    </w:p>
    <w:p w:rsidR="0040724B" w:rsidRDefault="0040724B" w:rsidP="0040724B">
      <w:pPr>
        <w:pStyle w:val="Nivel1"/>
        <w:numPr>
          <w:ilvl w:val="0"/>
          <w:numId w:val="0"/>
        </w:numPr>
        <w:ind w:left="360" w:hanging="360"/>
      </w:pPr>
    </w:p>
    <w:tbl>
      <w:tblPr>
        <w:tblStyle w:val="Tablaconcuadrcula"/>
        <w:tblW w:w="5000" w:type="pct"/>
        <w:tblLook w:val="04A0"/>
      </w:tblPr>
      <w:tblGrid>
        <w:gridCol w:w="9286"/>
      </w:tblGrid>
      <w:tr w:rsidR="003E2476" w:rsidTr="00792503">
        <w:tc>
          <w:tcPr>
            <w:tcW w:w="5000" w:type="pct"/>
          </w:tcPr>
          <w:p w:rsidR="003E2476" w:rsidRDefault="003E2476" w:rsidP="003E2476">
            <w:pPr>
              <w:rPr>
                <w:i/>
                <w:sz w:val="16"/>
                <w:szCs w:val="16"/>
                <w:u w:val="single"/>
              </w:rPr>
            </w:pPr>
            <w:r w:rsidRPr="00097B02">
              <w:rPr>
                <w:i/>
                <w:sz w:val="16"/>
                <w:szCs w:val="16"/>
                <w:u w:val="single"/>
              </w:rPr>
              <w:t xml:space="preserve">RD163-2019. Apdo. </w:t>
            </w:r>
            <w:r>
              <w:rPr>
                <w:i/>
                <w:sz w:val="16"/>
                <w:szCs w:val="16"/>
                <w:u w:val="single"/>
              </w:rPr>
              <w:t>9</w:t>
            </w:r>
            <w:r w:rsidRPr="00097B02">
              <w:rPr>
                <w:i/>
                <w:sz w:val="16"/>
                <w:szCs w:val="16"/>
                <w:u w:val="single"/>
              </w:rPr>
              <w:t xml:space="preserve"> </w:t>
            </w:r>
            <w:r>
              <w:rPr>
                <w:i/>
                <w:sz w:val="16"/>
                <w:szCs w:val="16"/>
                <w:u w:val="single"/>
              </w:rPr>
              <w:t>Laboratorio de Control de Producción</w:t>
            </w:r>
          </w:p>
          <w:p w:rsidR="00792503" w:rsidRPr="00792503" w:rsidRDefault="00792503" w:rsidP="00792503">
            <w:pPr>
              <w:pStyle w:val="Pa10"/>
              <w:spacing w:before="160"/>
              <w:ind w:firstLine="340"/>
              <w:jc w:val="both"/>
              <w:rPr>
                <w:rFonts w:ascii="NewsGotT" w:hAnsi="NewsGotT" w:cs="Times New Roman"/>
                <w:i/>
                <w:sz w:val="16"/>
                <w:szCs w:val="20"/>
              </w:rPr>
            </w:pPr>
            <w:r w:rsidRPr="00792503">
              <w:rPr>
                <w:rFonts w:ascii="NewsGotT" w:hAnsi="NewsGotT" w:cs="Times New Roman"/>
                <w:i/>
                <w:sz w:val="16"/>
                <w:szCs w:val="20"/>
              </w:rPr>
              <w:t>La central de hormigón realizará todos los ensayos de control de producción contemplados en la normativa a que hace referencia esta instrucción, bien sea en un laboratorio propio, en un laboratorio externo contratado, o bien ejecutados entre ambos.</w:t>
            </w:r>
          </w:p>
          <w:p w:rsidR="00792503" w:rsidRPr="00792503" w:rsidRDefault="00792503" w:rsidP="00792503">
            <w:pPr>
              <w:pStyle w:val="Pa10"/>
              <w:spacing w:before="160"/>
              <w:ind w:firstLine="340"/>
              <w:jc w:val="both"/>
              <w:rPr>
                <w:rFonts w:ascii="NewsGotT" w:hAnsi="NewsGotT" w:cs="Times New Roman"/>
                <w:i/>
                <w:sz w:val="16"/>
                <w:szCs w:val="20"/>
              </w:rPr>
            </w:pPr>
            <w:r w:rsidRPr="00792503">
              <w:rPr>
                <w:rFonts w:ascii="NewsGotT" w:hAnsi="NewsGotT" w:cs="Times New Roman"/>
                <w:i/>
                <w:sz w:val="16"/>
                <w:szCs w:val="20"/>
              </w:rPr>
              <w:t>9.1 Condiciones del laboratorio propio: El laboratorio propio del fabricante deberá satisfacer, como mínimo las siguientes condiciones técnicas:</w:t>
            </w:r>
          </w:p>
          <w:p w:rsidR="003E2476" w:rsidRPr="00792503" w:rsidRDefault="00792503" w:rsidP="00792503">
            <w:pPr>
              <w:rPr>
                <w:i/>
                <w:sz w:val="16"/>
              </w:rPr>
            </w:pPr>
            <w:r w:rsidRPr="00792503">
              <w:rPr>
                <w:i/>
                <w:sz w:val="16"/>
              </w:rPr>
              <w:t>a) Disponer de personal competente, con cualificación suficiente y debidamente documentada, debiendo designar entre ellos a una persona que se haga responsable de la correcta ejecución de los ensayos, firmando los informes emitidos.</w:t>
            </w:r>
          </w:p>
          <w:p w:rsidR="00792503" w:rsidRPr="00792503" w:rsidRDefault="00792503" w:rsidP="00792503">
            <w:pPr>
              <w:rPr>
                <w:i/>
                <w:sz w:val="16"/>
              </w:rPr>
            </w:pPr>
          </w:p>
          <w:p w:rsidR="003E2476" w:rsidRDefault="00792503" w:rsidP="00792503">
            <w:r>
              <w:rPr>
                <w:i/>
                <w:sz w:val="16"/>
              </w:rPr>
              <w:t xml:space="preserve">       </w:t>
            </w:r>
            <w:r w:rsidRPr="00792503">
              <w:rPr>
                <w:i/>
                <w:sz w:val="16"/>
              </w:rPr>
              <w:t>9.2 Condiciones del laboratorio externo contratado: El laboratorio externo contratado para la realización de todos o de parte de los ensayos de control de producción, deberá estar acreditado por la Entidad Nacional de Acreditación (en adelante, ENAC) conforme a la norma UNE-EN ISO 17025, o bien, ser un laboratorio de los previstos en el Real Decreto 410/2010, de 31 de marzo, por el que se desarrollan los requisitos exigibles a las entidades de control de calidad de la edificación y a los laboratorios de ensayos para el control de calidad de la edificación para el ejercicio de su actividad, y tener implantado un sistema de gestión de calidad conforme a la norma UNE-EN ISO 9001 certificado por un organismo acreditado por ENAC.</w:t>
            </w:r>
          </w:p>
        </w:tc>
      </w:tr>
    </w:tbl>
    <w:p w:rsidR="003E2476" w:rsidRDefault="003E2476" w:rsidP="0040724B">
      <w:pPr>
        <w:pStyle w:val="Nivel1"/>
        <w:numPr>
          <w:ilvl w:val="0"/>
          <w:numId w:val="0"/>
        </w:numPr>
        <w:ind w:left="360" w:hanging="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792503" w:rsidRPr="002F32B6" w:rsidTr="00792503">
        <w:trPr>
          <w:jc w:val="center"/>
        </w:trPr>
        <w:tc>
          <w:tcPr>
            <w:tcW w:w="3425" w:type="pct"/>
          </w:tcPr>
          <w:p w:rsidR="00792503" w:rsidRPr="002F32B6" w:rsidRDefault="00792503" w:rsidP="00792503"/>
        </w:tc>
        <w:tc>
          <w:tcPr>
            <w:tcW w:w="820" w:type="pct"/>
            <w:vAlign w:val="center"/>
          </w:tcPr>
          <w:p w:rsidR="00792503" w:rsidRPr="002F32B6" w:rsidRDefault="00792503" w:rsidP="00792503">
            <w:pPr>
              <w:jc w:val="center"/>
            </w:pPr>
            <w:r w:rsidRPr="002F32B6">
              <w:t>SI</w:t>
            </w:r>
          </w:p>
        </w:tc>
        <w:tc>
          <w:tcPr>
            <w:tcW w:w="755" w:type="pct"/>
            <w:vAlign w:val="center"/>
          </w:tcPr>
          <w:p w:rsidR="00792503" w:rsidRPr="002F32B6" w:rsidRDefault="00792503" w:rsidP="00792503">
            <w:pPr>
              <w:jc w:val="center"/>
            </w:pPr>
            <w:r w:rsidRPr="002F32B6">
              <w:t>NO</w:t>
            </w:r>
          </w:p>
        </w:tc>
      </w:tr>
      <w:tr w:rsidR="00792503" w:rsidRPr="002F32B6" w:rsidTr="00792503">
        <w:trPr>
          <w:jc w:val="center"/>
        </w:trPr>
        <w:tc>
          <w:tcPr>
            <w:tcW w:w="3425" w:type="pct"/>
          </w:tcPr>
          <w:p w:rsidR="00792503" w:rsidRPr="002F32B6" w:rsidRDefault="00792503" w:rsidP="00792503">
            <w:r>
              <w:t>¿El laboratorio de control de producción es propio de la planta?</w:t>
            </w:r>
          </w:p>
        </w:tc>
        <w:tc>
          <w:tcPr>
            <w:tcW w:w="820" w:type="pct"/>
            <w:vAlign w:val="center"/>
          </w:tcPr>
          <w:p w:rsidR="00792503" w:rsidRPr="002F32B6" w:rsidRDefault="00792503" w:rsidP="00792503">
            <w:pPr>
              <w:jc w:val="center"/>
            </w:pPr>
          </w:p>
        </w:tc>
        <w:tc>
          <w:tcPr>
            <w:tcW w:w="755" w:type="pct"/>
            <w:vAlign w:val="center"/>
          </w:tcPr>
          <w:p w:rsidR="00792503" w:rsidRPr="002F32B6" w:rsidRDefault="00792503" w:rsidP="00792503">
            <w:pPr>
              <w:jc w:val="center"/>
            </w:pPr>
          </w:p>
        </w:tc>
      </w:tr>
      <w:tr w:rsidR="00792503" w:rsidRPr="002F32B6" w:rsidTr="00792503">
        <w:trPr>
          <w:jc w:val="center"/>
        </w:trPr>
        <w:tc>
          <w:tcPr>
            <w:tcW w:w="5000" w:type="pct"/>
            <w:gridSpan w:val="3"/>
          </w:tcPr>
          <w:p w:rsidR="00792503" w:rsidRDefault="00792503" w:rsidP="00792503">
            <w:r>
              <w:t>En caso afirmativo indicar a continuación el nombre de la persona responsable del control de producción:</w:t>
            </w:r>
          </w:p>
          <w:p w:rsidR="00792503" w:rsidRPr="002F32B6" w:rsidRDefault="00792503" w:rsidP="00792503"/>
        </w:tc>
      </w:tr>
    </w:tbl>
    <w:p w:rsidR="00792503" w:rsidRDefault="00792503" w:rsidP="0040724B">
      <w:pPr>
        <w:pStyle w:val="Nivel1"/>
        <w:numPr>
          <w:ilvl w:val="0"/>
          <w:numId w:val="0"/>
        </w:numPr>
        <w:ind w:left="360" w:hanging="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792503" w:rsidRPr="002F32B6" w:rsidTr="00792503">
        <w:trPr>
          <w:jc w:val="center"/>
        </w:trPr>
        <w:tc>
          <w:tcPr>
            <w:tcW w:w="3425" w:type="pct"/>
          </w:tcPr>
          <w:p w:rsidR="00792503" w:rsidRPr="002F32B6" w:rsidRDefault="00792503" w:rsidP="00792503"/>
        </w:tc>
        <w:tc>
          <w:tcPr>
            <w:tcW w:w="820" w:type="pct"/>
            <w:vAlign w:val="center"/>
          </w:tcPr>
          <w:p w:rsidR="00792503" w:rsidRPr="002F32B6" w:rsidRDefault="00792503" w:rsidP="00792503">
            <w:pPr>
              <w:jc w:val="center"/>
            </w:pPr>
            <w:r w:rsidRPr="002F32B6">
              <w:t>SI</w:t>
            </w:r>
          </w:p>
        </w:tc>
        <w:tc>
          <w:tcPr>
            <w:tcW w:w="755" w:type="pct"/>
            <w:vAlign w:val="center"/>
          </w:tcPr>
          <w:p w:rsidR="00792503" w:rsidRPr="002F32B6" w:rsidRDefault="00792503" w:rsidP="00792503">
            <w:pPr>
              <w:jc w:val="center"/>
            </w:pPr>
            <w:r w:rsidRPr="002F32B6">
              <w:t>NO</w:t>
            </w:r>
          </w:p>
        </w:tc>
      </w:tr>
      <w:tr w:rsidR="00792503" w:rsidRPr="002F32B6" w:rsidTr="00792503">
        <w:trPr>
          <w:jc w:val="center"/>
        </w:trPr>
        <w:tc>
          <w:tcPr>
            <w:tcW w:w="3425" w:type="pct"/>
          </w:tcPr>
          <w:p w:rsidR="00792503" w:rsidRPr="002F32B6" w:rsidRDefault="00792503" w:rsidP="00792503">
            <w:r>
              <w:t>¿El laboratorio de control de producción es externo contratado?</w:t>
            </w:r>
          </w:p>
        </w:tc>
        <w:tc>
          <w:tcPr>
            <w:tcW w:w="820" w:type="pct"/>
            <w:vAlign w:val="center"/>
          </w:tcPr>
          <w:p w:rsidR="00792503" w:rsidRPr="002F32B6" w:rsidRDefault="00792503" w:rsidP="00792503">
            <w:pPr>
              <w:jc w:val="center"/>
            </w:pPr>
          </w:p>
        </w:tc>
        <w:tc>
          <w:tcPr>
            <w:tcW w:w="755" w:type="pct"/>
            <w:vAlign w:val="center"/>
          </w:tcPr>
          <w:p w:rsidR="00792503" w:rsidRPr="002F32B6" w:rsidRDefault="00792503" w:rsidP="00792503">
            <w:pPr>
              <w:jc w:val="center"/>
            </w:pPr>
          </w:p>
        </w:tc>
      </w:tr>
      <w:tr w:rsidR="00792503" w:rsidRPr="002F32B6" w:rsidTr="00792503">
        <w:trPr>
          <w:jc w:val="center"/>
        </w:trPr>
        <w:tc>
          <w:tcPr>
            <w:tcW w:w="5000" w:type="pct"/>
            <w:gridSpan w:val="3"/>
          </w:tcPr>
          <w:p w:rsidR="00792503" w:rsidRDefault="00792503" w:rsidP="00792503">
            <w:r>
              <w:t>En caso afirmativo indicar el nombre del laboratorio</w:t>
            </w:r>
          </w:p>
          <w:p w:rsidR="00792503" w:rsidRPr="002F32B6" w:rsidRDefault="00792503" w:rsidP="00792503"/>
        </w:tc>
      </w:tr>
      <w:tr w:rsidR="00332EA9" w:rsidRPr="002F32B6" w:rsidTr="00332EA9">
        <w:trPr>
          <w:jc w:val="center"/>
        </w:trPr>
        <w:tc>
          <w:tcPr>
            <w:tcW w:w="3425" w:type="pct"/>
          </w:tcPr>
          <w:p w:rsidR="00332EA9" w:rsidRDefault="00332EA9" w:rsidP="00332EA9">
            <w:r>
              <w:t>¿El laboratorio de control de producción dispone de acreditación ENAC para los ensayos que realiza?</w:t>
            </w:r>
          </w:p>
        </w:tc>
        <w:tc>
          <w:tcPr>
            <w:tcW w:w="820" w:type="pct"/>
          </w:tcPr>
          <w:p w:rsidR="00332EA9" w:rsidRDefault="00332EA9" w:rsidP="00792503"/>
        </w:tc>
        <w:tc>
          <w:tcPr>
            <w:tcW w:w="755" w:type="pct"/>
          </w:tcPr>
          <w:p w:rsidR="00332EA9" w:rsidRDefault="00332EA9" w:rsidP="00792503"/>
        </w:tc>
      </w:tr>
      <w:tr w:rsidR="00332EA9" w:rsidRPr="002F32B6" w:rsidTr="00332EA9">
        <w:trPr>
          <w:jc w:val="center"/>
        </w:trPr>
        <w:tc>
          <w:tcPr>
            <w:tcW w:w="3425" w:type="pct"/>
          </w:tcPr>
          <w:p w:rsidR="00332EA9" w:rsidRDefault="00332EA9" w:rsidP="00332EA9">
            <w:r>
              <w:t>¿El laboratorio de control de producción dispone de Declaración Responsable según RD 410/201 y  certificación ISO 9001?</w:t>
            </w:r>
          </w:p>
        </w:tc>
        <w:tc>
          <w:tcPr>
            <w:tcW w:w="820" w:type="pct"/>
          </w:tcPr>
          <w:p w:rsidR="00332EA9" w:rsidRDefault="00332EA9" w:rsidP="00792503"/>
        </w:tc>
        <w:tc>
          <w:tcPr>
            <w:tcW w:w="755" w:type="pct"/>
          </w:tcPr>
          <w:p w:rsidR="00332EA9" w:rsidRDefault="00332EA9" w:rsidP="00792503"/>
        </w:tc>
      </w:tr>
    </w:tbl>
    <w:p w:rsidR="0040724B" w:rsidRDefault="0040724B" w:rsidP="0040724B">
      <w:pPr>
        <w:pStyle w:val="Nivel1"/>
        <w:numPr>
          <w:ilvl w:val="0"/>
          <w:numId w:val="0"/>
        </w:numPr>
        <w:ind w:left="360" w:hanging="360"/>
      </w:pPr>
    </w:p>
    <w:p w:rsidR="00332EA9" w:rsidRPr="000D5B52" w:rsidRDefault="00332EA9" w:rsidP="00332EA9">
      <w:pPr>
        <w:rPr>
          <w:u w:val="single"/>
        </w:rPr>
      </w:pPr>
      <w:r w:rsidRPr="000D5B52">
        <w:rPr>
          <w:u w:val="single"/>
        </w:rPr>
        <w:t>COMENTARIOS</w:t>
      </w:r>
    </w:p>
    <w:p w:rsidR="00332EA9" w:rsidRPr="009764B7" w:rsidRDefault="00332EA9" w:rsidP="00332EA9">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32EA9" w:rsidRPr="009764B7" w:rsidTr="00F729B2">
        <w:trPr>
          <w:jc w:val="center"/>
        </w:trPr>
        <w:tc>
          <w:tcPr>
            <w:tcW w:w="5000" w:type="pct"/>
            <w:shd w:val="clear" w:color="auto" w:fill="auto"/>
          </w:tcPr>
          <w:p w:rsidR="00332EA9" w:rsidRPr="009764B7" w:rsidRDefault="00332EA9" w:rsidP="00F729B2">
            <w:pPr>
              <w:rPr>
                <w:u w:val="single"/>
              </w:rPr>
            </w:pPr>
          </w:p>
          <w:p w:rsidR="00332EA9" w:rsidRPr="009764B7" w:rsidRDefault="00332EA9" w:rsidP="00F729B2">
            <w:pPr>
              <w:rPr>
                <w:u w:val="single"/>
              </w:rPr>
            </w:pPr>
          </w:p>
          <w:p w:rsidR="00332EA9" w:rsidRPr="009764B7" w:rsidRDefault="00332EA9" w:rsidP="00F729B2">
            <w:pPr>
              <w:rPr>
                <w:u w:val="single"/>
              </w:rPr>
            </w:pPr>
          </w:p>
          <w:p w:rsidR="00332EA9" w:rsidRPr="009764B7" w:rsidRDefault="00332EA9" w:rsidP="00F729B2">
            <w:pPr>
              <w:rPr>
                <w:u w:val="single"/>
              </w:rPr>
            </w:pPr>
          </w:p>
        </w:tc>
      </w:tr>
    </w:tbl>
    <w:p w:rsidR="0040724B" w:rsidRDefault="0040724B" w:rsidP="0040724B">
      <w:pPr>
        <w:pStyle w:val="Nivel1"/>
        <w:numPr>
          <w:ilvl w:val="0"/>
          <w:numId w:val="0"/>
        </w:numPr>
        <w:ind w:left="360" w:hanging="360"/>
      </w:pPr>
    </w:p>
    <w:p w:rsidR="0040724B" w:rsidRDefault="0040724B" w:rsidP="0040724B">
      <w:pPr>
        <w:pStyle w:val="Nivel1"/>
        <w:numPr>
          <w:ilvl w:val="0"/>
          <w:numId w:val="0"/>
        </w:numPr>
        <w:ind w:left="360" w:hanging="360"/>
      </w:pPr>
    </w:p>
    <w:p w:rsidR="008C0B5A" w:rsidRDefault="008C0B5A" w:rsidP="008C0B5A">
      <w:pPr>
        <w:pStyle w:val="Nivel2"/>
      </w:pPr>
      <w:bookmarkStart w:id="220" w:name="_Toc13832507"/>
      <w:r>
        <w:t>MATERIALES CONSTITUYENTES</w:t>
      </w:r>
      <w:bookmarkEnd w:id="220"/>
    </w:p>
    <w:p w:rsidR="008C0B5A" w:rsidRDefault="008C0B5A" w:rsidP="008C0B5A">
      <w:pPr>
        <w:pStyle w:val="Nivel1"/>
        <w:numPr>
          <w:ilvl w:val="0"/>
          <w:numId w:val="0"/>
        </w:numPr>
        <w:ind w:left="360" w:hanging="360"/>
      </w:pPr>
    </w:p>
    <w:p w:rsidR="008C0B5A" w:rsidRDefault="008C0B5A" w:rsidP="008C0B5A">
      <w:pPr>
        <w:pStyle w:val="Nivel3"/>
        <w:ind w:left="1418" w:hanging="567"/>
      </w:pPr>
      <w:bookmarkStart w:id="221" w:name="_Toc13832508"/>
      <w:r>
        <w:t>Cemento</w:t>
      </w:r>
      <w:bookmarkEnd w:id="221"/>
    </w:p>
    <w:p w:rsidR="0034505F" w:rsidRDefault="0034505F" w:rsidP="0034505F">
      <w:pPr>
        <w:pStyle w:val="Nivel1"/>
        <w:numPr>
          <w:ilvl w:val="0"/>
          <w:numId w:val="0"/>
        </w:numPr>
        <w:ind w:left="360" w:hanging="360"/>
      </w:pPr>
    </w:p>
    <w:tbl>
      <w:tblPr>
        <w:tblStyle w:val="Tablaconcuadrcula"/>
        <w:tblW w:w="5000" w:type="pct"/>
        <w:tblLook w:val="04A0"/>
      </w:tblPr>
      <w:tblGrid>
        <w:gridCol w:w="9286"/>
      </w:tblGrid>
      <w:tr w:rsidR="0034505F" w:rsidTr="00076721">
        <w:tc>
          <w:tcPr>
            <w:tcW w:w="5000" w:type="pct"/>
          </w:tcPr>
          <w:p w:rsidR="0034505F" w:rsidRPr="00097B02" w:rsidRDefault="0034505F" w:rsidP="0034505F">
            <w:pPr>
              <w:rPr>
                <w:i/>
                <w:sz w:val="16"/>
                <w:szCs w:val="16"/>
                <w:u w:val="single"/>
              </w:rPr>
            </w:pPr>
            <w:r w:rsidRPr="00097B02">
              <w:rPr>
                <w:i/>
                <w:sz w:val="16"/>
                <w:szCs w:val="16"/>
                <w:u w:val="single"/>
              </w:rPr>
              <w:t>RD163-2019</w:t>
            </w:r>
            <w:r w:rsidR="0028276E" w:rsidRPr="00097B02">
              <w:rPr>
                <w:i/>
                <w:sz w:val="16"/>
                <w:szCs w:val="16"/>
                <w:u w:val="single"/>
              </w:rPr>
              <w:t>. Apdo. 4.1 Cemento</w:t>
            </w:r>
          </w:p>
          <w:p w:rsidR="0034505F" w:rsidRDefault="0034505F" w:rsidP="0034505F">
            <w:r w:rsidRPr="00097B02">
              <w:rPr>
                <w:i/>
                <w:sz w:val="16"/>
                <w:szCs w:val="16"/>
              </w:rPr>
              <w:t>En previsión de que se considerase necesario realizar ensayos, de comprobación del tipo y clase de cemento, así como de sus características químicas, físicas y mecánicas mediante la realización de ensayos de identificación y, en su caso, ensayos complementarios, se actuará según lo dispuesto en la Instrucción para la Recepción de Cementos vigente</w:t>
            </w:r>
          </w:p>
        </w:tc>
      </w:tr>
    </w:tbl>
    <w:p w:rsidR="0034505F" w:rsidRDefault="0034505F" w:rsidP="0034505F">
      <w:pPr>
        <w:pStyle w:val="Nivel1"/>
        <w:numPr>
          <w:ilvl w:val="0"/>
          <w:numId w:val="0"/>
        </w:numPr>
        <w:ind w:left="360" w:hanging="360"/>
      </w:pPr>
    </w:p>
    <w:p w:rsidR="008C0B5A" w:rsidRPr="0084754E" w:rsidRDefault="008C0B5A" w:rsidP="008C0B5A">
      <w:pPr>
        <w:pStyle w:val="Nivel1"/>
        <w:numPr>
          <w:ilvl w:val="0"/>
          <w:numId w:val="0"/>
        </w:numPr>
        <w:ind w:left="360" w:hanging="360"/>
        <w:rPr>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8C0B5A" w:rsidRPr="002F32B6" w:rsidTr="00076721">
        <w:trPr>
          <w:jc w:val="center"/>
        </w:trPr>
        <w:tc>
          <w:tcPr>
            <w:tcW w:w="3424" w:type="pct"/>
          </w:tcPr>
          <w:p w:rsidR="008C0B5A" w:rsidRPr="002F32B6" w:rsidRDefault="008C0B5A" w:rsidP="008C0B5A"/>
        </w:tc>
        <w:tc>
          <w:tcPr>
            <w:tcW w:w="820" w:type="pct"/>
            <w:vAlign w:val="center"/>
          </w:tcPr>
          <w:p w:rsidR="008C0B5A" w:rsidRPr="002F32B6" w:rsidRDefault="008C0B5A" w:rsidP="008C0B5A">
            <w:pPr>
              <w:jc w:val="center"/>
            </w:pPr>
            <w:r w:rsidRPr="002F32B6">
              <w:t>SI</w:t>
            </w:r>
          </w:p>
        </w:tc>
        <w:tc>
          <w:tcPr>
            <w:tcW w:w="755" w:type="pct"/>
            <w:vAlign w:val="center"/>
          </w:tcPr>
          <w:p w:rsidR="008C0B5A" w:rsidRPr="002F32B6" w:rsidRDefault="008C0B5A" w:rsidP="008C0B5A">
            <w:pPr>
              <w:jc w:val="center"/>
            </w:pPr>
            <w:r w:rsidRPr="002F32B6">
              <w:t>NO</w:t>
            </w:r>
          </w:p>
        </w:tc>
      </w:tr>
      <w:tr w:rsidR="008C0B5A" w:rsidRPr="002F32B6" w:rsidTr="00076721">
        <w:trPr>
          <w:jc w:val="center"/>
        </w:trPr>
        <w:tc>
          <w:tcPr>
            <w:tcW w:w="3424" w:type="pct"/>
          </w:tcPr>
          <w:p w:rsidR="008C0B5A" w:rsidRPr="002F32B6" w:rsidRDefault="008C0B5A" w:rsidP="008C0B5A">
            <w:r>
              <w:t>¿Se realizan ensayos de control de recepción de los cementos?</w:t>
            </w:r>
          </w:p>
        </w:tc>
        <w:tc>
          <w:tcPr>
            <w:tcW w:w="820" w:type="pct"/>
            <w:vAlign w:val="center"/>
          </w:tcPr>
          <w:p w:rsidR="008C0B5A" w:rsidRPr="002F32B6" w:rsidRDefault="008C0B5A" w:rsidP="008C0B5A">
            <w:pPr>
              <w:jc w:val="center"/>
            </w:pPr>
          </w:p>
        </w:tc>
        <w:tc>
          <w:tcPr>
            <w:tcW w:w="755" w:type="pct"/>
            <w:vAlign w:val="center"/>
          </w:tcPr>
          <w:p w:rsidR="008C0B5A" w:rsidRPr="002F32B6" w:rsidRDefault="008C0B5A" w:rsidP="008C0B5A">
            <w:pPr>
              <w:jc w:val="center"/>
            </w:pPr>
          </w:p>
        </w:tc>
      </w:tr>
      <w:tr w:rsidR="008C0B5A" w:rsidRPr="002F32B6" w:rsidTr="00076721">
        <w:trPr>
          <w:jc w:val="center"/>
        </w:trPr>
        <w:tc>
          <w:tcPr>
            <w:tcW w:w="3424" w:type="pct"/>
          </w:tcPr>
          <w:p w:rsidR="008C0B5A" w:rsidRDefault="008C0B5A" w:rsidP="00EB76DA">
            <w:r>
              <w:t>En caso afirmativo indicar a continuación cu</w:t>
            </w:r>
            <w:r w:rsidR="00127D1F">
              <w:t>ales y con qu</w:t>
            </w:r>
            <w:r w:rsidR="00EB76DA">
              <w:t>é</w:t>
            </w:r>
            <w:r w:rsidR="00127D1F">
              <w:t xml:space="preserve"> frecuencia</w:t>
            </w:r>
          </w:p>
        </w:tc>
        <w:tc>
          <w:tcPr>
            <w:tcW w:w="820" w:type="pct"/>
            <w:vAlign w:val="center"/>
          </w:tcPr>
          <w:p w:rsidR="008C0B5A" w:rsidRPr="002F32B6" w:rsidRDefault="008C0B5A" w:rsidP="008C0B5A">
            <w:pPr>
              <w:jc w:val="center"/>
            </w:pPr>
          </w:p>
        </w:tc>
        <w:tc>
          <w:tcPr>
            <w:tcW w:w="755" w:type="pct"/>
            <w:vAlign w:val="center"/>
          </w:tcPr>
          <w:p w:rsidR="008C0B5A" w:rsidRPr="002F32B6" w:rsidRDefault="008C0B5A" w:rsidP="008C0B5A">
            <w:pPr>
              <w:jc w:val="center"/>
            </w:pPr>
          </w:p>
        </w:tc>
      </w:tr>
      <w:tr w:rsidR="008C0B5A" w:rsidRPr="002F32B6" w:rsidTr="00076721">
        <w:trPr>
          <w:jc w:val="center"/>
        </w:trPr>
        <w:tc>
          <w:tcPr>
            <w:tcW w:w="3424" w:type="pct"/>
          </w:tcPr>
          <w:p w:rsidR="008C0B5A" w:rsidRPr="002F32B6" w:rsidRDefault="00127D1F" w:rsidP="00127D1F">
            <w:r>
              <w:t xml:space="preserve">En caso afirmativo, </w:t>
            </w:r>
            <w:r w:rsidR="008C0B5A">
              <w:t xml:space="preserve">Indicar </w:t>
            </w:r>
            <w:r>
              <w:t xml:space="preserve">a continuación que ensayos y </w:t>
            </w:r>
            <w:r w:rsidR="008C0B5A">
              <w:t>c</w:t>
            </w:r>
            <w:r w:rsidR="008C0B5A" w:rsidRPr="002F32B6">
              <w:t xml:space="preserve">on qué frecuencia se </w:t>
            </w:r>
            <w:r>
              <w:t>realizan</w:t>
            </w:r>
          </w:p>
        </w:tc>
        <w:tc>
          <w:tcPr>
            <w:tcW w:w="820" w:type="pct"/>
            <w:vAlign w:val="center"/>
          </w:tcPr>
          <w:p w:rsidR="008C0B5A" w:rsidRPr="002F32B6" w:rsidRDefault="008C0B5A" w:rsidP="008C0B5A">
            <w:pPr>
              <w:jc w:val="center"/>
            </w:pPr>
            <w:r w:rsidRPr="002F32B6">
              <w:t>Frecuencia</w:t>
            </w:r>
          </w:p>
        </w:tc>
        <w:tc>
          <w:tcPr>
            <w:tcW w:w="755" w:type="pct"/>
            <w:vAlign w:val="center"/>
          </w:tcPr>
          <w:p w:rsidR="008C0B5A" w:rsidRPr="002F32B6" w:rsidRDefault="008C0B5A" w:rsidP="008C0B5A">
            <w:pPr>
              <w:jc w:val="center"/>
            </w:pPr>
            <w:r w:rsidRPr="002F32B6">
              <w:t>Fecha último ensayo</w:t>
            </w:r>
          </w:p>
        </w:tc>
      </w:tr>
      <w:tr w:rsidR="008C0B5A" w:rsidRPr="002F32B6" w:rsidTr="00076721">
        <w:trPr>
          <w:jc w:val="center"/>
        </w:trPr>
        <w:tc>
          <w:tcPr>
            <w:tcW w:w="3424" w:type="pct"/>
          </w:tcPr>
          <w:p w:rsidR="008C0B5A" w:rsidRDefault="008C0B5A" w:rsidP="00076721">
            <w:pPr>
              <w:tabs>
                <w:tab w:val="clear" w:pos="567"/>
              </w:tabs>
              <w:spacing w:line="240" w:lineRule="auto"/>
            </w:pPr>
          </w:p>
          <w:p w:rsidR="00076721" w:rsidRPr="002F32B6" w:rsidRDefault="00076721" w:rsidP="00076721">
            <w:pPr>
              <w:tabs>
                <w:tab w:val="clear" w:pos="567"/>
              </w:tabs>
              <w:spacing w:line="240" w:lineRule="auto"/>
            </w:pPr>
          </w:p>
        </w:tc>
        <w:tc>
          <w:tcPr>
            <w:tcW w:w="820" w:type="pct"/>
            <w:vAlign w:val="center"/>
          </w:tcPr>
          <w:p w:rsidR="008C0B5A" w:rsidRPr="002F32B6" w:rsidRDefault="008C0B5A" w:rsidP="008C0B5A">
            <w:pPr>
              <w:jc w:val="center"/>
            </w:pPr>
          </w:p>
        </w:tc>
        <w:tc>
          <w:tcPr>
            <w:tcW w:w="755" w:type="pct"/>
            <w:vAlign w:val="center"/>
          </w:tcPr>
          <w:p w:rsidR="008C0B5A" w:rsidRPr="002F32B6" w:rsidRDefault="008C0B5A" w:rsidP="008C0B5A">
            <w:pPr>
              <w:jc w:val="center"/>
            </w:pPr>
          </w:p>
        </w:tc>
      </w:tr>
    </w:tbl>
    <w:p w:rsidR="008C0B5A" w:rsidRPr="00A054DF" w:rsidRDefault="008C0B5A" w:rsidP="008C0B5A">
      <w:pPr>
        <w:pStyle w:val="Nivel1"/>
        <w:numPr>
          <w:ilvl w:val="0"/>
          <w:numId w:val="0"/>
        </w:numPr>
        <w:ind w:left="360" w:hanging="360"/>
        <w:rPr>
          <w:sz w:val="20"/>
        </w:rPr>
      </w:pPr>
    </w:p>
    <w:p w:rsidR="00FB3241" w:rsidRPr="00A054DF" w:rsidRDefault="00FB3241" w:rsidP="008C0B5A">
      <w:pPr>
        <w:pStyle w:val="Nivel1"/>
        <w:numPr>
          <w:ilvl w:val="0"/>
          <w:numId w:val="0"/>
        </w:numPr>
        <w:ind w:left="360" w:hanging="360"/>
        <w:rPr>
          <w:sz w:val="20"/>
        </w:rPr>
      </w:pPr>
    </w:p>
    <w:p w:rsidR="00127D1F" w:rsidRPr="00BA41D8" w:rsidRDefault="00127D1F" w:rsidP="00127D1F">
      <w:pPr>
        <w:rPr>
          <w:u w:val="single"/>
        </w:rPr>
      </w:pPr>
      <w:r w:rsidRPr="00BA41D8">
        <w:rPr>
          <w:u w:val="single"/>
        </w:rPr>
        <w:t>COMENTARIOS</w:t>
      </w:r>
    </w:p>
    <w:p w:rsidR="00127D1F" w:rsidRPr="0028276E" w:rsidRDefault="00127D1F" w:rsidP="00127D1F">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27D1F" w:rsidRPr="0028276E" w:rsidTr="00076721">
        <w:trPr>
          <w:jc w:val="center"/>
        </w:trPr>
        <w:tc>
          <w:tcPr>
            <w:tcW w:w="5000" w:type="pct"/>
            <w:shd w:val="clear" w:color="auto" w:fill="auto"/>
          </w:tcPr>
          <w:p w:rsidR="00127D1F" w:rsidRPr="0028276E" w:rsidRDefault="00127D1F" w:rsidP="00127D1F">
            <w:pPr>
              <w:rPr>
                <w:u w:val="single"/>
              </w:rPr>
            </w:pPr>
          </w:p>
          <w:p w:rsidR="00127D1F" w:rsidRPr="0028276E" w:rsidRDefault="00127D1F" w:rsidP="00127D1F">
            <w:pPr>
              <w:rPr>
                <w:u w:val="single"/>
              </w:rPr>
            </w:pPr>
          </w:p>
          <w:p w:rsidR="00127D1F" w:rsidRPr="0028276E" w:rsidRDefault="00127D1F" w:rsidP="00127D1F">
            <w:pPr>
              <w:rPr>
                <w:u w:val="single"/>
              </w:rPr>
            </w:pPr>
          </w:p>
          <w:p w:rsidR="00127D1F" w:rsidRPr="0028276E" w:rsidRDefault="00127D1F" w:rsidP="00127D1F">
            <w:pPr>
              <w:rPr>
                <w:u w:val="single"/>
              </w:rPr>
            </w:pPr>
          </w:p>
        </w:tc>
      </w:tr>
    </w:tbl>
    <w:p w:rsidR="00FB3241" w:rsidRPr="0084754E" w:rsidRDefault="00FB3241" w:rsidP="0084754E"/>
    <w:p w:rsidR="0084754E" w:rsidRDefault="0084754E" w:rsidP="0084754E"/>
    <w:p w:rsidR="00127D1F" w:rsidRDefault="00127D1F" w:rsidP="003E6223">
      <w:pPr>
        <w:pStyle w:val="Nivel3"/>
        <w:numPr>
          <w:ilvl w:val="2"/>
          <w:numId w:val="29"/>
        </w:numPr>
      </w:pPr>
      <w:bookmarkStart w:id="222" w:name="_Toc13832509"/>
      <w:r>
        <w:t>Agua</w:t>
      </w:r>
      <w:bookmarkEnd w:id="222"/>
    </w:p>
    <w:p w:rsidR="00127D1F" w:rsidRDefault="00127D1F" w:rsidP="00127D1F">
      <w:pPr>
        <w:pStyle w:val="Nivel1"/>
        <w:numPr>
          <w:ilvl w:val="0"/>
          <w:numId w:val="0"/>
        </w:numPr>
        <w:ind w:left="360" w:hanging="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127D1F" w:rsidRPr="00DC6D77" w:rsidTr="00076721">
        <w:trPr>
          <w:jc w:val="center"/>
        </w:trPr>
        <w:tc>
          <w:tcPr>
            <w:tcW w:w="5000" w:type="pct"/>
          </w:tcPr>
          <w:p w:rsidR="00127D1F" w:rsidRPr="002F32B6" w:rsidRDefault="00127D1F" w:rsidP="00127D1F">
            <w:pPr>
              <w:rPr>
                <w:sz w:val="16"/>
                <w:szCs w:val="16"/>
              </w:rPr>
            </w:pPr>
            <w:r w:rsidRPr="008D5C46">
              <w:rPr>
                <w:sz w:val="16"/>
              </w:rPr>
              <w:t xml:space="preserve">Según </w:t>
            </w:r>
            <w:r w:rsidRPr="00157CC2">
              <w:rPr>
                <w:sz w:val="16"/>
              </w:rPr>
              <w:t>EHE-0</w:t>
            </w:r>
            <w:r>
              <w:rPr>
                <w:sz w:val="16"/>
              </w:rPr>
              <w:t>8</w:t>
            </w:r>
            <w:r w:rsidRPr="008D5C46">
              <w:rPr>
                <w:sz w:val="16"/>
              </w:rPr>
              <w:t xml:space="preserve"> Art. 85.5, si el agua utilizada para la fabricación del hormigón no es agua potable procedente de la red de suministro, se realizarán los correspondientes ensayos en un laboratorio de los contemplados en el Art. 78.2.2.1, que permitan comprobar el cumplimiento de las especificaciones indicadas en el artículo 27º con una periodicidad semestral</w:t>
            </w:r>
            <w:r>
              <w:rPr>
                <w:sz w:val="16"/>
              </w:rPr>
              <w:t>.</w:t>
            </w:r>
          </w:p>
        </w:tc>
      </w:tr>
    </w:tbl>
    <w:p w:rsidR="00127D1F" w:rsidRDefault="00127D1F" w:rsidP="00127D1F"/>
    <w:p w:rsidR="00127D1F" w:rsidRPr="00650F34" w:rsidRDefault="00127D1F" w:rsidP="00127D1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127D1F" w:rsidRPr="002F32B6" w:rsidTr="00076721">
        <w:trPr>
          <w:jc w:val="center"/>
        </w:trPr>
        <w:tc>
          <w:tcPr>
            <w:tcW w:w="3424" w:type="pct"/>
          </w:tcPr>
          <w:p w:rsidR="00127D1F" w:rsidRPr="002F32B6" w:rsidRDefault="00127D1F" w:rsidP="00127D1F"/>
        </w:tc>
        <w:tc>
          <w:tcPr>
            <w:tcW w:w="820" w:type="pct"/>
            <w:vAlign w:val="center"/>
          </w:tcPr>
          <w:p w:rsidR="00127D1F" w:rsidRPr="002F32B6" w:rsidRDefault="00127D1F" w:rsidP="00127D1F">
            <w:pPr>
              <w:jc w:val="center"/>
            </w:pPr>
            <w:r w:rsidRPr="002F32B6">
              <w:t>SI</w:t>
            </w:r>
          </w:p>
        </w:tc>
        <w:tc>
          <w:tcPr>
            <w:tcW w:w="755" w:type="pct"/>
            <w:vAlign w:val="center"/>
          </w:tcPr>
          <w:p w:rsidR="00127D1F" w:rsidRPr="002F32B6" w:rsidRDefault="00127D1F" w:rsidP="00127D1F">
            <w:pPr>
              <w:jc w:val="center"/>
            </w:pPr>
            <w:r w:rsidRPr="002F32B6">
              <w:t>NO</w:t>
            </w:r>
          </w:p>
        </w:tc>
      </w:tr>
      <w:tr w:rsidR="00127D1F" w:rsidRPr="002F32B6" w:rsidTr="00076721">
        <w:trPr>
          <w:jc w:val="center"/>
        </w:trPr>
        <w:tc>
          <w:tcPr>
            <w:tcW w:w="3424" w:type="pct"/>
          </w:tcPr>
          <w:p w:rsidR="00127D1F" w:rsidRDefault="00127D1F" w:rsidP="00127D1F">
            <w:r>
              <w:t>¿Se realizan ensayos del agua/s utilizadas para amasado?</w:t>
            </w:r>
          </w:p>
        </w:tc>
        <w:tc>
          <w:tcPr>
            <w:tcW w:w="820" w:type="pct"/>
            <w:vAlign w:val="center"/>
          </w:tcPr>
          <w:p w:rsidR="00127D1F" w:rsidRPr="002F32B6" w:rsidRDefault="00127D1F" w:rsidP="00127D1F"/>
        </w:tc>
        <w:tc>
          <w:tcPr>
            <w:tcW w:w="755" w:type="pct"/>
            <w:vAlign w:val="center"/>
          </w:tcPr>
          <w:p w:rsidR="00127D1F" w:rsidRPr="002F32B6" w:rsidRDefault="00127D1F" w:rsidP="00127D1F"/>
        </w:tc>
      </w:tr>
      <w:tr w:rsidR="00127D1F" w:rsidRPr="002F32B6" w:rsidTr="00076721">
        <w:trPr>
          <w:jc w:val="center"/>
        </w:trPr>
        <w:tc>
          <w:tcPr>
            <w:tcW w:w="5000" w:type="pct"/>
            <w:gridSpan w:val="3"/>
          </w:tcPr>
          <w:p w:rsidR="00127D1F" w:rsidRDefault="00127D1F" w:rsidP="00127D1F">
            <w:r>
              <w:t>En caso afirmativo, indicar procedencia de las aguas de las que se dispone ensayos:</w:t>
            </w:r>
          </w:p>
          <w:p w:rsidR="00127D1F" w:rsidRPr="002F32B6" w:rsidRDefault="00127D1F" w:rsidP="00127D1F"/>
        </w:tc>
      </w:tr>
      <w:tr w:rsidR="00127D1F" w:rsidRPr="002F32B6" w:rsidTr="00076721">
        <w:trPr>
          <w:jc w:val="center"/>
        </w:trPr>
        <w:tc>
          <w:tcPr>
            <w:tcW w:w="3424" w:type="pct"/>
            <w:vAlign w:val="center"/>
          </w:tcPr>
          <w:p w:rsidR="00127D1F" w:rsidRPr="002F32B6" w:rsidRDefault="00127D1F" w:rsidP="00127D1F">
            <w:r w:rsidRPr="002F32B6">
              <w:t>¿Con qué frecuencia se determina cada una de las siguientes características</w:t>
            </w:r>
            <w:r>
              <w:t>?</w:t>
            </w:r>
          </w:p>
        </w:tc>
        <w:tc>
          <w:tcPr>
            <w:tcW w:w="820" w:type="pct"/>
            <w:vAlign w:val="center"/>
          </w:tcPr>
          <w:p w:rsidR="00127D1F" w:rsidRPr="002F32B6" w:rsidRDefault="00127D1F" w:rsidP="00127D1F">
            <w:pPr>
              <w:jc w:val="center"/>
            </w:pPr>
            <w:r w:rsidRPr="002F32B6">
              <w:t>Frecuencia</w:t>
            </w:r>
          </w:p>
        </w:tc>
        <w:tc>
          <w:tcPr>
            <w:tcW w:w="755" w:type="pct"/>
            <w:vAlign w:val="center"/>
          </w:tcPr>
          <w:p w:rsidR="00127D1F" w:rsidRPr="002F32B6" w:rsidRDefault="00127D1F" w:rsidP="00127D1F">
            <w:pPr>
              <w:jc w:val="center"/>
            </w:pPr>
            <w:r w:rsidRPr="002F32B6">
              <w:t>Fecha último ensayo</w:t>
            </w: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E</w:t>
            </w:r>
            <w:r w:rsidRPr="0092671C">
              <w:t>xponente de hidrógeno pH (</w:t>
            </w:r>
            <w:r w:rsidRPr="0097380E">
              <w:t>UNE 83952</w:t>
            </w:r>
            <w:r w:rsidRPr="0092671C">
              <w:t>)</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 xml:space="preserve">Contenido en </w:t>
            </w:r>
            <w:r w:rsidRPr="0092671C">
              <w:t>sustancias disueltas (</w:t>
            </w:r>
            <w:r w:rsidRPr="0097380E">
              <w:t>UNE 83957</w:t>
            </w:r>
            <w:r w:rsidRPr="0092671C">
              <w:t>)</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lastRenderedPageBreak/>
              <w:t xml:space="preserve">Contenido en </w:t>
            </w:r>
            <w:r w:rsidRPr="0092671C">
              <w:t>sulfatos, expresados en SO</w:t>
            </w:r>
            <w:r w:rsidRPr="0028276E">
              <w:rPr>
                <w:sz w:val="24"/>
                <w:szCs w:val="24"/>
                <w:vertAlign w:val="subscript"/>
              </w:rPr>
              <w:t>4</w:t>
            </w:r>
            <w:r w:rsidRPr="0028276E">
              <w:rPr>
                <w:sz w:val="28"/>
                <w:szCs w:val="28"/>
                <w:vertAlign w:val="superscript"/>
              </w:rPr>
              <w:t>=</w:t>
            </w:r>
            <w:r w:rsidRPr="0092671C">
              <w:t xml:space="preserve"> (</w:t>
            </w:r>
            <w:r w:rsidRPr="0097380E">
              <w:t>UNE 83956</w:t>
            </w:r>
            <w:r w:rsidRPr="0092671C">
              <w:t>)</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 xml:space="preserve">Contenido en </w:t>
            </w:r>
            <w:r w:rsidRPr="0092671C">
              <w:t>ión cloruro, Cl</w:t>
            </w:r>
            <w:r w:rsidRPr="0028276E">
              <w:rPr>
                <w:sz w:val="28"/>
                <w:szCs w:val="28"/>
                <w:vertAlign w:val="superscript"/>
              </w:rPr>
              <w:t>-</w:t>
            </w:r>
            <w:r w:rsidRPr="0092671C">
              <w:t xml:space="preserve"> (UNE 7178)</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H</w:t>
            </w:r>
            <w:r w:rsidRPr="0092671C">
              <w:t>idratos de carbono (UNE 7132)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S</w:t>
            </w:r>
            <w:r w:rsidRPr="0092671C">
              <w:t>ustancias orgánicas solubles en</w:t>
            </w:r>
            <w:r>
              <w:t xml:space="preserve"> </w:t>
            </w:r>
            <w:r w:rsidRPr="0092671C">
              <w:t>éter (UNE 7235)</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Default="00127D1F" w:rsidP="00127D1F">
            <w:r>
              <w:t>En el caso de utilizarse aguas recicladas</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076721">
        <w:trPr>
          <w:jc w:val="center"/>
        </w:trPr>
        <w:tc>
          <w:tcPr>
            <w:tcW w:w="3424" w:type="pct"/>
          </w:tcPr>
          <w:p w:rsidR="00127D1F" w:rsidRPr="002F32B6" w:rsidRDefault="00127D1F" w:rsidP="00127D1F">
            <w:pPr>
              <w:numPr>
                <w:ilvl w:val="0"/>
                <w:numId w:val="20"/>
              </w:numPr>
              <w:tabs>
                <w:tab w:val="clear" w:pos="567"/>
                <w:tab w:val="clear" w:pos="1080"/>
                <w:tab w:val="num" w:pos="426"/>
              </w:tabs>
              <w:spacing w:line="240" w:lineRule="auto"/>
              <w:ind w:left="426" w:hanging="284"/>
              <w:jc w:val="left"/>
            </w:pPr>
            <w:r>
              <w:t>D</w:t>
            </w:r>
            <w:r w:rsidRPr="0092671C">
              <w:t>ensidad del agua</w:t>
            </w:r>
            <w:r>
              <w:t xml:space="preserve"> </w:t>
            </w:r>
            <w:r w:rsidRPr="0092671C">
              <w:t>reciclada</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D808B8" w:rsidTr="00076721">
        <w:trPr>
          <w:jc w:val="center"/>
        </w:trPr>
        <w:tc>
          <w:tcPr>
            <w:tcW w:w="3424" w:type="pct"/>
          </w:tcPr>
          <w:p w:rsidR="00127D1F" w:rsidRPr="00992252" w:rsidRDefault="00127D1F" w:rsidP="00127D1F">
            <w:pPr>
              <w:numPr>
                <w:ilvl w:val="0"/>
                <w:numId w:val="20"/>
              </w:numPr>
              <w:tabs>
                <w:tab w:val="clear" w:pos="567"/>
                <w:tab w:val="clear" w:pos="1080"/>
                <w:tab w:val="num" w:pos="426"/>
              </w:tabs>
              <w:spacing w:line="240" w:lineRule="auto"/>
              <w:ind w:left="426" w:hanging="284"/>
              <w:jc w:val="left"/>
            </w:pPr>
            <w:r w:rsidRPr="00992252">
              <w:t>Densidad del agua total</w:t>
            </w:r>
          </w:p>
        </w:tc>
        <w:tc>
          <w:tcPr>
            <w:tcW w:w="820" w:type="pct"/>
            <w:vAlign w:val="center"/>
          </w:tcPr>
          <w:p w:rsidR="00127D1F" w:rsidRPr="00D808B8" w:rsidRDefault="00127D1F" w:rsidP="00127D1F">
            <w:pPr>
              <w:jc w:val="center"/>
              <w:rPr>
                <w:lang w:val="pt-BR"/>
              </w:rPr>
            </w:pPr>
          </w:p>
        </w:tc>
        <w:tc>
          <w:tcPr>
            <w:tcW w:w="755" w:type="pct"/>
            <w:vAlign w:val="center"/>
          </w:tcPr>
          <w:p w:rsidR="00127D1F" w:rsidRPr="00D808B8" w:rsidRDefault="00127D1F" w:rsidP="00127D1F">
            <w:pPr>
              <w:jc w:val="center"/>
              <w:rPr>
                <w:lang w:val="pt-BR"/>
              </w:rPr>
            </w:pPr>
          </w:p>
        </w:tc>
      </w:tr>
    </w:tbl>
    <w:p w:rsidR="00127D1F" w:rsidRDefault="00127D1F" w:rsidP="00127D1F">
      <w:pPr>
        <w:rPr>
          <w:lang w:val="pt-BR"/>
        </w:rPr>
      </w:pPr>
    </w:p>
    <w:p w:rsidR="00127D1F" w:rsidRDefault="00127D1F" w:rsidP="00127D1F">
      <w:pPr>
        <w:rPr>
          <w:lang w:val="pt-BR"/>
        </w:rPr>
      </w:pPr>
    </w:p>
    <w:p w:rsidR="00127D1F" w:rsidRPr="00DD243E" w:rsidRDefault="00127D1F" w:rsidP="00127D1F">
      <w:pPr>
        <w:rPr>
          <w:u w:val="single"/>
        </w:rPr>
      </w:pPr>
      <w:r w:rsidRPr="00DD243E">
        <w:rPr>
          <w:u w:val="single"/>
        </w:rPr>
        <w:t>COMENTARIOS</w:t>
      </w:r>
    </w:p>
    <w:p w:rsidR="00127D1F" w:rsidRPr="00DD243E" w:rsidRDefault="00127D1F" w:rsidP="00127D1F">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27D1F" w:rsidRPr="00DD243E" w:rsidTr="00A00105">
        <w:trPr>
          <w:jc w:val="center"/>
        </w:trPr>
        <w:tc>
          <w:tcPr>
            <w:tcW w:w="5000" w:type="pct"/>
            <w:shd w:val="clear" w:color="auto" w:fill="auto"/>
          </w:tcPr>
          <w:p w:rsidR="00127D1F" w:rsidRPr="00DD243E" w:rsidRDefault="00127D1F" w:rsidP="00127D1F">
            <w:pPr>
              <w:rPr>
                <w:u w:val="single"/>
              </w:rPr>
            </w:pPr>
          </w:p>
          <w:p w:rsidR="00127D1F" w:rsidRPr="00DD243E" w:rsidRDefault="00127D1F" w:rsidP="00127D1F">
            <w:pPr>
              <w:rPr>
                <w:u w:val="single"/>
              </w:rPr>
            </w:pPr>
          </w:p>
          <w:p w:rsidR="00127D1F" w:rsidRPr="00DD243E" w:rsidRDefault="00127D1F" w:rsidP="00127D1F">
            <w:pPr>
              <w:rPr>
                <w:u w:val="single"/>
              </w:rPr>
            </w:pPr>
          </w:p>
          <w:p w:rsidR="00127D1F" w:rsidRPr="00DD243E" w:rsidRDefault="00127D1F" w:rsidP="00127D1F">
            <w:pPr>
              <w:rPr>
                <w:u w:val="single"/>
              </w:rPr>
            </w:pPr>
          </w:p>
        </w:tc>
      </w:tr>
    </w:tbl>
    <w:p w:rsidR="00127D1F" w:rsidRDefault="00127D1F" w:rsidP="00127D1F">
      <w:pPr>
        <w:pStyle w:val="Nivel1"/>
        <w:numPr>
          <w:ilvl w:val="0"/>
          <w:numId w:val="0"/>
        </w:numPr>
        <w:ind w:left="360" w:hanging="360"/>
      </w:pPr>
    </w:p>
    <w:p w:rsidR="00C373AD" w:rsidRDefault="00C373AD" w:rsidP="00A10429"/>
    <w:p w:rsidR="00127D1F" w:rsidRDefault="00127D1F" w:rsidP="003E6223">
      <w:pPr>
        <w:pStyle w:val="Nivel3"/>
        <w:numPr>
          <w:ilvl w:val="2"/>
          <w:numId w:val="30"/>
        </w:numPr>
      </w:pPr>
      <w:bookmarkStart w:id="223" w:name="_Toc13832510"/>
      <w:r>
        <w:t>Áridos</w:t>
      </w:r>
      <w:bookmarkEnd w:id="223"/>
    </w:p>
    <w:p w:rsidR="00127D1F" w:rsidRPr="00DC6D77" w:rsidRDefault="00127D1F" w:rsidP="00127D1F"/>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1"/>
        <w:gridCol w:w="1523"/>
        <w:gridCol w:w="1402"/>
      </w:tblGrid>
      <w:tr w:rsidR="00127D1F" w:rsidRPr="002F32B6" w:rsidTr="00A00105">
        <w:trPr>
          <w:jc w:val="center"/>
        </w:trPr>
        <w:tc>
          <w:tcPr>
            <w:tcW w:w="3424" w:type="pct"/>
          </w:tcPr>
          <w:p w:rsidR="00127D1F" w:rsidRPr="002F32B6" w:rsidRDefault="00127D1F" w:rsidP="00127D1F"/>
        </w:tc>
        <w:tc>
          <w:tcPr>
            <w:tcW w:w="820" w:type="pct"/>
            <w:vAlign w:val="center"/>
          </w:tcPr>
          <w:p w:rsidR="00127D1F" w:rsidRPr="002F32B6" w:rsidRDefault="00127D1F" w:rsidP="00127D1F">
            <w:pPr>
              <w:jc w:val="center"/>
            </w:pPr>
            <w:r w:rsidRPr="002F32B6">
              <w:t>SI</w:t>
            </w:r>
          </w:p>
        </w:tc>
        <w:tc>
          <w:tcPr>
            <w:tcW w:w="755" w:type="pct"/>
            <w:vAlign w:val="center"/>
          </w:tcPr>
          <w:p w:rsidR="00127D1F" w:rsidRPr="002F32B6" w:rsidRDefault="00127D1F" w:rsidP="00127D1F">
            <w:pPr>
              <w:jc w:val="center"/>
            </w:pPr>
            <w:r w:rsidRPr="002F32B6">
              <w:t>NO</w:t>
            </w:r>
          </w:p>
        </w:tc>
      </w:tr>
      <w:tr w:rsidR="00127D1F" w:rsidRPr="002F32B6" w:rsidTr="00A00105">
        <w:trPr>
          <w:jc w:val="center"/>
        </w:trPr>
        <w:tc>
          <w:tcPr>
            <w:tcW w:w="3424" w:type="pct"/>
          </w:tcPr>
          <w:p w:rsidR="00127D1F" w:rsidRPr="002F32B6" w:rsidRDefault="00127D1F" w:rsidP="00127D1F">
            <w:r w:rsidRPr="002F32B6">
              <w:t xml:space="preserve">¿Se realizan ensayos </w:t>
            </w:r>
            <w:r>
              <w:t>de autocontrol de áridos</w:t>
            </w:r>
            <w:r w:rsidRPr="002F32B6">
              <w:t>?</w:t>
            </w:r>
            <w:r w:rsidRPr="002F32B6">
              <w:tab/>
              <w:t xml:space="preserve">                        </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r w:rsidRPr="002F32B6">
              <w:t>¿Existe registro de ensayos por procedencias?</w:t>
            </w:r>
            <w:r w:rsidRPr="002F32B6">
              <w:tab/>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r w:rsidRPr="002F32B6">
              <w:t>En caso afirmativo; ¿Con qué frecuencia se determina cada una de las siguientes características</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vAlign w:val="center"/>
          </w:tcPr>
          <w:p w:rsidR="00127D1F" w:rsidRPr="002F32B6" w:rsidRDefault="00127D1F" w:rsidP="00127D1F">
            <w:pPr>
              <w:numPr>
                <w:ilvl w:val="0"/>
                <w:numId w:val="22"/>
              </w:numPr>
              <w:tabs>
                <w:tab w:val="clear" w:pos="567"/>
              </w:tabs>
              <w:spacing w:line="240" w:lineRule="auto"/>
            </w:pPr>
            <w:r w:rsidRPr="002F32B6">
              <w:rPr>
                <w:b/>
              </w:rPr>
              <w:t>Árido grueso</w:t>
            </w:r>
          </w:p>
        </w:tc>
        <w:tc>
          <w:tcPr>
            <w:tcW w:w="820" w:type="pct"/>
            <w:vAlign w:val="center"/>
          </w:tcPr>
          <w:p w:rsidR="00127D1F" w:rsidRPr="002F32B6" w:rsidRDefault="00127D1F" w:rsidP="00127D1F">
            <w:pPr>
              <w:jc w:val="center"/>
            </w:pPr>
            <w:r w:rsidRPr="002F32B6">
              <w:t>Frecuencia</w:t>
            </w:r>
          </w:p>
        </w:tc>
        <w:tc>
          <w:tcPr>
            <w:tcW w:w="755" w:type="pct"/>
            <w:vAlign w:val="center"/>
          </w:tcPr>
          <w:p w:rsidR="00127D1F" w:rsidRPr="002F32B6" w:rsidRDefault="00127D1F" w:rsidP="00127D1F">
            <w:pPr>
              <w:jc w:val="center"/>
            </w:pPr>
            <w:r w:rsidRPr="002F32B6">
              <w:t>Fecha último ensayo</w:t>
            </w:r>
          </w:p>
        </w:tc>
      </w:tr>
      <w:tr w:rsidR="00127D1F" w:rsidRPr="002F32B6" w:rsidTr="00A00105">
        <w:trPr>
          <w:jc w:val="center"/>
        </w:trPr>
        <w:tc>
          <w:tcPr>
            <w:tcW w:w="3424" w:type="pct"/>
          </w:tcPr>
          <w:p w:rsidR="00127D1F" w:rsidRPr="002F32B6" w:rsidRDefault="00127D1F" w:rsidP="00EB76DA">
            <w:pPr>
              <w:numPr>
                <w:ilvl w:val="0"/>
                <w:numId w:val="21"/>
              </w:numPr>
              <w:tabs>
                <w:tab w:val="clear" w:pos="720"/>
                <w:tab w:val="num" w:pos="567"/>
              </w:tabs>
              <w:spacing w:line="240" w:lineRule="auto"/>
              <w:ind w:left="567" w:hanging="283"/>
            </w:pPr>
            <w:r w:rsidRPr="002F32B6">
              <w:t>Granulometría (UNE</w:t>
            </w:r>
            <w:r w:rsidR="00EB76DA">
              <w:t>-</w:t>
            </w:r>
            <w:r w:rsidRPr="002F32B6">
              <w:t>EN 933-1)</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EB76DA">
            <w:pPr>
              <w:numPr>
                <w:ilvl w:val="0"/>
                <w:numId w:val="21"/>
              </w:numPr>
              <w:tabs>
                <w:tab w:val="clear" w:pos="720"/>
                <w:tab w:val="num" w:pos="567"/>
              </w:tabs>
              <w:spacing w:line="240" w:lineRule="auto"/>
              <w:ind w:left="567" w:hanging="283"/>
            </w:pPr>
            <w:r w:rsidRPr="002F32B6">
              <w:t>Índice de lajas (UNE</w:t>
            </w:r>
            <w:r w:rsidR="00EB76DA">
              <w:t>-</w:t>
            </w:r>
            <w:r w:rsidRPr="002F32B6">
              <w:t>EN 933-3)</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EB76DA">
            <w:pPr>
              <w:numPr>
                <w:ilvl w:val="0"/>
                <w:numId w:val="21"/>
              </w:numPr>
              <w:tabs>
                <w:tab w:val="clear" w:pos="720"/>
                <w:tab w:val="num" w:pos="567"/>
              </w:tabs>
              <w:spacing w:line="240" w:lineRule="auto"/>
              <w:ind w:left="567" w:hanging="283"/>
            </w:pPr>
            <w:r w:rsidRPr="002F32B6">
              <w:t>Desgaste Los Ángeles (UNE</w:t>
            </w:r>
            <w:r w:rsidR="00EB76DA">
              <w:t>-</w:t>
            </w:r>
            <w:r w:rsidRPr="002F32B6">
              <w:t>EN 1097-2)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EB76DA">
            <w:pPr>
              <w:numPr>
                <w:ilvl w:val="0"/>
                <w:numId w:val="21"/>
              </w:numPr>
              <w:tabs>
                <w:tab w:val="clear" w:pos="720"/>
                <w:tab w:val="num" w:pos="567"/>
              </w:tabs>
              <w:spacing w:line="240" w:lineRule="auto"/>
              <w:ind w:left="567" w:hanging="283"/>
            </w:pPr>
            <w:r w:rsidRPr="002F32B6">
              <w:t>Absorción de agua (UNE</w:t>
            </w:r>
            <w:r w:rsidR="00EB76DA">
              <w:t>-</w:t>
            </w:r>
            <w:r w:rsidRPr="002F32B6">
              <w:t>EN 1097-6)</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Ensayo de sulfato de magnesio (UNE-EN 1367-2)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Contaminantes orgánicos ligeros (UNE-EN 1744-1, Ap. 14.2)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Contenido total en azufre (UNE-EN 1744-1, Ap. 11)</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Sulfatos solubles en ácido (UNE-EN 1744-1, Ap. 12)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Cloruros solubles en agua (UNE-EN 1744-1, Ap. 7)</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364A">
            <w:pPr>
              <w:numPr>
                <w:ilvl w:val="0"/>
                <w:numId w:val="21"/>
              </w:numPr>
              <w:tabs>
                <w:tab w:val="clear" w:pos="720"/>
                <w:tab w:val="num" w:pos="567"/>
              </w:tabs>
              <w:spacing w:line="240" w:lineRule="auto"/>
              <w:ind w:left="567" w:hanging="283"/>
            </w:pPr>
            <w:r w:rsidRPr="002F32B6">
              <w:t xml:space="preserve">Reactividad </w:t>
            </w:r>
            <w:r>
              <w:t>á</w:t>
            </w:r>
            <w:r w:rsidRPr="002F32B6">
              <w:t>lcali-s</w:t>
            </w:r>
            <w:r w:rsidR="0012364A">
              <w:t>í</w:t>
            </w:r>
            <w:r w:rsidRPr="002F32B6">
              <w:t xml:space="preserve">lice o </w:t>
            </w:r>
            <w:r>
              <w:t>á</w:t>
            </w:r>
            <w:r w:rsidRPr="002F32B6">
              <w:t>lcali-silicato (UNE 146508</w:t>
            </w:r>
            <w:r>
              <w:t xml:space="preserve"> </w:t>
            </w:r>
            <w:r w:rsidRPr="002F32B6">
              <w:t>EX)</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Reactividad álcali-carbonato (UNE 146507-2</w:t>
            </w:r>
            <w:r>
              <w:t xml:space="preserve"> </w:t>
            </w:r>
            <w:r w:rsidRPr="002F32B6">
              <w:t>EX)</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vAlign w:val="center"/>
          </w:tcPr>
          <w:p w:rsidR="00127D1F" w:rsidRPr="002F32B6" w:rsidRDefault="00127D1F" w:rsidP="00127D1F">
            <w:pPr>
              <w:numPr>
                <w:ilvl w:val="0"/>
                <w:numId w:val="22"/>
              </w:numPr>
              <w:tabs>
                <w:tab w:val="clear" w:pos="567"/>
              </w:tabs>
              <w:spacing w:line="240" w:lineRule="auto"/>
              <w:rPr>
                <w:b/>
              </w:rPr>
            </w:pPr>
            <w:r w:rsidRPr="002F32B6">
              <w:rPr>
                <w:b/>
              </w:rPr>
              <w:t>Árido fino</w:t>
            </w:r>
          </w:p>
        </w:tc>
        <w:tc>
          <w:tcPr>
            <w:tcW w:w="820" w:type="pct"/>
            <w:vAlign w:val="center"/>
          </w:tcPr>
          <w:p w:rsidR="00127D1F" w:rsidRPr="002F32B6" w:rsidRDefault="00127D1F" w:rsidP="00127D1F">
            <w:pPr>
              <w:jc w:val="center"/>
            </w:pPr>
            <w:r w:rsidRPr="002F32B6">
              <w:t>Frecuencia</w:t>
            </w:r>
          </w:p>
        </w:tc>
        <w:tc>
          <w:tcPr>
            <w:tcW w:w="755" w:type="pct"/>
            <w:vAlign w:val="center"/>
          </w:tcPr>
          <w:p w:rsidR="00127D1F" w:rsidRPr="002F32B6" w:rsidRDefault="00127D1F" w:rsidP="00127D1F">
            <w:pPr>
              <w:jc w:val="center"/>
            </w:pPr>
            <w:r w:rsidRPr="002F32B6">
              <w:t>Fecha último ensayo</w:t>
            </w:r>
          </w:p>
        </w:tc>
      </w:tr>
      <w:tr w:rsidR="00127D1F" w:rsidRPr="002F32B6" w:rsidTr="00A00105">
        <w:trPr>
          <w:jc w:val="center"/>
        </w:trPr>
        <w:tc>
          <w:tcPr>
            <w:tcW w:w="3424" w:type="pct"/>
          </w:tcPr>
          <w:p w:rsidR="00127D1F" w:rsidRPr="002F32B6" w:rsidRDefault="00127D1F" w:rsidP="00CF6A35">
            <w:pPr>
              <w:numPr>
                <w:ilvl w:val="0"/>
                <w:numId w:val="21"/>
              </w:numPr>
              <w:tabs>
                <w:tab w:val="clear" w:pos="720"/>
                <w:tab w:val="num" w:pos="567"/>
              </w:tabs>
              <w:spacing w:line="240" w:lineRule="auto"/>
              <w:ind w:left="567" w:hanging="283"/>
            </w:pPr>
            <w:r w:rsidRPr="002F32B6">
              <w:t>Granulometría (UNE</w:t>
            </w:r>
            <w:r w:rsidR="00CF6A35">
              <w:t>-</w:t>
            </w:r>
            <w:r w:rsidRPr="002F32B6">
              <w:t>EN 933-1)</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CF6A35">
            <w:pPr>
              <w:numPr>
                <w:ilvl w:val="0"/>
                <w:numId w:val="21"/>
              </w:numPr>
              <w:tabs>
                <w:tab w:val="clear" w:pos="720"/>
                <w:tab w:val="num" w:pos="567"/>
              </w:tabs>
              <w:spacing w:line="240" w:lineRule="auto"/>
              <w:ind w:left="567" w:hanging="283"/>
            </w:pPr>
            <w:r w:rsidRPr="002F32B6">
              <w:t>Equivalente de arena SE</w:t>
            </w:r>
            <w:r w:rsidRPr="00992252">
              <w:t>4</w:t>
            </w:r>
            <w:r w:rsidRPr="002F32B6">
              <w:t xml:space="preserve"> (UNE</w:t>
            </w:r>
            <w:r w:rsidR="00CF6A35">
              <w:t>-</w:t>
            </w:r>
            <w:r w:rsidRPr="002F32B6">
              <w:t>EN 933-8 Anexo A)</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CF6A35">
            <w:pPr>
              <w:numPr>
                <w:ilvl w:val="0"/>
                <w:numId w:val="21"/>
              </w:numPr>
              <w:tabs>
                <w:tab w:val="clear" w:pos="720"/>
                <w:tab w:val="num" w:pos="567"/>
              </w:tabs>
              <w:spacing w:line="240" w:lineRule="auto"/>
              <w:ind w:left="567" w:hanging="283"/>
            </w:pPr>
            <w:r w:rsidRPr="002F32B6">
              <w:t>Azul de metileno (Anexo A de la UNE</w:t>
            </w:r>
            <w:r w:rsidR="00CF6A35">
              <w:t>-</w:t>
            </w:r>
            <w:r w:rsidRPr="002F32B6">
              <w:t xml:space="preserve">EN 933-9)    </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CF6A35">
            <w:pPr>
              <w:numPr>
                <w:ilvl w:val="0"/>
                <w:numId w:val="21"/>
              </w:numPr>
              <w:tabs>
                <w:tab w:val="clear" w:pos="720"/>
                <w:tab w:val="num" w:pos="567"/>
              </w:tabs>
              <w:spacing w:line="240" w:lineRule="auto"/>
              <w:ind w:left="567" w:hanging="283"/>
            </w:pPr>
            <w:r w:rsidRPr="002F32B6">
              <w:t>Absorción de agua (UNE</w:t>
            </w:r>
            <w:r w:rsidR="00CF6A35">
              <w:t>-</w:t>
            </w:r>
            <w:r w:rsidRPr="002F32B6">
              <w:t>EN 1097-6)</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Contaminantes orgánicos ligeros (UNE-EN 1744-1, Ap. 14.2)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lastRenderedPageBreak/>
              <w:t>Materia orgánica (UNE-EN 1744-1, Ap. 15.1)</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Contenido total en azufre (UNE-EN 1744-1, Ap. 11)</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Sulfatos solubles en ácido (UNE-EN 1744-1, Ap. 12)</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Cloruros solubles en agua (UNE-EN 1744-1, Ap. 7)</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 xml:space="preserve">Reactividad </w:t>
            </w:r>
            <w:r>
              <w:t>á</w:t>
            </w:r>
            <w:r w:rsidRPr="002F32B6">
              <w:t>lcali-</w:t>
            </w:r>
            <w:r w:rsidR="00850D94" w:rsidRPr="002F32B6">
              <w:t>sílice</w:t>
            </w:r>
            <w:r w:rsidRPr="002F32B6">
              <w:t xml:space="preserve"> o </w:t>
            </w:r>
            <w:r>
              <w:t>á</w:t>
            </w:r>
            <w:r w:rsidRPr="002F32B6">
              <w:t>lcali-silicato (UNE 146508</w:t>
            </w:r>
            <w:r>
              <w:t xml:space="preserve"> </w:t>
            </w:r>
            <w:r w:rsidRPr="002F32B6">
              <w:t>EX)</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r w:rsidR="00127D1F" w:rsidRPr="002F32B6" w:rsidTr="00A00105">
        <w:trPr>
          <w:jc w:val="center"/>
        </w:trPr>
        <w:tc>
          <w:tcPr>
            <w:tcW w:w="3424" w:type="pct"/>
          </w:tcPr>
          <w:p w:rsidR="00127D1F" w:rsidRPr="002F32B6" w:rsidRDefault="00127D1F" w:rsidP="00127D1F">
            <w:pPr>
              <w:numPr>
                <w:ilvl w:val="0"/>
                <w:numId w:val="21"/>
              </w:numPr>
              <w:tabs>
                <w:tab w:val="clear" w:pos="720"/>
                <w:tab w:val="num" w:pos="567"/>
              </w:tabs>
              <w:spacing w:line="240" w:lineRule="auto"/>
              <w:ind w:left="567" w:hanging="283"/>
            </w:pPr>
            <w:r w:rsidRPr="002F32B6">
              <w:t>Reactividad álcali-carbonato (UNE 146507-2</w:t>
            </w:r>
            <w:r>
              <w:t xml:space="preserve"> E</w:t>
            </w:r>
            <w:r w:rsidRPr="002F32B6">
              <w:t>X)</w:t>
            </w:r>
          </w:p>
        </w:tc>
        <w:tc>
          <w:tcPr>
            <w:tcW w:w="820" w:type="pct"/>
            <w:vAlign w:val="center"/>
          </w:tcPr>
          <w:p w:rsidR="00127D1F" w:rsidRPr="002F32B6" w:rsidRDefault="00127D1F" w:rsidP="00127D1F">
            <w:pPr>
              <w:jc w:val="center"/>
            </w:pPr>
          </w:p>
        </w:tc>
        <w:tc>
          <w:tcPr>
            <w:tcW w:w="755" w:type="pct"/>
            <w:vAlign w:val="center"/>
          </w:tcPr>
          <w:p w:rsidR="00127D1F" w:rsidRPr="002F32B6" w:rsidRDefault="00127D1F" w:rsidP="00127D1F">
            <w:pPr>
              <w:jc w:val="center"/>
            </w:pPr>
          </w:p>
        </w:tc>
      </w:tr>
    </w:tbl>
    <w:p w:rsidR="00127D1F" w:rsidRDefault="00127D1F" w:rsidP="00127D1F"/>
    <w:p w:rsidR="00127D1F" w:rsidRDefault="00127D1F" w:rsidP="00127D1F"/>
    <w:p w:rsidR="00127D1F" w:rsidRPr="00BA41D8" w:rsidRDefault="00127D1F" w:rsidP="00127D1F">
      <w:pPr>
        <w:rPr>
          <w:u w:val="single"/>
        </w:rPr>
      </w:pPr>
      <w:r w:rsidRPr="00BA41D8">
        <w:rPr>
          <w:u w:val="single"/>
        </w:rPr>
        <w:t>COMENTARIOS</w:t>
      </w:r>
    </w:p>
    <w:p w:rsidR="00127D1F" w:rsidRPr="00DD243E" w:rsidRDefault="00127D1F" w:rsidP="00127D1F">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27D1F" w:rsidRPr="00DD243E" w:rsidTr="00A00105">
        <w:trPr>
          <w:jc w:val="center"/>
        </w:trPr>
        <w:tc>
          <w:tcPr>
            <w:tcW w:w="5000" w:type="pct"/>
            <w:shd w:val="clear" w:color="auto" w:fill="auto"/>
          </w:tcPr>
          <w:p w:rsidR="00127D1F" w:rsidRPr="00DD243E" w:rsidRDefault="00127D1F" w:rsidP="00127D1F">
            <w:pPr>
              <w:rPr>
                <w:u w:val="single"/>
              </w:rPr>
            </w:pPr>
          </w:p>
          <w:p w:rsidR="00127D1F" w:rsidRPr="00DD243E" w:rsidRDefault="00127D1F" w:rsidP="00127D1F">
            <w:pPr>
              <w:rPr>
                <w:u w:val="single"/>
              </w:rPr>
            </w:pPr>
          </w:p>
          <w:p w:rsidR="00127D1F" w:rsidRPr="00DD243E" w:rsidRDefault="00127D1F" w:rsidP="00127D1F">
            <w:pPr>
              <w:rPr>
                <w:u w:val="single"/>
              </w:rPr>
            </w:pPr>
          </w:p>
          <w:p w:rsidR="00127D1F" w:rsidRPr="00DD243E" w:rsidRDefault="00127D1F" w:rsidP="00127D1F">
            <w:pPr>
              <w:rPr>
                <w:u w:val="single"/>
              </w:rPr>
            </w:pPr>
          </w:p>
        </w:tc>
      </w:tr>
    </w:tbl>
    <w:p w:rsidR="00127D1F" w:rsidRDefault="00127D1F" w:rsidP="00FB3241"/>
    <w:p w:rsidR="00FB3241" w:rsidRDefault="00FB3241" w:rsidP="00FB3241"/>
    <w:p w:rsidR="00127D1F" w:rsidRDefault="00127D1F" w:rsidP="0084754E">
      <w:pPr>
        <w:pStyle w:val="Nivel2"/>
      </w:pPr>
      <w:bookmarkStart w:id="224" w:name="_Toc13832511"/>
      <w:r>
        <w:t>HORMIGONES</w:t>
      </w:r>
      <w:bookmarkEnd w:id="224"/>
    </w:p>
    <w:p w:rsidR="008C0B5A" w:rsidRDefault="008C0B5A" w:rsidP="00A1042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127D1F" w:rsidRPr="00C368A8" w:rsidTr="00A00105">
        <w:trPr>
          <w:jc w:val="center"/>
        </w:trPr>
        <w:tc>
          <w:tcPr>
            <w:tcW w:w="5000" w:type="pct"/>
            <w:shd w:val="clear" w:color="auto" w:fill="auto"/>
          </w:tcPr>
          <w:p w:rsidR="00127D1F" w:rsidRPr="00C368A8" w:rsidRDefault="00127D1F" w:rsidP="00127D1F">
            <w:pPr>
              <w:rPr>
                <w:i/>
                <w:sz w:val="16"/>
                <w:u w:val="single"/>
              </w:rPr>
            </w:pPr>
            <w:r w:rsidRPr="00E207F4">
              <w:rPr>
                <w:i/>
                <w:sz w:val="16"/>
                <w:u w:val="single"/>
              </w:rPr>
              <w:t>EHE-08</w:t>
            </w:r>
            <w:r w:rsidRPr="00C368A8">
              <w:rPr>
                <w:i/>
                <w:sz w:val="16"/>
                <w:u w:val="single"/>
              </w:rPr>
              <w:t xml:space="preserve"> Art. 71.2.5. Control de producción</w:t>
            </w:r>
          </w:p>
          <w:p w:rsidR="00127D1F" w:rsidRPr="00C368A8" w:rsidRDefault="00127D1F" w:rsidP="00127D1F">
            <w:pPr>
              <w:rPr>
                <w:i/>
                <w:sz w:val="16"/>
              </w:rPr>
            </w:pPr>
            <w:r w:rsidRPr="00C368A8">
              <w:rPr>
                <w:i/>
                <w:sz w:val="16"/>
              </w:rPr>
              <w:t xml:space="preserve">Las centrales de hormigón preparado deberán tener implantado un sistema de control de producción que contemple la totalidad de los procesos que se lleven a cabo en las mismas y de acuerdo con lo dispuesto en la reglamentación vigente que sea de aplicación.  </w:t>
            </w:r>
          </w:p>
          <w:p w:rsidR="00940051" w:rsidRPr="00AA2153" w:rsidRDefault="00940051" w:rsidP="00127D1F">
            <w:pPr>
              <w:rPr>
                <w:i/>
                <w:sz w:val="16"/>
                <w:u w:val="single"/>
              </w:rPr>
            </w:pPr>
          </w:p>
          <w:p w:rsidR="00A00105" w:rsidRPr="00940051" w:rsidRDefault="00A00105" w:rsidP="00127D1F">
            <w:pPr>
              <w:rPr>
                <w:i/>
                <w:sz w:val="16"/>
                <w:u w:val="single"/>
              </w:rPr>
            </w:pPr>
            <w:r w:rsidRPr="00940051">
              <w:rPr>
                <w:i/>
                <w:sz w:val="16"/>
                <w:u w:val="single"/>
              </w:rPr>
              <w:t>RD. 163-2019</w:t>
            </w:r>
            <w:r w:rsidR="00DD243E" w:rsidRPr="00940051">
              <w:rPr>
                <w:i/>
                <w:sz w:val="16"/>
                <w:u w:val="single"/>
              </w:rPr>
              <w:t xml:space="preserve"> Apdo. 6 Control del hormigón</w:t>
            </w:r>
          </w:p>
          <w:p w:rsidR="009032E5" w:rsidRPr="00940051" w:rsidRDefault="009032E5" w:rsidP="009032E5">
            <w:pPr>
              <w:rPr>
                <w:i/>
                <w:sz w:val="16"/>
              </w:rPr>
            </w:pPr>
            <w:r w:rsidRPr="00940051">
              <w:rPr>
                <w:i/>
                <w:sz w:val="16"/>
              </w:rPr>
              <w:t xml:space="preserve">A efectos de asegurar la uniformidad de la fabricación y ensayos de probetas, el recorrido relativo de un grupo de tres probetas obtenido mediante la diferencia entre el mayor resultado y el menor, dividida por el valor medio de las tres, tomadas de la misma muestra, no podrá exceder del 20 por ciento. En el caso de dos probetas el recorrido relativo no podrá exceder el 13 por ciento. </w:t>
            </w:r>
          </w:p>
          <w:p w:rsidR="009032E5" w:rsidRPr="00940051" w:rsidRDefault="009032E5" w:rsidP="009032E5">
            <w:pPr>
              <w:rPr>
                <w:i/>
                <w:sz w:val="16"/>
              </w:rPr>
            </w:pPr>
            <w:r w:rsidRPr="00940051">
              <w:rPr>
                <w:i/>
                <w:sz w:val="16"/>
              </w:rPr>
              <w:t xml:space="preserve">Se obtendrá en cada central un resultado por cada 300 metros cúbicos de hormigón suministrado de cada resistencia tipificada o agrupación de dosificaciones de hormigón, debiendo haber como mínimo un resultado mensual por hormigón agrupación suministrado. </w:t>
            </w:r>
          </w:p>
          <w:p w:rsidR="009032E5" w:rsidRPr="00940051" w:rsidRDefault="009032E5" w:rsidP="009032E5">
            <w:pPr>
              <w:rPr>
                <w:i/>
                <w:sz w:val="16"/>
              </w:rPr>
            </w:pPr>
            <w:r w:rsidRPr="00940051">
              <w:rPr>
                <w:i/>
                <w:sz w:val="16"/>
              </w:rPr>
              <w:t xml:space="preserve">Se podrán agrupar hormigones de distintas denominaciones cuyas dosificaciones cumplan: </w:t>
            </w:r>
          </w:p>
          <w:p w:rsidR="009032E5" w:rsidRPr="00940051" w:rsidRDefault="009032E5" w:rsidP="009032E5">
            <w:pPr>
              <w:rPr>
                <w:i/>
                <w:sz w:val="16"/>
              </w:rPr>
            </w:pPr>
            <w:r w:rsidRPr="00940051">
              <w:rPr>
                <w:i/>
                <w:sz w:val="16"/>
              </w:rPr>
              <w:t xml:space="preserve">a) Que la relación agua/cemento no exceda de 0,04. </w:t>
            </w:r>
          </w:p>
          <w:p w:rsidR="00A00105" w:rsidRPr="00940051" w:rsidRDefault="009032E5" w:rsidP="009032E5">
            <w:pPr>
              <w:rPr>
                <w:i/>
                <w:sz w:val="16"/>
              </w:rPr>
            </w:pPr>
            <w:r w:rsidRPr="00940051">
              <w:rPr>
                <w:i/>
                <w:sz w:val="16"/>
              </w:rPr>
              <w:t>b) Que la cantidad de cemento por metro cúbico abarque un espectro de 30 Kg/m3.</w:t>
            </w:r>
          </w:p>
          <w:p w:rsidR="009032E5" w:rsidRPr="00940051" w:rsidRDefault="009032E5" w:rsidP="00D35F9F">
            <w:pPr>
              <w:pStyle w:val="Pa10"/>
              <w:spacing w:before="160"/>
              <w:jc w:val="both"/>
              <w:rPr>
                <w:sz w:val="20"/>
                <w:szCs w:val="20"/>
              </w:rPr>
            </w:pPr>
            <w:r w:rsidRPr="00940051">
              <w:rPr>
                <w:rFonts w:ascii="NewsGotT" w:hAnsi="NewsGotT" w:cs="Times New Roman"/>
                <w:b/>
                <w:i/>
                <w:sz w:val="16"/>
                <w:szCs w:val="20"/>
              </w:rPr>
              <w:t>6.4 Durabilidad del hormigón:</w:t>
            </w:r>
            <w:r w:rsidRPr="00940051">
              <w:rPr>
                <w:rFonts w:ascii="NewsGotT" w:hAnsi="NewsGotT" w:cs="Times New Roman"/>
                <w:i/>
                <w:sz w:val="16"/>
                <w:szCs w:val="20"/>
              </w:rPr>
              <w:t xml:space="preserve"> En cuanto a la durabilidad del hormigón, se atenderá a lo dispuesto en el artículo 37.3 de la Instrucción EHE-08, que el fabricante deberá</w:t>
            </w:r>
            <w:r w:rsidR="00D35F9F" w:rsidRPr="00940051">
              <w:rPr>
                <w:rFonts w:ascii="NewsGotT" w:hAnsi="NewsGotT" w:cs="Times New Roman"/>
                <w:i/>
                <w:sz w:val="16"/>
                <w:szCs w:val="20"/>
              </w:rPr>
              <w:t xml:space="preserve"> cumplir y garantizar siempre</w:t>
            </w:r>
            <w:r w:rsidR="00D35F9F" w:rsidRPr="00940051">
              <w:rPr>
                <w:sz w:val="20"/>
                <w:szCs w:val="20"/>
              </w:rPr>
              <w:t xml:space="preserve">. </w:t>
            </w:r>
          </w:p>
          <w:p w:rsidR="009032E5" w:rsidRPr="00940051" w:rsidRDefault="009032E5" w:rsidP="009032E5">
            <w:pPr>
              <w:rPr>
                <w:i/>
                <w:sz w:val="16"/>
              </w:rPr>
            </w:pPr>
            <w:r w:rsidRPr="00940051">
              <w:rPr>
                <w:i/>
                <w:sz w:val="16"/>
              </w:rPr>
              <w:t>El fabricante deberá poder acreditar que se han respetado los contenidos mínimos de cemento y de máxima relación agua/cemento según la tabla 37.3.2.a de la Instrucción EHE-08 en todas las cargas y que las resistencias de los hormigones suministrados son congruentes con lo indicado en el apartado 3 del anejo 22 de la Instrucción EHE-08, en relación con la consideración de la tabla 37.3.2.b.</w:t>
            </w:r>
          </w:p>
          <w:p w:rsidR="009032E5" w:rsidRPr="00940051" w:rsidRDefault="009032E5" w:rsidP="009032E5">
            <w:pPr>
              <w:rPr>
                <w:i/>
                <w:sz w:val="16"/>
              </w:rPr>
            </w:pPr>
            <w:r w:rsidRPr="00940051">
              <w:rPr>
                <w:i/>
                <w:sz w:val="16"/>
              </w:rPr>
              <w:t xml:space="preserve">En el caso que la central suministre hormigones para las clases de exposición III o IV o cualquier clase específica de exposición (tablas 8.2.2 y 8.2.3 de la Instrucción EHE-08), la central efectuará el ensayo de determinación de penetración de agua a presión según la norma UNE EN 12.390-8 y los criterios recogidos en el apartado 86.3.3 y apartado 3 del Anejo 22 de la EHE-08, que se renovará cada seis meses. </w:t>
            </w:r>
          </w:p>
          <w:p w:rsidR="009032E5" w:rsidRPr="00940051" w:rsidRDefault="009032E5" w:rsidP="009032E5">
            <w:pPr>
              <w:rPr>
                <w:i/>
                <w:sz w:val="16"/>
              </w:rPr>
            </w:pPr>
            <w:r w:rsidRPr="00940051">
              <w:rPr>
                <w:i/>
                <w:sz w:val="16"/>
              </w:rPr>
              <w:t>En el caso que la central suministre hormigones para la clase de exposición F, la central comprobará que el aire ocluido mínimo es del 4,5 %, determinado según la norma UNE-EN 12350-7, que se renovará cada seis meses</w:t>
            </w:r>
          </w:p>
          <w:p w:rsidR="009032E5" w:rsidRPr="00940051" w:rsidRDefault="009032E5" w:rsidP="009032E5">
            <w:pPr>
              <w:rPr>
                <w:i/>
                <w:sz w:val="16"/>
              </w:rPr>
            </w:pPr>
          </w:p>
          <w:p w:rsidR="009032E5" w:rsidRPr="00940051" w:rsidRDefault="009032E5" w:rsidP="009032E5">
            <w:pPr>
              <w:rPr>
                <w:i/>
                <w:sz w:val="16"/>
              </w:rPr>
            </w:pPr>
            <w:r w:rsidRPr="00940051">
              <w:rPr>
                <w:b/>
                <w:i/>
                <w:sz w:val="16"/>
              </w:rPr>
              <w:t>6.5 Registro de ensayos del hormigón:</w:t>
            </w:r>
            <w:r w:rsidRPr="00940051">
              <w:rPr>
                <w:i/>
                <w:sz w:val="16"/>
              </w:rPr>
              <w:t xml:space="preserve"> Existirá para cada central, un registro por cada resistencia tipificada o agrupación de hormigón, de los valores de la consistencia del hormigón fresco y de la resistencia a compresión, destinado a anotar los resultados de cuantos ensayos se realicen. </w:t>
            </w:r>
          </w:p>
          <w:p w:rsidR="009032E5" w:rsidRPr="00940051" w:rsidRDefault="009032E5" w:rsidP="009032E5">
            <w:pPr>
              <w:rPr>
                <w:i/>
                <w:sz w:val="16"/>
              </w:rPr>
            </w:pPr>
            <w:r w:rsidRPr="00940051">
              <w:rPr>
                <w:i/>
                <w:sz w:val="16"/>
              </w:rPr>
              <w:t>El mínimo de datos que figurarán en el registro de ensayos serán los siguientes:</w:t>
            </w:r>
          </w:p>
          <w:p w:rsidR="009032E5" w:rsidRPr="00940051" w:rsidRDefault="009032E5" w:rsidP="009032E5">
            <w:pPr>
              <w:rPr>
                <w:i/>
                <w:sz w:val="16"/>
              </w:rPr>
            </w:pPr>
            <w:r w:rsidRPr="00940051">
              <w:rPr>
                <w:i/>
                <w:sz w:val="16"/>
              </w:rPr>
              <w:t xml:space="preserve"> a) Nombre de la empresa. </w:t>
            </w:r>
          </w:p>
          <w:p w:rsidR="009032E5" w:rsidRPr="00940051" w:rsidRDefault="009032E5" w:rsidP="009032E5">
            <w:pPr>
              <w:rPr>
                <w:i/>
                <w:sz w:val="16"/>
              </w:rPr>
            </w:pPr>
            <w:r w:rsidRPr="00940051">
              <w:rPr>
                <w:i/>
                <w:sz w:val="16"/>
              </w:rPr>
              <w:t xml:space="preserve">b) Identificación de la central de hormigón. </w:t>
            </w:r>
          </w:p>
          <w:p w:rsidR="009032E5" w:rsidRPr="00940051" w:rsidRDefault="009032E5" w:rsidP="009032E5">
            <w:pPr>
              <w:rPr>
                <w:i/>
                <w:sz w:val="16"/>
              </w:rPr>
            </w:pPr>
            <w:r w:rsidRPr="00940051">
              <w:rPr>
                <w:i/>
                <w:sz w:val="16"/>
              </w:rPr>
              <w:t xml:space="preserve">c) Fecha de fabricación de las probetas. </w:t>
            </w:r>
          </w:p>
          <w:p w:rsidR="009032E5" w:rsidRPr="00940051" w:rsidRDefault="009032E5" w:rsidP="009032E5">
            <w:pPr>
              <w:rPr>
                <w:i/>
                <w:sz w:val="16"/>
              </w:rPr>
            </w:pPr>
            <w:r w:rsidRPr="00940051">
              <w:rPr>
                <w:i/>
                <w:sz w:val="16"/>
              </w:rPr>
              <w:t xml:space="preserve">d) Número de albarán de suministro o código que permita relacionar las probetas con los registros de dosificación. </w:t>
            </w:r>
          </w:p>
          <w:p w:rsidR="009032E5" w:rsidRPr="00940051" w:rsidRDefault="009032E5" w:rsidP="009032E5">
            <w:pPr>
              <w:rPr>
                <w:i/>
                <w:sz w:val="16"/>
              </w:rPr>
            </w:pPr>
            <w:r w:rsidRPr="00940051">
              <w:rPr>
                <w:i/>
                <w:sz w:val="16"/>
              </w:rPr>
              <w:t xml:space="preserve">e) Clave de identificación de las probetas. </w:t>
            </w:r>
          </w:p>
          <w:p w:rsidR="009032E5" w:rsidRPr="00940051" w:rsidRDefault="009032E5" w:rsidP="009032E5">
            <w:pPr>
              <w:rPr>
                <w:i/>
                <w:sz w:val="16"/>
              </w:rPr>
            </w:pPr>
            <w:r w:rsidRPr="00940051">
              <w:rPr>
                <w:i/>
                <w:sz w:val="16"/>
              </w:rPr>
              <w:t xml:space="preserve">f) Designación tipificada del hormigón, conforme a la Instrucción EHE-08. </w:t>
            </w:r>
          </w:p>
          <w:p w:rsidR="009032E5" w:rsidRPr="00940051" w:rsidRDefault="009032E5" w:rsidP="009032E5">
            <w:pPr>
              <w:rPr>
                <w:i/>
                <w:sz w:val="16"/>
              </w:rPr>
            </w:pPr>
            <w:r w:rsidRPr="00940051">
              <w:rPr>
                <w:i/>
                <w:sz w:val="16"/>
              </w:rPr>
              <w:t xml:space="preserve">g) Valores individuales de la consistencia obtenida mediante el método del cono de </w:t>
            </w:r>
            <w:proofErr w:type="spellStart"/>
            <w:r w:rsidRPr="00940051">
              <w:rPr>
                <w:i/>
                <w:sz w:val="16"/>
              </w:rPr>
              <w:t>Abrams</w:t>
            </w:r>
            <w:proofErr w:type="spellEnd"/>
            <w:r w:rsidRPr="00940051">
              <w:rPr>
                <w:i/>
                <w:sz w:val="16"/>
              </w:rPr>
              <w:t xml:space="preserve">. </w:t>
            </w:r>
          </w:p>
          <w:p w:rsidR="009032E5" w:rsidRPr="00940051" w:rsidRDefault="009032E5" w:rsidP="009032E5">
            <w:pPr>
              <w:rPr>
                <w:i/>
                <w:sz w:val="16"/>
              </w:rPr>
            </w:pPr>
            <w:r w:rsidRPr="00940051">
              <w:rPr>
                <w:i/>
                <w:sz w:val="16"/>
              </w:rPr>
              <w:lastRenderedPageBreak/>
              <w:t xml:space="preserve">h) Valor del resultado de la consistencia obtenida. </w:t>
            </w:r>
          </w:p>
          <w:p w:rsidR="009032E5" w:rsidRPr="00940051" w:rsidRDefault="009032E5" w:rsidP="009032E5">
            <w:pPr>
              <w:rPr>
                <w:i/>
                <w:sz w:val="16"/>
              </w:rPr>
            </w:pPr>
            <w:r w:rsidRPr="00940051">
              <w:rPr>
                <w:i/>
                <w:sz w:val="16"/>
              </w:rPr>
              <w:t xml:space="preserve">i) Valor individual de la rotura de las probetas en N/mm2. </w:t>
            </w:r>
          </w:p>
          <w:p w:rsidR="00127D1F" w:rsidRPr="00AA2153" w:rsidRDefault="009032E5" w:rsidP="00127D1F">
            <w:pPr>
              <w:rPr>
                <w:i/>
                <w:sz w:val="16"/>
              </w:rPr>
            </w:pPr>
            <w:r w:rsidRPr="00940051">
              <w:rPr>
                <w:i/>
                <w:sz w:val="16"/>
              </w:rPr>
              <w:t>j) Valor del resultado de resistencia a compresión del hormigón a 28 días de edad.</w:t>
            </w:r>
          </w:p>
        </w:tc>
      </w:tr>
    </w:tbl>
    <w:p w:rsidR="00127D1F" w:rsidRDefault="00127D1F" w:rsidP="00127D1F"/>
    <w:p w:rsidR="00850D94" w:rsidRPr="00AA2153" w:rsidRDefault="00850D94" w:rsidP="00A10429"/>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A10429" w:rsidRPr="002F32B6" w:rsidTr="00850D94">
        <w:trPr>
          <w:jc w:val="center"/>
        </w:trPr>
        <w:tc>
          <w:tcPr>
            <w:tcW w:w="3424" w:type="pct"/>
          </w:tcPr>
          <w:p w:rsidR="00A10429" w:rsidRPr="002F32B6" w:rsidRDefault="00A10429" w:rsidP="00A10429"/>
        </w:tc>
        <w:tc>
          <w:tcPr>
            <w:tcW w:w="820" w:type="pct"/>
            <w:vAlign w:val="center"/>
          </w:tcPr>
          <w:p w:rsidR="00A10429" w:rsidRPr="002F32B6" w:rsidRDefault="00A10429" w:rsidP="00A10429">
            <w:pPr>
              <w:jc w:val="center"/>
            </w:pPr>
            <w:r w:rsidRPr="002F32B6">
              <w:t>SI</w:t>
            </w:r>
          </w:p>
        </w:tc>
        <w:tc>
          <w:tcPr>
            <w:tcW w:w="756" w:type="pct"/>
            <w:vAlign w:val="center"/>
          </w:tcPr>
          <w:p w:rsidR="00A10429" w:rsidRPr="002F32B6" w:rsidRDefault="00A10429" w:rsidP="00A10429">
            <w:pPr>
              <w:jc w:val="center"/>
            </w:pPr>
            <w:r w:rsidRPr="002F32B6">
              <w:t>NO</w:t>
            </w:r>
          </w:p>
        </w:tc>
      </w:tr>
      <w:tr w:rsidR="00A10429" w:rsidRPr="002F32B6" w:rsidTr="00850D94">
        <w:trPr>
          <w:jc w:val="center"/>
        </w:trPr>
        <w:tc>
          <w:tcPr>
            <w:tcW w:w="3424" w:type="pct"/>
          </w:tcPr>
          <w:p w:rsidR="00A10429" w:rsidRPr="002F32B6" w:rsidRDefault="00A10429" w:rsidP="00A10429">
            <w:r>
              <w:t>¿Se dispone de un sistema de control de producción documentado?</w:t>
            </w:r>
          </w:p>
        </w:tc>
        <w:tc>
          <w:tcPr>
            <w:tcW w:w="820" w:type="pct"/>
            <w:vAlign w:val="center"/>
          </w:tcPr>
          <w:p w:rsidR="00A10429" w:rsidRPr="002F32B6" w:rsidRDefault="00A10429" w:rsidP="00A10429">
            <w:pPr>
              <w:jc w:val="center"/>
            </w:pPr>
          </w:p>
        </w:tc>
        <w:tc>
          <w:tcPr>
            <w:tcW w:w="756" w:type="pct"/>
            <w:vAlign w:val="center"/>
          </w:tcPr>
          <w:p w:rsidR="00A10429" w:rsidRPr="002F32B6" w:rsidRDefault="00A10429" w:rsidP="00A10429">
            <w:pPr>
              <w:jc w:val="center"/>
            </w:pPr>
          </w:p>
        </w:tc>
      </w:tr>
      <w:tr w:rsidR="00A10429" w:rsidRPr="002F32B6" w:rsidTr="00850D94">
        <w:trPr>
          <w:jc w:val="center"/>
        </w:trPr>
        <w:tc>
          <w:tcPr>
            <w:tcW w:w="3424" w:type="pct"/>
          </w:tcPr>
          <w:p w:rsidR="00A10429" w:rsidRDefault="00A10429" w:rsidP="00A10429">
            <w:r>
              <w:t>¿Se realizan ensayos de consistencia del hormigón fresco y resistencia a compresión?</w:t>
            </w:r>
          </w:p>
        </w:tc>
        <w:tc>
          <w:tcPr>
            <w:tcW w:w="820" w:type="pct"/>
            <w:vAlign w:val="center"/>
          </w:tcPr>
          <w:p w:rsidR="00A10429" w:rsidRPr="002F32B6" w:rsidRDefault="00A10429" w:rsidP="00A10429">
            <w:pPr>
              <w:jc w:val="center"/>
            </w:pPr>
          </w:p>
        </w:tc>
        <w:tc>
          <w:tcPr>
            <w:tcW w:w="756" w:type="pct"/>
            <w:vAlign w:val="center"/>
          </w:tcPr>
          <w:p w:rsidR="00A10429" w:rsidRPr="002F32B6" w:rsidRDefault="00A10429" w:rsidP="00A10429">
            <w:pPr>
              <w:jc w:val="center"/>
            </w:pPr>
          </w:p>
        </w:tc>
      </w:tr>
      <w:tr w:rsidR="00A10429" w:rsidRPr="002F32B6" w:rsidTr="00850D94">
        <w:trPr>
          <w:jc w:val="center"/>
        </w:trPr>
        <w:tc>
          <w:tcPr>
            <w:tcW w:w="3424" w:type="pct"/>
          </w:tcPr>
          <w:p w:rsidR="00A10429" w:rsidRDefault="00A10429" w:rsidP="00A10429">
            <w:r>
              <w:t>¿Se realizan ensayos de penetración del agua bajo presión?</w:t>
            </w:r>
          </w:p>
        </w:tc>
        <w:tc>
          <w:tcPr>
            <w:tcW w:w="820" w:type="pct"/>
            <w:vAlign w:val="center"/>
          </w:tcPr>
          <w:p w:rsidR="00A10429" w:rsidRPr="002F32B6" w:rsidRDefault="00A10429" w:rsidP="00A10429">
            <w:pPr>
              <w:jc w:val="center"/>
            </w:pPr>
          </w:p>
        </w:tc>
        <w:tc>
          <w:tcPr>
            <w:tcW w:w="756" w:type="pct"/>
            <w:vAlign w:val="center"/>
          </w:tcPr>
          <w:p w:rsidR="00A10429" w:rsidRPr="002F32B6" w:rsidRDefault="00A10429" w:rsidP="00A10429">
            <w:pPr>
              <w:jc w:val="center"/>
            </w:pPr>
          </w:p>
        </w:tc>
      </w:tr>
      <w:tr w:rsidR="00A10429" w:rsidRPr="002F32B6" w:rsidTr="00D35F9F">
        <w:trPr>
          <w:jc w:val="center"/>
        </w:trPr>
        <w:tc>
          <w:tcPr>
            <w:tcW w:w="5000" w:type="pct"/>
            <w:gridSpan w:val="3"/>
          </w:tcPr>
          <w:p w:rsidR="00A10429" w:rsidRDefault="00A10429" w:rsidP="00A10429">
            <w:r>
              <w:t>En caso afirmativo, indicar sobre qu</w:t>
            </w:r>
            <w:r w:rsidR="00DF0DC3">
              <w:t>é</w:t>
            </w:r>
            <w:r>
              <w:t xml:space="preserve"> tipos de hormigón se comprueba la penetración de agua bajo presión:</w:t>
            </w:r>
          </w:p>
          <w:p w:rsidR="00A10429" w:rsidRPr="002F32B6" w:rsidRDefault="00A10429" w:rsidP="00A10429">
            <w:pPr>
              <w:jc w:val="center"/>
            </w:pPr>
          </w:p>
        </w:tc>
      </w:tr>
    </w:tbl>
    <w:p w:rsidR="00D35F9F" w:rsidRDefault="00D35F9F" w:rsidP="00BA41D8">
      <w:pPr>
        <w:rPr>
          <w:u w:val="single"/>
        </w:rPr>
      </w:pPr>
    </w:p>
    <w:p w:rsidR="00856BF8" w:rsidRDefault="00856BF8" w:rsidP="00BA41D8">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9"/>
        <w:gridCol w:w="1523"/>
        <w:gridCol w:w="1404"/>
      </w:tblGrid>
      <w:tr w:rsidR="00856BF8" w:rsidRPr="002F32B6" w:rsidTr="00E6036E">
        <w:trPr>
          <w:jc w:val="center"/>
        </w:trPr>
        <w:tc>
          <w:tcPr>
            <w:tcW w:w="3424" w:type="pct"/>
          </w:tcPr>
          <w:p w:rsidR="00856BF8" w:rsidRPr="002F32B6" w:rsidRDefault="00856BF8" w:rsidP="00E6036E"/>
        </w:tc>
        <w:tc>
          <w:tcPr>
            <w:tcW w:w="820" w:type="pct"/>
            <w:vAlign w:val="center"/>
          </w:tcPr>
          <w:p w:rsidR="00856BF8" w:rsidRPr="002F32B6" w:rsidRDefault="00856BF8" w:rsidP="00E6036E">
            <w:pPr>
              <w:jc w:val="center"/>
            </w:pPr>
            <w:r w:rsidRPr="002F32B6">
              <w:t>SI</w:t>
            </w:r>
          </w:p>
        </w:tc>
        <w:tc>
          <w:tcPr>
            <w:tcW w:w="756" w:type="pct"/>
            <w:vAlign w:val="center"/>
          </w:tcPr>
          <w:p w:rsidR="00856BF8" w:rsidRPr="002F32B6" w:rsidRDefault="00856BF8" w:rsidP="00E6036E">
            <w:pPr>
              <w:jc w:val="center"/>
            </w:pPr>
            <w:r w:rsidRPr="002F32B6">
              <w:t>NO</w:t>
            </w:r>
          </w:p>
        </w:tc>
      </w:tr>
      <w:tr w:rsidR="00856BF8" w:rsidRPr="002F32B6" w:rsidTr="00E6036E">
        <w:trPr>
          <w:jc w:val="center"/>
        </w:trPr>
        <w:tc>
          <w:tcPr>
            <w:tcW w:w="3424" w:type="pct"/>
          </w:tcPr>
          <w:p w:rsidR="00856BF8" w:rsidRPr="002F32B6" w:rsidRDefault="00856BF8" w:rsidP="00E6036E">
            <w:r>
              <w:t>¿Se dispone de un registro de ensayos de control del hormigón fabricado?</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5000" w:type="pct"/>
            <w:gridSpan w:val="3"/>
          </w:tcPr>
          <w:p w:rsidR="00856BF8" w:rsidRPr="002F32B6" w:rsidRDefault="00856BF8" w:rsidP="00E6036E">
            <w:r>
              <w:t>En caso afirmativo, responder si el registro contiene los siguientes datos:</w:t>
            </w: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Nombre de la empresa.</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Identidad de la central de hormigón.</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Fecha de fabricación de las probetas.</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Clave de identificación de las probetas.</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 xml:space="preserve">Designación del hormigón, de acuerdo con lo indicado en </w:t>
            </w:r>
            <w:r w:rsidRPr="00502F72">
              <w:t>EHE</w:t>
            </w:r>
            <w:r>
              <w:t>-08</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Valor de la consistencia obtenida</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Valor individual de la rotura de la probeta en N/mm</w:t>
            </w:r>
            <w:r w:rsidRPr="00B96B13">
              <w:rPr>
                <w:vertAlign w:val="superscript"/>
              </w:rPr>
              <w:t>2</w:t>
            </w:r>
            <w:r w:rsidRPr="008C1A61">
              <w:t>.</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rsidRPr="008C1A61">
              <w:t xml:space="preserve">Valor </w:t>
            </w:r>
            <w:r>
              <w:t xml:space="preserve">medio </w:t>
            </w:r>
            <w:r w:rsidRPr="008C1A61">
              <w:t>de</w:t>
            </w:r>
            <w:r>
              <w:t xml:space="preserve"> </w:t>
            </w:r>
            <w:r w:rsidRPr="008C1A61">
              <w:t>l</w:t>
            </w:r>
            <w:r>
              <w:t>os</w:t>
            </w:r>
            <w:r w:rsidRPr="008C1A61">
              <w:t xml:space="preserve"> resultado</w:t>
            </w:r>
            <w:r>
              <w:t>s de rotura</w:t>
            </w:r>
            <w:r w:rsidRPr="008C1A61">
              <w:t>.</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r>
              <w:t>Indicar c</w:t>
            </w:r>
            <w:r w:rsidRPr="002F32B6">
              <w:t>on qué frecuencia se determina cada una de las siguientes características</w:t>
            </w:r>
            <w:r>
              <w:t>:</w:t>
            </w:r>
          </w:p>
        </w:tc>
        <w:tc>
          <w:tcPr>
            <w:tcW w:w="820" w:type="pct"/>
            <w:vAlign w:val="center"/>
          </w:tcPr>
          <w:p w:rsidR="00856BF8" w:rsidRPr="002F32B6" w:rsidRDefault="00856BF8" w:rsidP="00E6036E">
            <w:pPr>
              <w:jc w:val="center"/>
            </w:pPr>
            <w:r w:rsidRPr="002F32B6">
              <w:t>Frecuencia</w:t>
            </w:r>
          </w:p>
        </w:tc>
        <w:tc>
          <w:tcPr>
            <w:tcW w:w="756" w:type="pct"/>
            <w:vAlign w:val="center"/>
          </w:tcPr>
          <w:p w:rsidR="00856BF8" w:rsidRPr="002F32B6" w:rsidRDefault="00856BF8" w:rsidP="00E6036E">
            <w:pPr>
              <w:jc w:val="center"/>
            </w:pPr>
            <w:r w:rsidRPr="002F32B6">
              <w:t>Fecha último ensayo</w:t>
            </w: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t>Consistencia del hormigón fresco por el método del asentamiento</w:t>
            </w:r>
            <w:r w:rsidRPr="002F32B6">
              <w:t xml:space="preserve"> (UNE</w:t>
            </w:r>
            <w:r>
              <w:t>-EN</w:t>
            </w:r>
            <w:r w:rsidRPr="002F32B6">
              <w:t xml:space="preserve"> </w:t>
            </w:r>
            <w:r>
              <w:t>12350-2</w:t>
            </w:r>
            <w:r w:rsidRPr="002F32B6">
              <w:t>)</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t>Resistencia a compresión a la edad de 7 días</w:t>
            </w:r>
            <w:r w:rsidRPr="002F32B6">
              <w:t xml:space="preserve"> (UNE EN </w:t>
            </w:r>
            <w:r>
              <w:t>12390-3</w:t>
            </w:r>
            <w:r w:rsidRPr="002F32B6">
              <w:t>)</w:t>
            </w:r>
            <w:r>
              <w:t xml:space="preserve"> sobre probetas fabricadas y curadas según UNE-EN 12390-2</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t>Resistencia a compresión a la edad de 28 días</w:t>
            </w:r>
            <w:r w:rsidRPr="002F32B6">
              <w:t xml:space="preserve"> (UNE EN </w:t>
            </w:r>
            <w:r>
              <w:t>12390-3</w:t>
            </w:r>
            <w:r w:rsidRPr="002F32B6">
              <w:t>)</w:t>
            </w:r>
            <w:r>
              <w:t xml:space="preserve"> sobre probetas fabricadas y curadas según UNE-EN 12390-2</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3424" w:type="pct"/>
          </w:tcPr>
          <w:p w:rsidR="00856BF8" w:rsidRPr="002F32B6" w:rsidRDefault="00856BF8" w:rsidP="00E6036E">
            <w:pPr>
              <w:numPr>
                <w:ilvl w:val="0"/>
                <w:numId w:val="21"/>
              </w:numPr>
              <w:tabs>
                <w:tab w:val="clear" w:pos="720"/>
                <w:tab w:val="num" w:pos="567"/>
              </w:tabs>
              <w:spacing w:line="240" w:lineRule="auto"/>
              <w:ind w:left="567" w:hanging="283"/>
            </w:pPr>
            <w:r>
              <w:t>Profundidad de penetración de agua bajo presión</w:t>
            </w:r>
            <w:r w:rsidRPr="002F32B6">
              <w:t xml:space="preserve"> (UNE EN </w:t>
            </w:r>
            <w:r>
              <w:t>12390-8</w:t>
            </w:r>
            <w:r w:rsidRPr="002F32B6">
              <w:t>)</w:t>
            </w:r>
          </w:p>
        </w:tc>
        <w:tc>
          <w:tcPr>
            <w:tcW w:w="820" w:type="pct"/>
            <w:vAlign w:val="center"/>
          </w:tcPr>
          <w:p w:rsidR="00856BF8" w:rsidRPr="002F32B6" w:rsidRDefault="00856BF8" w:rsidP="00E6036E">
            <w:pPr>
              <w:jc w:val="center"/>
            </w:pPr>
          </w:p>
        </w:tc>
        <w:tc>
          <w:tcPr>
            <w:tcW w:w="756" w:type="pct"/>
            <w:vAlign w:val="center"/>
          </w:tcPr>
          <w:p w:rsidR="00856BF8" w:rsidRPr="002F32B6" w:rsidRDefault="00856BF8" w:rsidP="00E6036E">
            <w:pPr>
              <w:jc w:val="center"/>
            </w:pPr>
          </w:p>
        </w:tc>
      </w:tr>
      <w:tr w:rsidR="00856BF8" w:rsidRPr="002F32B6" w:rsidTr="00E6036E">
        <w:trPr>
          <w:jc w:val="center"/>
        </w:trPr>
        <w:tc>
          <w:tcPr>
            <w:tcW w:w="5000" w:type="pct"/>
            <w:gridSpan w:val="3"/>
          </w:tcPr>
          <w:p w:rsidR="00856BF8" w:rsidRDefault="00856BF8" w:rsidP="00E6036E">
            <w:r>
              <w:t>En caso afirmativo, indicar sobre qué tipos de hormigón se comprueba la penetración de agua bajo presión:</w:t>
            </w:r>
          </w:p>
          <w:p w:rsidR="00856BF8" w:rsidRPr="002F32B6" w:rsidRDefault="00856BF8" w:rsidP="00E6036E"/>
        </w:tc>
      </w:tr>
    </w:tbl>
    <w:p w:rsidR="00856BF8" w:rsidRDefault="00856BF8" w:rsidP="00BA41D8">
      <w:pPr>
        <w:rPr>
          <w:u w:val="single"/>
        </w:rPr>
      </w:pPr>
    </w:p>
    <w:p w:rsidR="00D35F9F" w:rsidRDefault="00D35F9F" w:rsidP="00BA41D8">
      <w:pPr>
        <w:rPr>
          <w:u w:val="single"/>
        </w:rPr>
      </w:pPr>
    </w:p>
    <w:p w:rsidR="00A10429" w:rsidRPr="00BA41D8" w:rsidRDefault="00A10429" w:rsidP="00BA41D8">
      <w:pPr>
        <w:rPr>
          <w:u w:val="single"/>
        </w:rPr>
      </w:pPr>
      <w:r w:rsidRPr="00BA41D8">
        <w:rPr>
          <w:u w:val="single"/>
        </w:rPr>
        <w:t>COMENTARIOS</w:t>
      </w:r>
    </w:p>
    <w:p w:rsidR="00A10429" w:rsidRPr="009A5D34" w:rsidRDefault="00A10429" w:rsidP="00A10429">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A10429" w:rsidRPr="009A5D34" w:rsidTr="00D35F9F">
        <w:trPr>
          <w:jc w:val="center"/>
        </w:trPr>
        <w:tc>
          <w:tcPr>
            <w:tcW w:w="5000" w:type="pct"/>
            <w:shd w:val="clear" w:color="auto" w:fill="auto"/>
          </w:tcPr>
          <w:p w:rsidR="00A10429" w:rsidRPr="009A5D34" w:rsidRDefault="00A10429" w:rsidP="00A10429">
            <w:pPr>
              <w:rPr>
                <w:u w:val="single"/>
              </w:rPr>
            </w:pPr>
          </w:p>
          <w:p w:rsidR="00A10429" w:rsidRPr="009A5D34" w:rsidRDefault="00A10429" w:rsidP="00A10429">
            <w:pPr>
              <w:rPr>
                <w:u w:val="single"/>
              </w:rPr>
            </w:pPr>
          </w:p>
          <w:p w:rsidR="005D5DD6" w:rsidRDefault="005D5DD6" w:rsidP="00A10429">
            <w:pPr>
              <w:rPr>
                <w:u w:val="single"/>
              </w:rPr>
            </w:pPr>
          </w:p>
          <w:p w:rsidR="00F729B2" w:rsidRPr="009A5D34" w:rsidRDefault="00F729B2" w:rsidP="00A10429">
            <w:pPr>
              <w:rPr>
                <w:u w:val="single"/>
              </w:rPr>
            </w:pPr>
          </w:p>
        </w:tc>
      </w:tr>
    </w:tbl>
    <w:p w:rsidR="00DF6996" w:rsidRDefault="00DF6996" w:rsidP="00E07281">
      <w:pPr>
        <w:pStyle w:val="Nivel1"/>
        <w:numPr>
          <w:ilvl w:val="0"/>
          <w:numId w:val="0"/>
        </w:numPr>
      </w:pPr>
    </w:p>
    <w:p w:rsidR="00D57BFD" w:rsidRDefault="00D57BFD" w:rsidP="00E07281">
      <w:pPr>
        <w:pStyle w:val="Nivel1"/>
        <w:numPr>
          <w:ilvl w:val="0"/>
          <w:numId w:val="0"/>
        </w:numPr>
      </w:pPr>
    </w:p>
    <w:tbl>
      <w:tblPr>
        <w:tblStyle w:val="Tablaconcuadrcula"/>
        <w:tblW w:w="5000" w:type="pct"/>
        <w:jc w:val="center"/>
        <w:tblLook w:val="04A0"/>
      </w:tblPr>
      <w:tblGrid>
        <w:gridCol w:w="9286"/>
      </w:tblGrid>
      <w:tr w:rsidR="00C42241" w:rsidRPr="00940051" w:rsidTr="00D35F9F">
        <w:trPr>
          <w:jc w:val="center"/>
        </w:trPr>
        <w:tc>
          <w:tcPr>
            <w:tcW w:w="5000" w:type="pct"/>
          </w:tcPr>
          <w:p w:rsidR="00C42241" w:rsidRPr="00940051" w:rsidRDefault="00C42241" w:rsidP="00315939">
            <w:pPr>
              <w:rPr>
                <w:b/>
                <w:sz w:val="16"/>
                <w:szCs w:val="16"/>
              </w:rPr>
            </w:pPr>
            <w:r w:rsidRPr="00940051">
              <w:rPr>
                <w:b/>
                <w:sz w:val="16"/>
                <w:szCs w:val="16"/>
              </w:rPr>
              <w:t>Adjuntar en el A</w:t>
            </w:r>
            <w:r w:rsidR="00502F72" w:rsidRPr="00940051">
              <w:rPr>
                <w:b/>
                <w:sz w:val="16"/>
                <w:szCs w:val="16"/>
              </w:rPr>
              <w:t>nejo</w:t>
            </w:r>
            <w:r w:rsidRPr="00940051">
              <w:rPr>
                <w:b/>
                <w:sz w:val="16"/>
                <w:szCs w:val="16"/>
              </w:rPr>
              <w:t xml:space="preserve"> 5 la siguiente documentación:</w:t>
            </w:r>
          </w:p>
          <w:p w:rsidR="00C42241" w:rsidRPr="00940051" w:rsidRDefault="00C42241" w:rsidP="00B755E5">
            <w:pPr>
              <w:numPr>
                <w:ilvl w:val="0"/>
                <w:numId w:val="18"/>
              </w:numPr>
              <w:tabs>
                <w:tab w:val="clear" w:pos="567"/>
              </w:tabs>
              <w:spacing w:line="240" w:lineRule="auto"/>
              <w:jc w:val="left"/>
              <w:rPr>
                <w:b/>
                <w:sz w:val="16"/>
                <w:szCs w:val="16"/>
              </w:rPr>
            </w:pPr>
            <w:r w:rsidRPr="00940051">
              <w:rPr>
                <w:b/>
                <w:sz w:val="16"/>
                <w:szCs w:val="16"/>
              </w:rPr>
              <w:t>Los resultados de los últimos ensayos realizados del control de producción para cada tipo de hormigón:</w:t>
            </w:r>
          </w:p>
          <w:p w:rsidR="00C42241" w:rsidRPr="00940051" w:rsidRDefault="00C42241" w:rsidP="00B755E5">
            <w:pPr>
              <w:numPr>
                <w:ilvl w:val="1"/>
                <w:numId w:val="18"/>
              </w:numPr>
              <w:tabs>
                <w:tab w:val="clear" w:pos="567"/>
              </w:tabs>
              <w:spacing w:line="240" w:lineRule="auto"/>
              <w:jc w:val="left"/>
              <w:rPr>
                <w:b/>
                <w:sz w:val="16"/>
                <w:szCs w:val="16"/>
              </w:rPr>
            </w:pPr>
            <w:r w:rsidRPr="00940051">
              <w:rPr>
                <w:b/>
                <w:sz w:val="16"/>
                <w:szCs w:val="16"/>
              </w:rPr>
              <w:t>Consistencia y resistencia a 7 y 28 días.</w:t>
            </w:r>
          </w:p>
          <w:p w:rsidR="00C42241" w:rsidRPr="00940051" w:rsidRDefault="00C42241" w:rsidP="00B755E5">
            <w:pPr>
              <w:numPr>
                <w:ilvl w:val="1"/>
                <w:numId w:val="18"/>
              </w:numPr>
              <w:tabs>
                <w:tab w:val="clear" w:pos="567"/>
              </w:tabs>
              <w:spacing w:line="240" w:lineRule="auto"/>
              <w:jc w:val="left"/>
              <w:rPr>
                <w:b/>
                <w:sz w:val="16"/>
                <w:szCs w:val="16"/>
              </w:rPr>
            </w:pPr>
            <w:r w:rsidRPr="00940051">
              <w:rPr>
                <w:b/>
                <w:sz w:val="16"/>
                <w:szCs w:val="16"/>
              </w:rPr>
              <w:t>En el caso de que lo precise el tipo de hormigón. Penetración de agua bajo presión.</w:t>
            </w:r>
          </w:p>
        </w:tc>
      </w:tr>
    </w:tbl>
    <w:p w:rsidR="00127D1F" w:rsidRDefault="00127D1F" w:rsidP="00286B59">
      <w:pPr>
        <w:tabs>
          <w:tab w:val="clear" w:pos="567"/>
        </w:tabs>
        <w:spacing w:line="240" w:lineRule="auto"/>
        <w:ind w:left="1440"/>
        <w:jc w:val="left"/>
      </w:pPr>
    </w:p>
    <w:p w:rsidR="00127D1F" w:rsidRDefault="00127D1F" w:rsidP="00286B59">
      <w:pPr>
        <w:tabs>
          <w:tab w:val="clear" w:pos="567"/>
        </w:tabs>
        <w:spacing w:line="240" w:lineRule="auto"/>
        <w:ind w:left="1440"/>
        <w:jc w:val="left"/>
      </w:pPr>
    </w:p>
    <w:p w:rsidR="00127D1F" w:rsidRPr="00521B5B" w:rsidRDefault="00127D1F" w:rsidP="00286B59">
      <w:pPr>
        <w:tabs>
          <w:tab w:val="clear" w:pos="567"/>
        </w:tabs>
        <w:spacing w:line="240" w:lineRule="auto"/>
        <w:ind w:left="1440"/>
        <w:jc w:val="left"/>
      </w:pPr>
    </w:p>
    <w:p w:rsidR="00A10429" w:rsidRDefault="00A10429" w:rsidP="00A10429">
      <w:pPr>
        <w:pStyle w:val="Nivel1"/>
      </w:pPr>
      <w:bookmarkStart w:id="225" w:name="_Toc529265615"/>
      <w:bookmarkStart w:id="226" w:name="_Toc529266933"/>
      <w:bookmarkStart w:id="227" w:name="_Toc529267022"/>
      <w:bookmarkStart w:id="228" w:name="_Toc531600619"/>
      <w:bookmarkStart w:id="229" w:name="_Toc532373010"/>
      <w:bookmarkStart w:id="230" w:name="_Toc532373257"/>
      <w:bookmarkStart w:id="231" w:name="_Toc13832512"/>
      <w:r>
        <w:t>DOCUMENTACIÓN DEL SUMINISTRO</w:t>
      </w:r>
      <w:bookmarkEnd w:id="225"/>
      <w:bookmarkEnd w:id="226"/>
      <w:bookmarkEnd w:id="227"/>
      <w:bookmarkEnd w:id="228"/>
      <w:bookmarkEnd w:id="229"/>
      <w:bookmarkEnd w:id="230"/>
      <w:bookmarkEnd w:id="231"/>
    </w:p>
    <w:p w:rsidR="00973437" w:rsidRDefault="00973437" w:rsidP="00973437">
      <w:pPr>
        <w:pStyle w:val="Nivel1"/>
        <w:numPr>
          <w:ilvl w:val="0"/>
          <w:numId w:val="0"/>
        </w:numPr>
        <w:ind w:left="360" w:hanging="360"/>
      </w:pPr>
    </w:p>
    <w:tbl>
      <w:tblPr>
        <w:tblStyle w:val="Tablaconcuadrcula"/>
        <w:tblW w:w="5000" w:type="pct"/>
        <w:tblLook w:val="04A0"/>
      </w:tblPr>
      <w:tblGrid>
        <w:gridCol w:w="9286"/>
      </w:tblGrid>
      <w:tr w:rsidR="00973437" w:rsidTr="00973437">
        <w:tc>
          <w:tcPr>
            <w:tcW w:w="5000" w:type="pct"/>
          </w:tcPr>
          <w:p w:rsidR="00973437" w:rsidRPr="00940051" w:rsidRDefault="00973437" w:rsidP="00973437">
            <w:pPr>
              <w:rPr>
                <w:i/>
                <w:sz w:val="16"/>
                <w:u w:val="single"/>
              </w:rPr>
            </w:pPr>
            <w:r w:rsidRPr="00940051">
              <w:rPr>
                <w:i/>
                <w:sz w:val="16"/>
                <w:u w:val="single"/>
              </w:rPr>
              <w:t>RD. 163-2019</w:t>
            </w:r>
            <w:r w:rsidR="009A5D34" w:rsidRPr="00940051">
              <w:rPr>
                <w:i/>
                <w:sz w:val="16"/>
                <w:u w:val="single"/>
              </w:rPr>
              <w:t>. Apdo. 7.2 Control durante el suministro:</w:t>
            </w:r>
          </w:p>
          <w:p w:rsidR="00973437" w:rsidRPr="00940051" w:rsidRDefault="00973437" w:rsidP="00973437">
            <w:pPr>
              <w:rPr>
                <w:i/>
                <w:sz w:val="16"/>
              </w:rPr>
            </w:pPr>
            <w:r w:rsidRPr="00940051">
              <w:rPr>
                <w:i/>
                <w:sz w:val="16"/>
              </w:rPr>
              <w:t>Se tendrán archivados los albaranes u hojas de suministro que se acompañan a cada partida o remesa de hormigón. En caso de inspección administrativa, se comprobará que esta hoja contiene los datos indicados en el anejo 21 de la Instrucción EHE-08.</w:t>
            </w:r>
          </w:p>
          <w:p w:rsidR="00973437" w:rsidRPr="00940051" w:rsidRDefault="00973437" w:rsidP="00973437">
            <w:pPr>
              <w:rPr>
                <w:i/>
                <w:sz w:val="16"/>
                <w:u w:val="single"/>
              </w:rPr>
            </w:pPr>
            <w:r w:rsidRPr="00940051">
              <w:rPr>
                <w:i/>
                <w:sz w:val="16"/>
                <w:u w:val="single"/>
              </w:rPr>
              <w:t>EHE-08. Anejo 21</w:t>
            </w:r>
            <w:r w:rsidR="00060F17" w:rsidRPr="00940051">
              <w:rPr>
                <w:i/>
                <w:sz w:val="16"/>
                <w:u w:val="single"/>
              </w:rPr>
              <w:t xml:space="preserve"> Documentación de suministro y control</w:t>
            </w:r>
          </w:p>
          <w:p w:rsidR="00973437" w:rsidRPr="00940051" w:rsidRDefault="00973437" w:rsidP="00973437">
            <w:pPr>
              <w:rPr>
                <w:i/>
                <w:sz w:val="16"/>
              </w:rPr>
            </w:pPr>
            <w:r w:rsidRPr="00940051">
              <w:rPr>
                <w:i/>
                <w:sz w:val="16"/>
              </w:rPr>
              <w:t>La información que deberá contemplar el albarán de suministro</w:t>
            </w:r>
          </w:p>
          <w:p w:rsidR="00973437" w:rsidRPr="00940051" w:rsidRDefault="00973437" w:rsidP="00973437">
            <w:pPr>
              <w:pStyle w:val="Prrafodelista"/>
              <w:numPr>
                <w:ilvl w:val="0"/>
                <w:numId w:val="34"/>
              </w:numPr>
              <w:rPr>
                <w:i/>
                <w:sz w:val="16"/>
              </w:rPr>
            </w:pPr>
            <w:r w:rsidRPr="00940051">
              <w:rPr>
                <w:i/>
                <w:sz w:val="16"/>
              </w:rPr>
              <w:t>Identificación del Suministrador</w:t>
            </w:r>
          </w:p>
          <w:p w:rsidR="00973437" w:rsidRPr="00940051" w:rsidRDefault="00973437" w:rsidP="00973437">
            <w:pPr>
              <w:pStyle w:val="Prrafodelista"/>
              <w:numPr>
                <w:ilvl w:val="0"/>
                <w:numId w:val="34"/>
              </w:numPr>
              <w:rPr>
                <w:i/>
                <w:sz w:val="16"/>
              </w:rPr>
            </w:pPr>
            <w:r w:rsidRPr="00940051">
              <w:rPr>
                <w:i/>
                <w:sz w:val="16"/>
              </w:rPr>
              <w:t>Número de serie de la hoja de suministro</w:t>
            </w:r>
          </w:p>
          <w:p w:rsidR="00973437" w:rsidRPr="00940051" w:rsidRDefault="00973437" w:rsidP="00973437">
            <w:pPr>
              <w:pStyle w:val="Prrafodelista"/>
              <w:numPr>
                <w:ilvl w:val="0"/>
                <w:numId w:val="34"/>
              </w:numPr>
              <w:rPr>
                <w:i/>
                <w:sz w:val="16"/>
              </w:rPr>
            </w:pPr>
            <w:r w:rsidRPr="00940051">
              <w:rPr>
                <w:i/>
                <w:sz w:val="16"/>
              </w:rPr>
              <w:t>Nombre de la central de hormigón</w:t>
            </w:r>
          </w:p>
          <w:p w:rsidR="00973437" w:rsidRPr="00940051" w:rsidRDefault="00973437" w:rsidP="00973437">
            <w:pPr>
              <w:pStyle w:val="Prrafodelista"/>
              <w:numPr>
                <w:ilvl w:val="0"/>
                <w:numId w:val="34"/>
              </w:numPr>
              <w:rPr>
                <w:i/>
                <w:sz w:val="16"/>
              </w:rPr>
            </w:pPr>
            <w:r w:rsidRPr="00940051">
              <w:rPr>
                <w:i/>
                <w:sz w:val="16"/>
              </w:rPr>
              <w:t>Identificación del peticionario</w:t>
            </w:r>
          </w:p>
          <w:p w:rsidR="00973437" w:rsidRPr="00940051" w:rsidRDefault="00973437" w:rsidP="00973437">
            <w:pPr>
              <w:pStyle w:val="Prrafodelista"/>
              <w:numPr>
                <w:ilvl w:val="0"/>
                <w:numId w:val="34"/>
              </w:numPr>
              <w:rPr>
                <w:i/>
                <w:sz w:val="16"/>
              </w:rPr>
            </w:pPr>
            <w:r w:rsidRPr="00940051">
              <w:rPr>
                <w:i/>
                <w:sz w:val="16"/>
              </w:rPr>
              <w:t>Fecha y hora de entrega</w:t>
            </w:r>
          </w:p>
          <w:p w:rsidR="00973437" w:rsidRPr="00940051" w:rsidRDefault="00973437" w:rsidP="00973437">
            <w:pPr>
              <w:pStyle w:val="Prrafodelista"/>
              <w:numPr>
                <w:ilvl w:val="0"/>
                <w:numId w:val="34"/>
              </w:numPr>
              <w:rPr>
                <w:i/>
                <w:sz w:val="16"/>
              </w:rPr>
            </w:pPr>
            <w:r w:rsidRPr="00940051">
              <w:rPr>
                <w:i/>
                <w:sz w:val="16"/>
              </w:rPr>
              <w:t>Cantidad de hormigón suministrado</w:t>
            </w:r>
          </w:p>
          <w:p w:rsidR="00973437" w:rsidRPr="00940051" w:rsidRDefault="00973437" w:rsidP="00973437">
            <w:pPr>
              <w:pStyle w:val="Prrafodelista"/>
              <w:numPr>
                <w:ilvl w:val="0"/>
                <w:numId w:val="34"/>
              </w:numPr>
              <w:rPr>
                <w:i/>
                <w:sz w:val="16"/>
              </w:rPr>
            </w:pPr>
            <w:r w:rsidRPr="00940051">
              <w:rPr>
                <w:i/>
                <w:sz w:val="16"/>
              </w:rPr>
              <w:t xml:space="preserve">Designación del hormigón según se especifica en el apartado 29.2 de esta Instrucción, debiendo </w:t>
            </w:r>
            <w:proofErr w:type="spellStart"/>
            <w:r w:rsidRPr="00940051">
              <w:rPr>
                <w:i/>
                <w:sz w:val="16"/>
              </w:rPr>
              <w:t>cntener</w:t>
            </w:r>
            <w:proofErr w:type="spellEnd"/>
            <w:r w:rsidRPr="00940051">
              <w:rPr>
                <w:i/>
                <w:sz w:val="16"/>
              </w:rPr>
              <w:t xml:space="preserve"> siempre la resistencia a compresión, la consistencia, el tamaño máximo del árido y el tipo de ambiente al que va a ser expuesto.</w:t>
            </w:r>
          </w:p>
          <w:p w:rsidR="00973437" w:rsidRPr="00940051" w:rsidRDefault="00973437" w:rsidP="00973437">
            <w:pPr>
              <w:pStyle w:val="Prrafodelista"/>
              <w:numPr>
                <w:ilvl w:val="0"/>
                <w:numId w:val="34"/>
              </w:numPr>
              <w:ind w:firstLine="273"/>
              <w:rPr>
                <w:i/>
                <w:sz w:val="16"/>
              </w:rPr>
            </w:pPr>
            <w:r w:rsidRPr="00940051">
              <w:rPr>
                <w:i/>
                <w:sz w:val="16"/>
              </w:rPr>
              <w:t>Dosificación real del hormigón que incluirá al menos:</w:t>
            </w:r>
          </w:p>
          <w:p w:rsidR="00973437" w:rsidRPr="00940051" w:rsidRDefault="00973437" w:rsidP="00973437">
            <w:pPr>
              <w:pStyle w:val="Prrafodelista"/>
              <w:numPr>
                <w:ilvl w:val="0"/>
                <w:numId w:val="34"/>
              </w:numPr>
              <w:ind w:firstLine="273"/>
              <w:rPr>
                <w:i/>
                <w:sz w:val="16"/>
              </w:rPr>
            </w:pPr>
            <w:r w:rsidRPr="00940051">
              <w:rPr>
                <w:i/>
                <w:sz w:val="16"/>
              </w:rPr>
              <w:t>Tipo y contenido de cemento</w:t>
            </w:r>
          </w:p>
          <w:p w:rsidR="00973437" w:rsidRPr="00940051" w:rsidRDefault="00973437" w:rsidP="00973437">
            <w:pPr>
              <w:pStyle w:val="Prrafodelista"/>
              <w:numPr>
                <w:ilvl w:val="0"/>
                <w:numId w:val="34"/>
              </w:numPr>
              <w:ind w:firstLine="273"/>
              <w:rPr>
                <w:i/>
                <w:sz w:val="16"/>
              </w:rPr>
            </w:pPr>
            <w:r w:rsidRPr="00940051">
              <w:rPr>
                <w:i/>
                <w:sz w:val="16"/>
              </w:rPr>
              <w:t>Relación agua/cemento</w:t>
            </w:r>
          </w:p>
          <w:p w:rsidR="00973437" w:rsidRPr="00940051" w:rsidRDefault="00973437" w:rsidP="00973437">
            <w:pPr>
              <w:pStyle w:val="Prrafodelista"/>
              <w:numPr>
                <w:ilvl w:val="0"/>
                <w:numId w:val="34"/>
              </w:numPr>
              <w:ind w:firstLine="273"/>
              <w:rPr>
                <w:i/>
                <w:sz w:val="16"/>
              </w:rPr>
            </w:pPr>
            <w:r w:rsidRPr="00940051">
              <w:rPr>
                <w:i/>
                <w:sz w:val="16"/>
              </w:rPr>
              <w:t>Contenido en adiciones, en su caso</w:t>
            </w:r>
          </w:p>
          <w:p w:rsidR="00973437" w:rsidRPr="00940051" w:rsidRDefault="00973437" w:rsidP="00973437">
            <w:pPr>
              <w:pStyle w:val="Prrafodelista"/>
              <w:numPr>
                <w:ilvl w:val="0"/>
                <w:numId w:val="34"/>
              </w:numPr>
              <w:ind w:firstLine="273"/>
              <w:rPr>
                <w:i/>
                <w:sz w:val="16"/>
              </w:rPr>
            </w:pPr>
            <w:r w:rsidRPr="00940051">
              <w:rPr>
                <w:i/>
                <w:sz w:val="16"/>
              </w:rPr>
              <w:t>Tipo y cantidad de aditivos</w:t>
            </w:r>
          </w:p>
          <w:p w:rsidR="00973437" w:rsidRPr="00940051" w:rsidRDefault="00973437" w:rsidP="00973437">
            <w:pPr>
              <w:pStyle w:val="Prrafodelista"/>
              <w:numPr>
                <w:ilvl w:val="0"/>
                <w:numId w:val="34"/>
              </w:numPr>
              <w:rPr>
                <w:i/>
                <w:sz w:val="16"/>
              </w:rPr>
            </w:pPr>
            <w:r w:rsidRPr="00940051">
              <w:rPr>
                <w:i/>
                <w:sz w:val="16"/>
              </w:rPr>
              <w:t>Identificación del cemento, aditivos y adiciones empleados.</w:t>
            </w:r>
          </w:p>
          <w:p w:rsidR="00973437" w:rsidRPr="00940051" w:rsidRDefault="00973437" w:rsidP="00973437">
            <w:pPr>
              <w:pStyle w:val="Prrafodelista"/>
              <w:numPr>
                <w:ilvl w:val="0"/>
                <w:numId w:val="34"/>
              </w:numPr>
              <w:rPr>
                <w:i/>
                <w:sz w:val="16"/>
              </w:rPr>
            </w:pPr>
            <w:r w:rsidRPr="00940051">
              <w:rPr>
                <w:i/>
                <w:sz w:val="16"/>
              </w:rPr>
              <w:t>Identificación del lugar de suministro</w:t>
            </w:r>
          </w:p>
          <w:p w:rsidR="00973437" w:rsidRDefault="00973437" w:rsidP="00973437">
            <w:pPr>
              <w:pStyle w:val="Prrafodelista"/>
              <w:numPr>
                <w:ilvl w:val="0"/>
                <w:numId w:val="34"/>
              </w:numPr>
              <w:rPr>
                <w:i/>
                <w:sz w:val="16"/>
              </w:rPr>
            </w:pPr>
            <w:r w:rsidRPr="00940051">
              <w:rPr>
                <w:i/>
                <w:sz w:val="16"/>
              </w:rPr>
              <w:t>Identificación del camión que transporta el hormigón.</w:t>
            </w:r>
          </w:p>
          <w:p w:rsidR="00940051" w:rsidRPr="00940051" w:rsidRDefault="00940051" w:rsidP="00940051">
            <w:pPr>
              <w:pStyle w:val="Prrafodelista"/>
              <w:numPr>
                <w:ilvl w:val="0"/>
                <w:numId w:val="34"/>
              </w:numPr>
              <w:rPr>
                <w:i/>
                <w:sz w:val="16"/>
              </w:rPr>
            </w:pPr>
            <w:r w:rsidRPr="00940051">
              <w:rPr>
                <w:i/>
                <w:sz w:val="16"/>
              </w:rPr>
              <w:t>Hora límite de uso del hormigón.</w:t>
            </w:r>
          </w:p>
        </w:tc>
      </w:tr>
    </w:tbl>
    <w:p w:rsidR="00973437" w:rsidRPr="00973437" w:rsidRDefault="00973437" w:rsidP="00973437">
      <w:pPr>
        <w:pStyle w:val="Nivel1"/>
        <w:numPr>
          <w:ilvl w:val="0"/>
          <w:numId w:val="0"/>
        </w:numPr>
        <w:ind w:left="360" w:hanging="360"/>
        <w:rPr>
          <w:b w:val="0"/>
          <w:sz w:val="20"/>
          <w:u w:val="none"/>
        </w:rPr>
      </w:pPr>
    </w:p>
    <w:p w:rsidR="00A10429" w:rsidRDefault="00A10429" w:rsidP="00A10429">
      <w:pPr>
        <w:pStyle w:val="Nivel1"/>
        <w:numPr>
          <w:ilvl w:val="0"/>
          <w:numId w:val="0"/>
        </w:numPr>
        <w:ind w:left="709" w:hanging="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A10429" w:rsidRPr="00DC6D77" w:rsidTr="00A054DF">
        <w:trPr>
          <w:jc w:val="center"/>
        </w:trPr>
        <w:tc>
          <w:tcPr>
            <w:tcW w:w="3998" w:type="pct"/>
          </w:tcPr>
          <w:p w:rsidR="00A10429" w:rsidRPr="00DC6D77" w:rsidRDefault="00A10429" w:rsidP="00A10429"/>
        </w:tc>
        <w:tc>
          <w:tcPr>
            <w:tcW w:w="492" w:type="pct"/>
            <w:vAlign w:val="center"/>
          </w:tcPr>
          <w:p w:rsidR="00A10429" w:rsidRPr="00DC6D77" w:rsidRDefault="00A10429" w:rsidP="00A10429">
            <w:pPr>
              <w:jc w:val="center"/>
            </w:pPr>
            <w:r w:rsidRPr="00DC6D77">
              <w:t>SI</w:t>
            </w:r>
          </w:p>
        </w:tc>
        <w:tc>
          <w:tcPr>
            <w:tcW w:w="510" w:type="pct"/>
            <w:vAlign w:val="center"/>
          </w:tcPr>
          <w:p w:rsidR="00A10429" w:rsidRPr="00DC6D77" w:rsidRDefault="00A10429" w:rsidP="00A10429">
            <w:pPr>
              <w:jc w:val="center"/>
            </w:pPr>
            <w:r w:rsidRPr="00DC6D77">
              <w:t>NO</w:t>
            </w:r>
          </w:p>
        </w:tc>
      </w:tr>
      <w:tr w:rsidR="00A10429" w:rsidRPr="00DC6D77" w:rsidTr="00A054DF">
        <w:trPr>
          <w:jc w:val="center"/>
        </w:trPr>
        <w:tc>
          <w:tcPr>
            <w:tcW w:w="3998" w:type="pct"/>
            <w:shd w:val="clear" w:color="auto" w:fill="auto"/>
          </w:tcPr>
          <w:p w:rsidR="00A10429" w:rsidRPr="00DC6D77" w:rsidRDefault="00A10429" w:rsidP="00A10429">
            <w:r w:rsidRPr="002F32B6">
              <w:t>¿</w:t>
            </w:r>
            <w:r>
              <w:t>Se acompaña</w:t>
            </w:r>
            <w:r w:rsidRPr="002F32B6">
              <w:t xml:space="preserve"> cada entrega</w:t>
            </w:r>
            <w:r>
              <w:t xml:space="preserve"> de hormigón con su correspondiente</w:t>
            </w:r>
            <w:r w:rsidRPr="002F32B6">
              <w:t xml:space="preserve"> albarán?</w:t>
            </w:r>
            <w:r w:rsidRPr="002F32B6">
              <w:tab/>
            </w:r>
          </w:p>
        </w:tc>
        <w:tc>
          <w:tcPr>
            <w:tcW w:w="492" w:type="pct"/>
          </w:tcPr>
          <w:p w:rsidR="00A10429" w:rsidRPr="00DC6D77" w:rsidRDefault="00A10429" w:rsidP="00A10429">
            <w:pPr>
              <w:jc w:val="center"/>
            </w:pPr>
          </w:p>
        </w:tc>
        <w:tc>
          <w:tcPr>
            <w:tcW w:w="510" w:type="pct"/>
          </w:tcPr>
          <w:p w:rsidR="00A10429" w:rsidRPr="00DC6D77" w:rsidRDefault="00A10429" w:rsidP="00A10429">
            <w:pPr>
              <w:jc w:val="center"/>
            </w:pPr>
          </w:p>
        </w:tc>
      </w:tr>
      <w:tr w:rsidR="00A10429" w:rsidRPr="002F32B6" w:rsidTr="00A054DF">
        <w:trPr>
          <w:jc w:val="center"/>
        </w:trPr>
        <w:tc>
          <w:tcPr>
            <w:tcW w:w="5000" w:type="pct"/>
            <w:gridSpan w:val="3"/>
            <w:shd w:val="clear" w:color="auto" w:fill="auto"/>
          </w:tcPr>
          <w:p w:rsidR="00A10429" w:rsidRPr="002F32B6" w:rsidRDefault="00A10429" w:rsidP="00A10429">
            <w:r w:rsidRPr="002F32B6">
              <w:t>Comprobar sobre el albarán de suministro si se indican los siguientes datos:</w:t>
            </w: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2F32B6">
              <w:t>Identificación del suministrador</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2F32B6">
              <w:t>Número de serie de la hoja de suministro</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t>Nombre de la central de hormigón</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2F32B6">
              <w:t>Identificación del destinatario del suministro</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2F32B6">
              <w:t xml:space="preserve">Fecha </w:t>
            </w:r>
            <w:r>
              <w:t xml:space="preserve">y hora </w:t>
            </w:r>
            <w:r w:rsidRPr="002F32B6">
              <w:t>de entrega</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t>Cantidad de hormigón suministrada</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540324">
              <w:t xml:space="preserve">Designación del hormigón según se especifica en </w:t>
            </w:r>
            <w:r w:rsidRPr="00E207F4">
              <w:t>EHE</w:t>
            </w:r>
            <w:r w:rsidR="00E207F4">
              <w:t>-08</w:t>
            </w:r>
            <w:r>
              <w:t xml:space="preserve"> </w:t>
            </w:r>
            <w:r w:rsidR="00F1187A" w:rsidRPr="00315939">
              <w:t>Artículo</w:t>
            </w:r>
            <w:r>
              <w:t xml:space="preserve"> 29.2</w:t>
            </w:r>
            <w:r w:rsidRPr="00540324">
              <w:t xml:space="preserve">, debiendo </w:t>
            </w:r>
            <w:r>
              <w:t>indicar</w:t>
            </w:r>
            <w:r w:rsidRPr="00540324">
              <w:t xml:space="preserve"> siempre la resistencia a compresión,</w:t>
            </w:r>
            <w:r>
              <w:t xml:space="preserve"> </w:t>
            </w:r>
            <w:r w:rsidRPr="00540324">
              <w:t>la consistencia, el tamaño máximo del árido y el tipo de ambiente al que</w:t>
            </w:r>
            <w:r>
              <w:t xml:space="preserve"> </w:t>
            </w:r>
            <w:r w:rsidRPr="00540324">
              <w:t>va a ser expuesto.</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trHeight w:val="234"/>
          <w:jc w:val="center"/>
        </w:trPr>
        <w:tc>
          <w:tcPr>
            <w:tcW w:w="3998" w:type="pct"/>
            <w:vMerge w:val="restart"/>
            <w:shd w:val="clear" w:color="auto" w:fill="auto"/>
          </w:tcPr>
          <w:p w:rsidR="00A10429" w:rsidRPr="00540324" w:rsidRDefault="00A10429" w:rsidP="00B755E5">
            <w:pPr>
              <w:numPr>
                <w:ilvl w:val="0"/>
                <w:numId w:val="21"/>
              </w:numPr>
              <w:tabs>
                <w:tab w:val="clear" w:pos="720"/>
                <w:tab w:val="num" w:pos="567"/>
              </w:tabs>
              <w:spacing w:line="240" w:lineRule="auto"/>
              <w:ind w:left="567" w:hanging="283"/>
            </w:pPr>
            <w:r w:rsidRPr="00540324">
              <w:t>Dosificación real del hormigón que incluirá, al menos,</w:t>
            </w:r>
          </w:p>
          <w:p w:rsidR="00A10429" w:rsidRPr="00540324" w:rsidRDefault="00A10429" w:rsidP="00B755E5">
            <w:pPr>
              <w:numPr>
                <w:ilvl w:val="0"/>
                <w:numId w:val="21"/>
              </w:numPr>
              <w:tabs>
                <w:tab w:val="clear" w:pos="567"/>
              </w:tabs>
              <w:spacing w:line="240" w:lineRule="auto"/>
            </w:pPr>
            <w:r w:rsidRPr="00540324">
              <w:t>tipo y contenido de cemento,</w:t>
            </w:r>
          </w:p>
          <w:p w:rsidR="00A10429" w:rsidRPr="00540324" w:rsidRDefault="00A10429" w:rsidP="00B755E5">
            <w:pPr>
              <w:numPr>
                <w:ilvl w:val="0"/>
                <w:numId w:val="21"/>
              </w:numPr>
              <w:tabs>
                <w:tab w:val="clear" w:pos="567"/>
              </w:tabs>
              <w:spacing w:line="240" w:lineRule="auto"/>
            </w:pPr>
            <w:r w:rsidRPr="00540324">
              <w:t xml:space="preserve"> relación agua/cemento,</w:t>
            </w:r>
          </w:p>
          <w:p w:rsidR="00A10429" w:rsidRPr="00540324" w:rsidRDefault="00A10429" w:rsidP="00B755E5">
            <w:pPr>
              <w:numPr>
                <w:ilvl w:val="0"/>
                <w:numId w:val="21"/>
              </w:numPr>
              <w:tabs>
                <w:tab w:val="clear" w:pos="567"/>
              </w:tabs>
              <w:spacing w:line="240" w:lineRule="auto"/>
            </w:pPr>
            <w:r w:rsidRPr="00540324">
              <w:t xml:space="preserve"> contenido en adiciones, en su caso</w:t>
            </w:r>
          </w:p>
          <w:p w:rsidR="00A10429" w:rsidRPr="002F32B6" w:rsidRDefault="00A10429" w:rsidP="00B755E5">
            <w:pPr>
              <w:numPr>
                <w:ilvl w:val="0"/>
                <w:numId w:val="21"/>
              </w:numPr>
              <w:tabs>
                <w:tab w:val="clear" w:pos="567"/>
              </w:tabs>
              <w:spacing w:line="240" w:lineRule="auto"/>
            </w:pPr>
            <w:r w:rsidRPr="00540324">
              <w:lastRenderedPageBreak/>
              <w:t xml:space="preserve"> tipo y cantidad de aditivos</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trHeight w:val="234"/>
          <w:jc w:val="center"/>
        </w:trPr>
        <w:tc>
          <w:tcPr>
            <w:tcW w:w="3998" w:type="pct"/>
            <w:vMerge/>
            <w:shd w:val="clear" w:color="auto" w:fill="auto"/>
          </w:tcPr>
          <w:p w:rsidR="00A10429" w:rsidRPr="00540324" w:rsidRDefault="00A10429" w:rsidP="00B755E5">
            <w:pPr>
              <w:numPr>
                <w:ilvl w:val="0"/>
                <w:numId w:val="21"/>
              </w:numPr>
              <w:tabs>
                <w:tab w:val="clear" w:pos="720"/>
                <w:tab w:val="num" w:pos="567"/>
              </w:tabs>
              <w:spacing w:line="240" w:lineRule="auto"/>
              <w:ind w:left="567" w:hanging="283"/>
            </w:pP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trHeight w:val="234"/>
          <w:jc w:val="center"/>
        </w:trPr>
        <w:tc>
          <w:tcPr>
            <w:tcW w:w="3998" w:type="pct"/>
            <w:vMerge/>
            <w:shd w:val="clear" w:color="auto" w:fill="auto"/>
          </w:tcPr>
          <w:p w:rsidR="00A10429" w:rsidRPr="00540324" w:rsidRDefault="00A10429" w:rsidP="00B755E5">
            <w:pPr>
              <w:numPr>
                <w:ilvl w:val="0"/>
                <w:numId w:val="21"/>
              </w:numPr>
              <w:tabs>
                <w:tab w:val="clear" w:pos="720"/>
                <w:tab w:val="num" w:pos="567"/>
              </w:tabs>
              <w:spacing w:line="240" w:lineRule="auto"/>
              <w:ind w:left="567" w:hanging="283"/>
            </w:pP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trHeight w:val="234"/>
          <w:jc w:val="center"/>
        </w:trPr>
        <w:tc>
          <w:tcPr>
            <w:tcW w:w="3998" w:type="pct"/>
            <w:vMerge/>
            <w:shd w:val="clear" w:color="auto" w:fill="auto"/>
          </w:tcPr>
          <w:p w:rsidR="00A10429" w:rsidRPr="00540324" w:rsidRDefault="00A10429" w:rsidP="00B755E5">
            <w:pPr>
              <w:numPr>
                <w:ilvl w:val="0"/>
                <w:numId w:val="21"/>
              </w:numPr>
              <w:tabs>
                <w:tab w:val="clear" w:pos="720"/>
                <w:tab w:val="num" w:pos="567"/>
              </w:tabs>
              <w:spacing w:line="240" w:lineRule="auto"/>
              <w:ind w:left="567" w:hanging="283"/>
            </w:pP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trHeight w:val="234"/>
          <w:jc w:val="center"/>
        </w:trPr>
        <w:tc>
          <w:tcPr>
            <w:tcW w:w="3998" w:type="pct"/>
            <w:vMerge/>
            <w:shd w:val="clear" w:color="auto" w:fill="auto"/>
          </w:tcPr>
          <w:p w:rsidR="00A10429" w:rsidRPr="00540324" w:rsidRDefault="00A10429" w:rsidP="00B755E5">
            <w:pPr>
              <w:numPr>
                <w:ilvl w:val="0"/>
                <w:numId w:val="21"/>
              </w:numPr>
              <w:tabs>
                <w:tab w:val="clear" w:pos="720"/>
                <w:tab w:val="num" w:pos="567"/>
              </w:tabs>
              <w:spacing w:line="240" w:lineRule="auto"/>
              <w:ind w:left="567" w:hanging="283"/>
            </w:pP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2F32B6">
              <w:lastRenderedPageBreak/>
              <w:t>Identificación del lugar de suministro</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D54EF1">
              <w:t>Identificación del cemento, aditivos y adiciones empleados</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D54EF1">
              <w:t>Identificación del camión que transporta el hormigón</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r w:rsidR="00A10429" w:rsidRPr="002F32B6" w:rsidTr="00A054DF">
        <w:trPr>
          <w:jc w:val="center"/>
        </w:trPr>
        <w:tc>
          <w:tcPr>
            <w:tcW w:w="3998" w:type="pct"/>
            <w:shd w:val="clear" w:color="auto" w:fill="auto"/>
          </w:tcPr>
          <w:p w:rsidR="00A10429" w:rsidRPr="002F32B6" w:rsidRDefault="00A10429" w:rsidP="00B755E5">
            <w:pPr>
              <w:numPr>
                <w:ilvl w:val="0"/>
                <w:numId w:val="21"/>
              </w:numPr>
              <w:tabs>
                <w:tab w:val="clear" w:pos="720"/>
                <w:tab w:val="num" w:pos="567"/>
              </w:tabs>
              <w:spacing w:line="240" w:lineRule="auto"/>
              <w:ind w:left="567" w:hanging="283"/>
            </w:pPr>
            <w:r w:rsidRPr="00D54EF1">
              <w:t>Hora límite de uso del hormigón</w:t>
            </w:r>
          </w:p>
        </w:tc>
        <w:tc>
          <w:tcPr>
            <w:tcW w:w="492" w:type="pct"/>
            <w:vAlign w:val="center"/>
          </w:tcPr>
          <w:p w:rsidR="00A10429" w:rsidRPr="002F32B6" w:rsidRDefault="00A10429" w:rsidP="00A10429">
            <w:pPr>
              <w:jc w:val="center"/>
            </w:pPr>
          </w:p>
        </w:tc>
        <w:tc>
          <w:tcPr>
            <w:tcW w:w="510" w:type="pct"/>
            <w:vAlign w:val="center"/>
          </w:tcPr>
          <w:p w:rsidR="00A10429" w:rsidRPr="002F32B6" w:rsidRDefault="00A10429" w:rsidP="00A10429">
            <w:pPr>
              <w:jc w:val="center"/>
            </w:pPr>
          </w:p>
        </w:tc>
      </w:tr>
    </w:tbl>
    <w:p w:rsidR="00A10429" w:rsidRDefault="00A10429" w:rsidP="00A10429"/>
    <w:p w:rsidR="00D57BFD" w:rsidRDefault="00D57BFD" w:rsidP="00BA41D8">
      <w:pPr>
        <w:rPr>
          <w:u w:val="single"/>
        </w:rPr>
      </w:pPr>
    </w:p>
    <w:p w:rsidR="00A10429" w:rsidRPr="00BA41D8" w:rsidRDefault="00A10429" w:rsidP="00BA41D8">
      <w:pPr>
        <w:rPr>
          <w:u w:val="single"/>
        </w:rPr>
      </w:pPr>
      <w:r w:rsidRPr="00BA41D8">
        <w:rPr>
          <w:u w:val="single"/>
        </w:rPr>
        <w:t>COMENTARIOS</w:t>
      </w:r>
    </w:p>
    <w:p w:rsidR="00A10429" w:rsidRPr="00060F17" w:rsidRDefault="00A10429" w:rsidP="00A10429">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A10429" w:rsidRPr="00060F17" w:rsidTr="00A054DF">
        <w:trPr>
          <w:jc w:val="center"/>
        </w:trPr>
        <w:tc>
          <w:tcPr>
            <w:tcW w:w="5000" w:type="pct"/>
            <w:shd w:val="clear" w:color="auto" w:fill="auto"/>
          </w:tcPr>
          <w:p w:rsidR="00A10429" w:rsidRPr="00060F17" w:rsidRDefault="00A10429" w:rsidP="00A10429">
            <w:pPr>
              <w:rPr>
                <w:u w:val="single"/>
              </w:rPr>
            </w:pPr>
          </w:p>
          <w:p w:rsidR="00A10429" w:rsidRPr="00060F17" w:rsidRDefault="00A10429" w:rsidP="00A10429">
            <w:pPr>
              <w:rPr>
                <w:u w:val="single"/>
              </w:rPr>
            </w:pPr>
          </w:p>
          <w:p w:rsidR="00A10429" w:rsidRPr="00060F17" w:rsidRDefault="00A10429" w:rsidP="00A10429">
            <w:pPr>
              <w:rPr>
                <w:u w:val="single"/>
              </w:rPr>
            </w:pPr>
          </w:p>
          <w:p w:rsidR="005D5DD6" w:rsidRPr="00060F17" w:rsidRDefault="005D5DD6" w:rsidP="00A10429">
            <w:pPr>
              <w:rPr>
                <w:u w:val="single"/>
              </w:rPr>
            </w:pPr>
          </w:p>
        </w:tc>
      </w:tr>
    </w:tbl>
    <w:p w:rsidR="00C42241" w:rsidRDefault="00C42241" w:rsidP="00A10429"/>
    <w:p w:rsidR="00D57BFD" w:rsidRDefault="00D57BFD" w:rsidP="00A10429"/>
    <w:tbl>
      <w:tblPr>
        <w:tblStyle w:val="Tablaconcuadrcula"/>
        <w:tblW w:w="5000" w:type="pct"/>
        <w:jc w:val="center"/>
        <w:tblLook w:val="04A0"/>
      </w:tblPr>
      <w:tblGrid>
        <w:gridCol w:w="9286"/>
      </w:tblGrid>
      <w:tr w:rsidR="00C42241" w:rsidRPr="00940051" w:rsidTr="00A054DF">
        <w:trPr>
          <w:trHeight w:val="614"/>
          <w:jc w:val="center"/>
        </w:trPr>
        <w:tc>
          <w:tcPr>
            <w:tcW w:w="5000" w:type="pct"/>
          </w:tcPr>
          <w:p w:rsidR="00C42241" w:rsidRPr="00940051" w:rsidRDefault="00C42241" w:rsidP="0041018F">
            <w:pPr>
              <w:rPr>
                <w:b/>
                <w:sz w:val="16"/>
                <w:szCs w:val="16"/>
              </w:rPr>
            </w:pPr>
            <w:r w:rsidRPr="00940051">
              <w:rPr>
                <w:b/>
                <w:sz w:val="16"/>
                <w:szCs w:val="16"/>
              </w:rPr>
              <w:t>Adjuntar en el A</w:t>
            </w:r>
            <w:r w:rsidR="0041018F" w:rsidRPr="00940051">
              <w:rPr>
                <w:b/>
                <w:sz w:val="16"/>
                <w:szCs w:val="16"/>
              </w:rPr>
              <w:t>nejo</w:t>
            </w:r>
            <w:r w:rsidRPr="00940051">
              <w:rPr>
                <w:b/>
                <w:sz w:val="16"/>
                <w:szCs w:val="16"/>
              </w:rPr>
              <w:t xml:space="preserve"> 6 la siguiente documentación:</w:t>
            </w:r>
          </w:p>
          <w:p w:rsidR="00C42241" w:rsidRPr="00940051" w:rsidRDefault="00C42241" w:rsidP="00B755E5">
            <w:pPr>
              <w:numPr>
                <w:ilvl w:val="0"/>
                <w:numId w:val="23"/>
              </w:numPr>
              <w:tabs>
                <w:tab w:val="clear" w:pos="567"/>
                <w:tab w:val="left" w:pos="426"/>
              </w:tabs>
              <w:spacing w:line="240" w:lineRule="auto"/>
              <w:jc w:val="left"/>
              <w:rPr>
                <w:b/>
                <w:sz w:val="16"/>
                <w:szCs w:val="16"/>
              </w:rPr>
            </w:pPr>
            <w:r w:rsidRPr="00940051">
              <w:rPr>
                <w:b/>
                <w:sz w:val="16"/>
                <w:szCs w:val="16"/>
              </w:rPr>
              <w:t>Ejemplar de albarán de suministro de hormigón</w:t>
            </w:r>
          </w:p>
          <w:p w:rsidR="00C42241" w:rsidRPr="00940051" w:rsidRDefault="00C42241" w:rsidP="00B755E5">
            <w:pPr>
              <w:numPr>
                <w:ilvl w:val="0"/>
                <w:numId w:val="23"/>
              </w:numPr>
              <w:tabs>
                <w:tab w:val="clear" w:pos="567"/>
                <w:tab w:val="left" w:pos="426"/>
              </w:tabs>
              <w:spacing w:line="240" w:lineRule="auto"/>
              <w:jc w:val="left"/>
              <w:rPr>
                <w:b/>
                <w:sz w:val="16"/>
                <w:szCs w:val="16"/>
              </w:rPr>
            </w:pPr>
            <w:r w:rsidRPr="00940051">
              <w:rPr>
                <w:b/>
                <w:sz w:val="16"/>
                <w:szCs w:val="16"/>
              </w:rPr>
              <w:t>Modelo de certificado de garantía final del suministro de hormigón</w:t>
            </w:r>
          </w:p>
        </w:tc>
      </w:tr>
    </w:tbl>
    <w:p w:rsidR="002752CE" w:rsidRPr="00AA2153" w:rsidRDefault="002752CE" w:rsidP="002752CE">
      <w:pPr>
        <w:tabs>
          <w:tab w:val="clear" w:pos="567"/>
        </w:tabs>
        <w:spacing w:line="240" w:lineRule="auto"/>
        <w:jc w:val="left"/>
      </w:pPr>
      <w:bookmarkStart w:id="232" w:name="_Toc529265616"/>
      <w:bookmarkStart w:id="233" w:name="_Toc529266934"/>
      <w:bookmarkStart w:id="234" w:name="_Toc529267023"/>
      <w:bookmarkStart w:id="235" w:name="_Toc531600620"/>
      <w:bookmarkStart w:id="236" w:name="_Toc532373011"/>
      <w:bookmarkStart w:id="237" w:name="_Toc532373258"/>
    </w:p>
    <w:p w:rsidR="00090061" w:rsidRPr="00AA2153" w:rsidRDefault="00090061">
      <w:pPr>
        <w:tabs>
          <w:tab w:val="clear" w:pos="567"/>
        </w:tabs>
        <w:spacing w:line="240" w:lineRule="auto"/>
        <w:jc w:val="left"/>
      </w:pPr>
      <w:r>
        <w:rPr>
          <w:color w:val="FF0000"/>
        </w:rPr>
        <w:br w:type="page"/>
      </w:r>
    </w:p>
    <w:p w:rsidR="00A10429" w:rsidRDefault="00D57BFD" w:rsidP="002752CE">
      <w:pPr>
        <w:pStyle w:val="Nivel1"/>
      </w:pPr>
      <w:bookmarkStart w:id="238" w:name="_Toc13832513"/>
      <w:r w:rsidRPr="002752CE">
        <w:lastRenderedPageBreak/>
        <w:t xml:space="preserve">CERTIFICACIÓN ORGANISMO DE CONTROL Y </w:t>
      </w:r>
      <w:r w:rsidR="00862D8D">
        <w:t>SISTEMAS DE GESTIÓN DE CALIDAD Y HOMOLOGACIONES</w:t>
      </w:r>
      <w:bookmarkEnd w:id="232"/>
      <w:bookmarkEnd w:id="233"/>
      <w:bookmarkEnd w:id="234"/>
      <w:bookmarkEnd w:id="235"/>
      <w:bookmarkEnd w:id="236"/>
      <w:bookmarkEnd w:id="237"/>
      <w:bookmarkEnd w:id="238"/>
    </w:p>
    <w:p w:rsidR="002752CE" w:rsidRDefault="002752CE" w:rsidP="002752C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2752CE" w:rsidRPr="00DC6D77" w:rsidTr="00722BA3">
        <w:trPr>
          <w:jc w:val="center"/>
        </w:trPr>
        <w:tc>
          <w:tcPr>
            <w:tcW w:w="5000" w:type="pct"/>
          </w:tcPr>
          <w:p w:rsidR="002752CE" w:rsidRDefault="002752CE" w:rsidP="00722BA3">
            <w:pPr>
              <w:rPr>
                <w:sz w:val="16"/>
              </w:rPr>
            </w:pPr>
            <w:r w:rsidRPr="0074775B">
              <w:rPr>
                <w:sz w:val="16"/>
              </w:rPr>
              <w:t>Se relaciona en este apartado</w:t>
            </w:r>
            <w:r>
              <w:rPr>
                <w:sz w:val="16"/>
              </w:rPr>
              <w:t>:</w:t>
            </w:r>
          </w:p>
          <w:p w:rsidR="002752CE" w:rsidRPr="002752CE" w:rsidRDefault="002752CE" w:rsidP="002752CE">
            <w:pPr>
              <w:numPr>
                <w:ilvl w:val="0"/>
                <w:numId w:val="23"/>
              </w:numPr>
              <w:tabs>
                <w:tab w:val="clear" w:pos="567"/>
                <w:tab w:val="left" w:pos="426"/>
              </w:tabs>
              <w:spacing w:line="240" w:lineRule="auto"/>
              <w:jc w:val="left"/>
              <w:rPr>
                <w:sz w:val="16"/>
                <w:szCs w:val="16"/>
              </w:rPr>
            </w:pPr>
            <w:r w:rsidRPr="002752CE">
              <w:rPr>
                <w:sz w:val="16"/>
                <w:szCs w:val="16"/>
              </w:rPr>
              <w:t>Certificación obligada de acuerdo con el RD 163-2019.</w:t>
            </w:r>
          </w:p>
          <w:p w:rsidR="002752CE" w:rsidRDefault="002752CE" w:rsidP="002752CE">
            <w:pPr>
              <w:numPr>
                <w:ilvl w:val="0"/>
                <w:numId w:val="23"/>
              </w:numPr>
              <w:tabs>
                <w:tab w:val="clear" w:pos="567"/>
                <w:tab w:val="left" w:pos="426"/>
              </w:tabs>
              <w:spacing w:line="240" w:lineRule="auto"/>
              <w:jc w:val="left"/>
              <w:rPr>
                <w:sz w:val="16"/>
              </w:rPr>
            </w:pPr>
            <w:r>
              <w:rPr>
                <w:sz w:val="16"/>
              </w:rPr>
              <w:t>En su caso, certificaciones voluntarias de los sistemas de gestión de la calidad</w:t>
            </w:r>
          </w:p>
          <w:p w:rsidR="002752CE" w:rsidRPr="002752CE" w:rsidRDefault="002752CE" w:rsidP="002752CE">
            <w:pPr>
              <w:tabs>
                <w:tab w:val="clear" w:pos="567"/>
                <w:tab w:val="left" w:pos="426"/>
              </w:tabs>
              <w:spacing w:line="240" w:lineRule="auto"/>
              <w:ind w:left="720"/>
              <w:jc w:val="left"/>
              <w:rPr>
                <w:sz w:val="16"/>
              </w:rPr>
            </w:pPr>
          </w:p>
          <w:p w:rsidR="002752CE" w:rsidRPr="002752CE" w:rsidRDefault="002752CE" w:rsidP="002752CE">
            <w:pPr>
              <w:rPr>
                <w:b/>
              </w:rPr>
            </w:pPr>
            <w:r w:rsidRPr="002752CE">
              <w:rPr>
                <w:b/>
                <w:sz w:val="16"/>
              </w:rPr>
              <w:t>Se adjuntará en el Anejo 7 el certificado obligatorio del organismo de control al que hace referencia el RD 163-2019, y en su caso la documentación relativa a certificaciones voluntarias</w:t>
            </w:r>
          </w:p>
        </w:tc>
      </w:tr>
    </w:tbl>
    <w:p w:rsidR="002752CE" w:rsidRPr="00DC6D77" w:rsidRDefault="002752CE" w:rsidP="002752CE">
      <w:pPr>
        <w:ind w:left="7090"/>
        <w:rPr>
          <w:sz w:val="16"/>
        </w:rPr>
      </w:pPr>
    </w:p>
    <w:tbl>
      <w:tblPr>
        <w:tblStyle w:val="Tablaconcuadrcula"/>
        <w:tblW w:w="0" w:type="auto"/>
        <w:tblLook w:val="04A0"/>
      </w:tblPr>
      <w:tblGrid>
        <w:gridCol w:w="9210"/>
      </w:tblGrid>
      <w:tr w:rsidR="003C33CC" w:rsidRPr="002752CE" w:rsidTr="003C33CC">
        <w:tc>
          <w:tcPr>
            <w:tcW w:w="9210" w:type="dxa"/>
          </w:tcPr>
          <w:p w:rsidR="002752CE" w:rsidRPr="002752CE" w:rsidRDefault="003C33CC" w:rsidP="003C33CC">
            <w:pPr>
              <w:pStyle w:val="Pa10"/>
              <w:spacing w:before="160"/>
              <w:jc w:val="both"/>
              <w:rPr>
                <w:rFonts w:ascii="NewsGotT" w:hAnsi="NewsGotT" w:cs="Times New Roman"/>
                <w:i/>
                <w:sz w:val="16"/>
                <w:szCs w:val="20"/>
                <w:u w:val="single"/>
              </w:rPr>
            </w:pPr>
            <w:r w:rsidRPr="002752CE">
              <w:rPr>
                <w:rFonts w:ascii="NewsGotT" w:hAnsi="NewsGotT" w:cs="Times New Roman"/>
                <w:i/>
                <w:sz w:val="16"/>
                <w:szCs w:val="20"/>
                <w:u w:val="single"/>
              </w:rPr>
              <w:t>RD. 163-2019</w:t>
            </w:r>
            <w:r w:rsidR="00795E63" w:rsidRPr="002752CE">
              <w:rPr>
                <w:rFonts w:ascii="NewsGotT" w:hAnsi="NewsGotT" w:cs="Times New Roman"/>
                <w:i/>
                <w:sz w:val="16"/>
                <w:szCs w:val="20"/>
                <w:u w:val="single"/>
              </w:rPr>
              <w:t xml:space="preserve"> Apdo. 11 Control de la producción</w:t>
            </w:r>
          </w:p>
          <w:p w:rsidR="003C33CC" w:rsidRPr="002752CE" w:rsidRDefault="003C33CC" w:rsidP="003C33CC">
            <w:pPr>
              <w:pStyle w:val="Pa10"/>
              <w:spacing w:before="160"/>
              <w:jc w:val="both"/>
              <w:rPr>
                <w:rFonts w:ascii="NewsGotT" w:hAnsi="NewsGotT" w:cs="Times New Roman"/>
                <w:i/>
                <w:sz w:val="16"/>
                <w:szCs w:val="20"/>
                <w:u w:val="single"/>
              </w:rPr>
            </w:pPr>
            <w:r w:rsidRPr="002752CE">
              <w:rPr>
                <w:rFonts w:ascii="NewsGotT" w:hAnsi="NewsGotT" w:cs="Times New Roman"/>
                <w:i/>
                <w:sz w:val="16"/>
                <w:szCs w:val="20"/>
              </w:rPr>
              <w:t xml:space="preserve">Sin perjuicio de las comprobaciones que se pudieran realizar por las autoridades competentes en materia de industria, de acuerdo con el artículo 14 de la Ley 21/1992, de 16 de julio, de Industria, al menos cada cuatro años se realizará la comprobación del cumplimiento de los criterios para la realización del control de producción, contenidos en esta instrucción técnica, mediante inspecciones a la central de hormigón que deberá ser encargada por el titular a un organismo de control acreditado conforme al Real Decreto 2200/1995, de 28 de diciembre, por el que se aprueba el Reglamento de la Infraestructura para la Calidad y la Seguridad Industrial, los cuales deberán estar acreditados para las correspondientes tareas. El organismo de control realizará una visita de seguimiento cada dos años con un alcance limitado a los apartados 5 y 6 contemplados en esta instrucción técnica, con objeto de verificar que se siguen cumpliendo dichos requisitos. </w:t>
            </w:r>
          </w:p>
          <w:p w:rsidR="003C33CC" w:rsidRPr="002752CE" w:rsidRDefault="003C33CC" w:rsidP="003C33CC">
            <w:pPr>
              <w:pStyle w:val="Pa6"/>
              <w:jc w:val="both"/>
              <w:rPr>
                <w:rFonts w:ascii="NewsGotT" w:hAnsi="NewsGotT" w:cs="Times New Roman"/>
                <w:i/>
                <w:sz w:val="16"/>
                <w:szCs w:val="20"/>
              </w:rPr>
            </w:pPr>
            <w:r w:rsidRPr="002752CE">
              <w:rPr>
                <w:rFonts w:ascii="NewsGotT" w:hAnsi="NewsGotT" w:cs="Times New Roman"/>
                <w:i/>
                <w:sz w:val="16"/>
                <w:szCs w:val="20"/>
              </w:rPr>
              <w:t xml:space="preserve">El organismo de control emitirá un certificado con el resultado de la inspección. Una copia del certificado será entregada al usuario junto con la documentación previa al suministro, bien en papel, bien por vía electrónica, o bien dando acceso a una copia mediante consulta a la página web del fabricante. Las renovaciones de dicho certificado se realizarán por períodos consecutivos iguales al plazo de validez del certificado de inspección inicialmente emitido. Durante dichos períodos la central se someterá al seguimiento descrito en este apartado. </w:t>
            </w:r>
          </w:p>
          <w:p w:rsidR="002752CE" w:rsidRDefault="003C33CC" w:rsidP="002752CE">
            <w:pPr>
              <w:pStyle w:val="Pa6"/>
              <w:jc w:val="both"/>
              <w:rPr>
                <w:rFonts w:ascii="NewsGotT" w:hAnsi="NewsGotT" w:cs="Times New Roman"/>
                <w:i/>
                <w:sz w:val="16"/>
                <w:szCs w:val="20"/>
              </w:rPr>
            </w:pPr>
            <w:r w:rsidRPr="002752CE">
              <w:rPr>
                <w:rFonts w:ascii="NewsGotT" w:hAnsi="NewsGotT" w:cs="Times New Roman"/>
                <w:i/>
                <w:sz w:val="16"/>
                <w:szCs w:val="20"/>
              </w:rPr>
              <w:t xml:space="preserve">Se podrá eximir de dicha comprobación a las centrales que fabriquen hormigones que dispongan de un sello o marca de calidad, emitido por una entidad de certificación acreditada por ENAC conforme a la norma UNE-EN ISO 17065. Se podrán reconocer como equivalentes a lo anterior aquellos sellos o marcas de calidad emitidos por una entidad de certificación acreditada por el organismo de acreditación correspondiente de otro Estado miembro de la Unión Europea, o bien que sea parte del Acuerdo Económico Europeo, siempre que en el reglamento o procedimiento para la concesión de dichos sellos o marcas se incluya el control de la producción como se contempla en la presente disposición. </w:t>
            </w:r>
          </w:p>
          <w:p w:rsidR="003C33CC" w:rsidRPr="002752CE" w:rsidRDefault="003C33CC" w:rsidP="002752CE">
            <w:pPr>
              <w:pStyle w:val="Pa6"/>
              <w:jc w:val="both"/>
            </w:pPr>
            <w:r w:rsidRPr="002752CE">
              <w:rPr>
                <w:rFonts w:ascii="NewsGotT" w:hAnsi="NewsGotT" w:cs="Times New Roman"/>
                <w:i/>
                <w:sz w:val="16"/>
                <w:szCs w:val="20"/>
              </w:rPr>
              <w:t>Se dispondrá de un plazo de 21 meses adicionales desde la fecha de entrada en vigor del presente real decreto para que la central disponga</w:t>
            </w:r>
            <w:r w:rsidR="002752CE" w:rsidRPr="002752CE">
              <w:rPr>
                <w:rFonts w:ascii="NewsGotT" w:hAnsi="NewsGotT" w:cs="Times New Roman"/>
                <w:i/>
                <w:sz w:val="16"/>
                <w:szCs w:val="20"/>
              </w:rPr>
              <w:t xml:space="preserve"> </w:t>
            </w:r>
            <w:r w:rsidRPr="002752CE">
              <w:rPr>
                <w:rFonts w:ascii="NewsGotT" w:hAnsi="NewsGotT" w:cs="Times New Roman"/>
                <w:i/>
                <w:sz w:val="16"/>
                <w:szCs w:val="20"/>
              </w:rPr>
              <w:t>del correspondiente certificado de conformidad.</w:t>
            </w:r>
          </w:p>
        </w:tc>
      </w:tr>
    </w:tbl>
    <w:p w:rsidR="003C33CC" w:rsidRDefault="003C33CC" w:rsidP="00862D8D"/>
    <w:p w:rsidR="003C33CC" w:rsidRDefault="003C33CC" w:rsidP="00862D8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3C33CC" w:rsidRPr="002752CE" w:rsidTr="003C33CC">
        <w:trPr>
          <w:jc w:val="center"/>
        </w:trPr>
        <w:tc>
          <w:tcPr>
            <w:tcW w:w="3998" w:type="pct"/>
          </w:tcPr>
          <w:p w:rsidR="003C33CC" w:rsidRPr="002752CE" w:rsidRDefault="003C33CC" w:rsidP="003C33CC"/>
        </w:tc>
        <w:tc>
          <w:tcPr>
            <w:tcW w:w="492" w:type="pct"/>
            <w:vAlign w:val="center"/>
          </w:tcPr>
          <w:p w:rsidR="003C33CC" w:rsidRPr="002752CE" w:rsidRDefault="003C33CC" w:rsidP="003C33CC">
            <w:pPr>
              <w:jc w:val="center"/>
            </w:pPr>
            <w:r w:rsidRPr="002752CE">
              <w:t>SI</w:t>
            </w:r>
          </w:p>
        </w:tc>
        <w:tc>
          <w:tcPr>
            <w:tcW w:w="510" w:type="pct"/>
            <w:vAlign w:val="center"/>
          </w:tcPr>
          <w:p w:rsidR="003C33CC" w:rsidRPr="002752CE" w:rsidRDefault="003C33CC" w:rsidP="003C33CC">
            <w:pPr>
              <w:jc w:val="center"/>
            </w:pPr>
            <w:r w:rsidRPr="002752CE">
              <w:t>NO</w:t>
            </w:r>
          </w:p>
        </w:tc>
      </w:tr>
      <w:tr w:rsidR="003C33CC" w:rsidRPr="002752CE" w:rsidTr="003C33CC">
        <w:trPr>
          <w:jc w:val="center"/>
        </w:trPr>
        <w:tc>
          <w:tcPr>
            <w:tcW w:w="3998" w:type="pct"/>
          </w:tcPr>
          <w:p w:rsidR="003C33CC" w:rsidRPr="002752CE" w:rsidRDefault="003C33CC" w:rsidP="003C33CC">
            <w:r w:rsidRPr="002752CE">
              <w:t>¿Dispone la planta del certificado del Organismo de Control?</w:t>
            </w:r>
          </w:p>
        </w:tc>
        <w:tc>
          <w:tcPr>
            <w:tcW w:w="492" w:type="pct"/>
          </w:tcPr>
          <w:p w:rsidR="003C33CC" w:rsidRPr="002752CE" w:rsidRDefault="003C33CC" w:rsidP="003C33CC">
            <w:pPr>
              <w:jc w:val="center"/>
            </w:pPr>
          </w:p>
        </w:tc>
        <w:tc>
          <w:tcPr>
            <w:tcW w:w="510" w:type="pct"/>
          </w:tcPr>
          <w:p w:rsidR="003C33CC" w:rsidRPr="002752CE" w:rsidRDefault="003C33CC" w:rsidP="003C33CC">
            <w:pPr>
              <w:jc w:val="center"/>
            </w:pPr>
          </w:p>
        </w:tc>
      </w:tr>
      <w:tr w:rsidR="003C33CC" w:rsidRPr="002752CE" w:rsidTr="003C33CC">
        <w:trPr>
          <w:jc w:val="center"/>
        </w:trPr>
        <w:tc>
          <w:tcPr>
            <w:tcW w:w="5000" w:type="pct"/>
            <w:gridSpan w:val="3"/>
          </w:tcPr>
          <w:p w:rsidR="003C33CC" w:rsidRPr="002752CE" w:rsidRDefault="003C33CC" w:rsidP="003C33CC">
            <w:r w:rsidRPr="002752CE">
              <w:t>En caso afirmativo:</w:t>
            </w:r>
          </w:p>
          <w:p w:rsidR="003C33CC" w:rsidRPr="002752CE" w:rsidRDefault="003C33CC" w:rsidP="003C33CC">
            <w:pPr>
              <w:pStyle w:val="Prrafodelista"/>
              <w:numPr>
                <w:ilvl w:val="0"/>
                <w:numId w:val="35"/>
              </w:numPr>
            </w:pPr>
            <w:r w:rsidRPr="002752CE">
              <w:t>¿Cuál es el Organismo de control</w:t>
            </w:r>
          </w:p>
          <w:p w:rsidR="003C33CC" w:rsidRPr="002752CE" w:rsidRDefault="003C33CC" w:rsidP="003C33CC">
            <w:pPr>
              <w:pStyle w:val="Prrafodelista"/>
              <w:ind w:left="772"/>
            </w:pPr>
          </w:p>
        </w:tc>
      </w:tr>
      <w:tr w:rsidR="003C33CC" w:rsidRPr="002752CE" w:rsidTr="003C33CC">
        <w:trPr>
          <w:jc w:val="center"/>
        </w:trPr>
        <w:tc>
          <w:tcPr>
            <w:tcW w:w="5000" w:type="pct"/>
            <w:gridSpan w:val="3"/>
          </w:tcPr>
          <w:p w:rsidR="003C33CC" w:rsidRPr="002752CE" w:rsidRDefault="003C33CC" w:rsidP="003C33CC">
            <w:pPr>
              <w:pStyle w:val="Prrafodelista"/>
              <w:numPr>
                <w:ilvl w:val="0"/>
                <w:numId w:val="35"/>
              </w:numPr>
            </w:pPr>
            <w:r w:rsidRPr="002752CE">
              <w:t>Fecha del certificado</w:t>
            </w:r>
          </w:p>
          <w:p w:rsidR="003C33CC" w:rsidRPr="002752CE" w:rsidRDefault="003C33CC" w:rsidP="003C33CC">
            <w:pPr>
              <w:pStyle w:val="Prrafodelista"/>
              <w:ind w:left="772"/>
            </w:pPr>
          </w:p>
        </w:tc>
      </w:tr>
    </w:tbl>
    <w:p w:rsidR="00862D8D" w:rsidRPr="00DC6D77" w:rsidRDefault="00862D8D" w:rsidP="00862D8D">
      <w:pPr>
        <w:ind w:left="7090"/>
        <w:rPr>
          <w:sz w:val="16"/>
        </w:rPr>
      </w:pPr>
    </w:p>
    <w:p w:rsidR="00862D8D" w:rsidRPr="00DC6D77" w:rsidRDefault="00862D8D" w:rsidP="00862D8D">
      <w:pPr>
        <w:ind w:left="7090"/>
        <w:rPr>
          <w:sz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62D8D" w:rsidRPr="002F32B6" w:rsidTr="00A054DF">
        <w:trPr>
          <w:jc w:val="center"/>
        </w:trPr>
        <w:tc>
          <w:tcPr>
            <w:tcW w:w="3998" w:type="pct"/>
          </w:tcPr>
          <w:p w:rsidR="00862D8D" w:rsidRPr="002F32B6" w:rsidRDefault="00862D8D" w:rsidP="00862D8D"/>
        </w:tc>
        <w:tc>
          <w:tcPr>
            <w:tcW w:w="492" w:type="pct"/>
            <w:vAlign w:val="center"/>
          </w:tcPr>
          <w:p w:rsidR="00862D8D" w:rsidRPr="002F32B6" w:rsidRDefault="00862D8D" w:rsidP="00862D8D">
            <w:pPr>
              <w:jc w:val="center"/>
            </w:pPr>
            <w:r w:rsidRPr="002F32B6">
              <w:t>SI</w:t>
            </w:r>
          </w:p>
        </w:tc>
        <w:tc>
          <w:tcPr>
            <w:tcW w:w="510" w:type="pct"/>
            <w:vAlign w:val="center"/>
          </w:tcPr>
          <w:p w:rsidR="00862D8D" w:rsidRPr="002F32B6" w:rsidRDefault="00862D8D" w:rsidP="00862D8D">
            <w:pPr>
              <w:jc w:val="center"/>
            </w:pPr>
            <w:r w:rsidRPr="002F32B6">
              <w:t>NO</w:t>
            </w:r>
          </w:p>
        </w:tc>
      </w:tr>
      <w:tr w:rsidR="00862D8D" w:rsidRPr="002F32B6" w:rsidTr="00A054DF">
        <w:trPr>
          <w:jc w:val="center"/>
        </w:trPr>
        <w:tc>
          <w:tcPr>
            <w:tcW w:w="3998" w:type="pct"/>
          </w:tcPr>
          <w:p w:rsidR="00862D8D" w:rsidRPr="002F32B6" w:rsidRDefault="00862D8D" w:rsidP="00862D8D">
            <w:r w:rsidRPr="002F32B6">
              <w:t>¿Tiene sistema de calidad?</w:t>
            </w:r>
          </w:p>
        </w:tc>
        <w:tc>
          <w:tcPr>
            <w:tcW w:w="492" w:type="pct"/>
          </w:tcPr>
          <w:p w:rsidR="00862D8D" w:rsidRPr="002F32B6" w:rsidRDefault="00862D8D" w:rsidP="00862D8D">
            <w:pPr>
              <w:jc w:val="center"/>
            </w:pPr>
          </w:p>
        </w:tc>
        <w:tc>
          <w:tcPr>
            <w:tcW w:w="510" w:type="pct"/>
          </w:tcPr>
          <w:p w:rsidR="00862D8D" w:rsidRPr="002F32B6" w:rsidRDefault="00862D8D" w:rsidP="00862D8D">
            <w:pPr>
              <w:jc w:val="center"/>
            </w:pPr>
          </w:p>
        </w:tc>
      </w:tr>
      <w:tr w:rsidR="00862D8D" w:rsidRPr="002F32B6" w:rsidTr="00A054DF">
        <w:trPr>
          <w:jc w:val="center"/>
        </w:trPr>
        <w:tc>
          <w:tcPr>
            <w:tcW w:w="5000" w:type="pct"/>
            <w:gridSpan w:val="3"/>
          </w:tcPr>
          <w:p w:rsidR="00862D8D" w:rsidRPr="002F32B6" w:rsidRDefault="00862D8D" w:rsidP="00862D8D">
            <w:r w:rsidRPr="002F32B6">
              <w:t>En caso afirmativo, ¿Cuál?</w:t>
            </w:r>
          </w:p>
          <w:p w:rsidR="00862D8D" w:rsidRPr="002F32B6" w:rsidRDefault="00862D8D" w:rsidP="00862D8D"/>
          <w:p w:rsidR="00862D8D" w:rsidRPr="002F32B6" w:rsidRDefault="00862D8D" w:rsidP="00862D8D"/>
        </w:tc>
      </w:tr>
    </w:tbl>
    <w:p w:rsidR="00862D8D" w:rsidRPr="00DC6D77" w:rsidRDefault="00862D8D" w:rsidP="00862D8D">
      <w:pPr>
        <w:rPr>
          <w:sz w:val="16"/>
        </w:rPr>
      </w:pPr>
    </w:p>
    <w:p w:rsidR="00862D8D" w:rsidRPr="00DC6D77" w:rsidRDefault="00862D8D" w:rsidP="00862D8D">
      <w:pPr>
        <w:rPr>
          <w:sz w:val="16"/>
        </w:rPr>
      </w:pPr>
    </w:p>
    <w:p w:rsidR="00862D8D" w:rsidRPr="00DC6D77" w:rsidRDefault="00862D8D" w:rsidP="00862D8D">
      <w:pPr>
        <w:ind w:left="7090"/>
        <w:rPr>
          <w:sz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5"/>
        <w:gridCol w:w="914"/>
        <w:gridCol w:w="947"/>
      </w:tblGrid>
      <w:tr w:rsidR="00862D8D" w:rsidRPr="002F32B6" w:rsidTr="00A054DF">
        <w:trPr>
          <w:jc w:val="center"/>
        </w:trPr>
        <w:tc>
          <w:tcPr>
            <w:tcW w:w="3998" w:type="pct"/>
          </w:tcPr>
          <w:p w:rsidR="00862D8D" w:rsidRPr="002F32B6" w:rsidRDefault="00862D8D" w:rsidP="00862D8D"/>
        </w:tc>
        <w:tc>
          <w:tcPr>
            <w:tcW w:w="492" w:type="pct"/>
            <w:vAlign w:val="center"/>
          </w:tcPr>
          <w:p w:rsidR="00862D8D" w:rsidRPr="002F32B6" w:rsidRDefault="00862D8D" w:rsidP="00862D8D">
            <w:pPr>
              <w:jc w:val="center"/>
            </w:pPr>
            <w:r w:rsidRPr="002F32B6">
              <w:t>SI</w:t>
            </w:r>
          </w:p>
        </w:tc>
        <w:tc>
          <w:tcPr>
            <w:tcW w:w="510" w:type="pct"/>
            <w:vAlign w:val="center"/>
          </w:tcPr>
          <w:p w:rsidR="00862D8D" w:rsidRPr="002F32B6" w:rsidRDefault="00862D8D" w:rsidP="00862D8D">
            <w:pPr>
              <w:jc w:val="center"/>
            </w:pPr>
            <w:r w:rsidRPr="002F32B6">
              <w:t>NO</w:t>
            </w:r>
          </w:p>
        </w:tc>
      </w:tr>
      <w:tr w:rsidR="00862D8D" w:rsidRPr="002F32B6" w:rsidTr="00A054DF">
        <w:trPr>
          <w:jc w:val="center"/>
        </w:trPr>
        <w:tc>
          <w:tcPr>
            <w:tcW w:w="3998" w:type="pct"/>
          </w:tcPr>
          <w:p w:rsidR="00862D8D" w:rsidRPr="002F32B6" w:rsidRDefault="00862D8D" w:rsidP="00862D8D">
            <w:r w:rsidRPr="002F32B6">
              <w:t>¿Está certificada?</w:t>
            </w:r>
          </w:p>
        </w:tc>
        <w:tc>
          <w:tcPr>
            <w:tcW w:w="492" w:type="pct"/>
          </w:tcPr>
          <w:p w:rsidR="00862D8D" w:rsidRPr="002F32B6" w:rsidRDefault="00862D8D" w:rsidP="00862D8D">
            <w:pPr>
              <w:jc w:val="center"/>
            </w:pPr>
          </w:p>
        </w:tc>
        <w:tc>
          <w:tcPr>
            <w:tcW w:w="510" w:type="pct"/>
          </w:tcPr>
          <w:p w:rsidR="00862D8D" w:rsidRPr="002F32B6" w:rsidRDefault="00862D8D" w:rsidP="00862D8D">
            <w:pPr>
              <w:jc w:val="center"/>
            </w:pPr>
          </w:p>
        </w:tc>
      </w:tr>
      <w:tr w:rsidR="00862D8D" w:rsidRPr="002F32B6" w:rsidTr="00A054DF">
        <w:trPr>
          <w:jc w:val="center"/>
        </w:trPr>
        <w:tc>
          <w:tcPr>
            <w:tcW w:w="5000" w:type="pct"/>
            <w:gridSpan w:val="3"/>
          </w:tcPr>
          <w:p w:rsidR="00862D8D" w:rsidRPr="002F32B6" w:rsidRDefault="00862D8D" w:rsidP="00862D8D">
            <w:r w:rsidRPr="002F32B6">
              <w:t>En caso afirmativo, ¿Por qué organismo?</w:t>
            </w:r>
          </w:p>
          <w:p w:rsidR="00862D8D" w:rsidRPr="002F32B6" w:rsidRDefault="00862D8D" w:rsidP="00862D8D"/>
          <w:p w:rsidR="00862D8D" w:rsidRPr="002F32B6" w:rsidRDefault="00862D8D" w:rsidP="00862D8D"/>
        </w:tc>
      </w:tr>
    </w:tbl>
    <w:p w:rsidR="00862D8D" w:rsidRPr="00DC6D77" w:rsidRDefault="00862D8D" w:rsidP="00862D8D">
      <w:pPr>
        <w:rPr>
          <w:sz w:val="16"/>
        </w:rPr>
      </w:pPr>
    </w:p>
    <w:p w:rsidR="00862D8D" w:rsidRPr="00DC6D77" w:rsidRDefault="00862D8D" w:rsidP="00862D8D"/>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862D8D" w:rsidRPr="002F32B6" w:rsidTr="00A054DF">
        <w:trPr>
          <w:jc w:val="center"/>
        </w:trPr>
        <w:tc>
          <w:tcPr>
            <w:tcW w:w="5000" w:type="pct"/>
          </w:tcPr>
          <w:p w:rsidR="00862D8D" w:rsidRPr="002F32B6" w:rsidRDefault="00862D8D" w:rsidP="00862D8D">
            <w:r w:rsidRPr="002F32B6">
              <w:t>Relacionar otros sistemas, acreditaciones, sellos, homologaciones etc.</w:t>
            </w:r>
            <w:r>
              <w:t xml:space="preserve">, </w:t>
            </w:r>
            <w:r w:rsidRPr="002F32B6">
              <w:t xml:space="preserve">que posea </w:t>
            </w:r>
          </w:p>
          <w:p w:rsidR="00862D8D" w:rsidRPr="002F32B6" w:rsidRDefault="00862D8D" w:rsidP="00862D8D"/>
          <w:p w:rsidR="00862D8D" w:rsidRPr="002F32B6" w:rsidRDefault="00862D8D" w:rsidP="00862D8D"/>
          <w:p w:rsidR="00862D8D" w:rsidRPr="002F32B6" w:rsidRDefault="00862D8D" w:rsidP="00862D8D"/>
          <w:p w:rsidR="00862D8D" w:rsidRPr="002F32B6" w:rsidRDefault="00862D8D" w:rsidP="00862D8D"/>
          <w:p w:rsidR="00862D8D" w:rsidRPr="002F32B6" w:rsidRDefault="00862D8D" w:rsidP="00862D8D"/>
        </w:tc>
      </w:tr>
    </w:tbl>
    <w:p w:rsidR="00862D8D" w:rsidRDefault="00CC2285" w:rsidP="00CC2285">
      <w:pPr>
        <w:tabs>
          <w:tab w:val="clear" w:pos="567"/>
        </w:tabs>
        <w:spacing w:line="240" w:lineRule="auto"/>
        <w:jc w:val="left"/>
      </w:pPr>
      <w:r>
        <w:br w:type="page"/>
      </w:r>
    </w:p>
    <w:p w:rsidR="00D57BFD" w:rsidRDefault="00D57BFD" w:rsidP="00CC2285">
      <w:pPr>
        <w:tabs>
          <w:tab w:val="clear" w:pos="567"/>
        </w:tabs>
        <w:spacing w:line="240" w:lineRule="auto"/>
        <w:jc w:val="left"/>
      </w:pPr>
    </w:p>
    <w:p w:rsidR="00862D8D" w:rsidRDefault="00862D8D" w:rsidP="00862D8D">
      <w:pPr>
        <w:pStyle w:val="Nivel1"/>
      </w:pPr>
      <w:bookmarkStart w:id="239" w:name="_Toc529265617"/>
      <w:bookmarkStart w:id="240" w:name="_Toc529266935"/>
      <w:bookmarkStart w:id="241" w:name="_Toc529267024"/>
      <w:bookmarkStart w:id="242" w:name="_Toc531600621"/>
      <w:bookmarkStart w:id="243" w:name="_Toc532373012"/>
      <w:bookmarkStart w:id="244" w:name="_Toc532373259"/>
      <w:bookmarkStart w:id="245" w:name="_Toc13832514"/>
      <w:r>
        <w:t>RESULTADO DE LA INSPECCIÓN</w:t>
      </w:r>
      <w:bookmarkEnd w:id="239"/>
      <w:bookmarkEnd w:id="240"/>
      <w:bookmarkEnd w:id="241"/>
      <w:bookmarkEnd w:id="242"/>
      <w:bookmarkEnd w:id="243"/>
      <w:bookmarkEnd w:id="244"/>
      <w:bookmarkEnd w:id="245"/>
    </w:p>
    <w:p w:rsidR="00862D8D" w:rsidRDefault="00862D8D" w:rsidP="00862D8D"/>
    <w:p w:rsidR="00741FE0" w:rsidRPr="0074775B" w:rsidRDefault="00862D8D" w:rsidP="00862D8D">
      <w:r>
        <w:rPr>
          <w:color w:val="FF0000"/>
        </w:rPr>
        <w:tab/>
      </w:r>
      <w:r w:rsidR="00741FE0" w:rsidRPr="0074775B">
        <w:t>Detallar, en su caso, las desviaciones detectadas en:</w:t>
      </w:r>
    </w:p>
    <w:p w:rsidR="00741FE0" w:rsidRDefault="00741FE0" w:rsidP="00741FE0"/>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DOCUMENTACIÓN APORTADA</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HORMIGONES SUMINISTRADOS A OBRA</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MATERIALES COMPONENTES DE LOS HORMIGONES SUMINISTRADOS A OBRA</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Cemento</w:t>
            </w:r>
          </w:p>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Áridos</w:t>
            </w:r>
          </w:p>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Aditivos</w:t>
            </w:r>
          </w:p>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Adiciones</w:t>
            </w:r>
          </w:p>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INSTALACIONES DE DOSIFICACIÓN</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EQUIPOS DE AMASADO</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Amasadora fija</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74775B" w:rsidRDefault="00862D8D" w:rsidP="00862D8D">
            <w:pPr>
              <w:numPr>
                <w:ilvl w:val="0"/>
                <w:numId w:val="9"/>
              </w:numPr>
              <w:tabs>
                <w:tab w:val="clear" w:pos="567"/>
              </w:tabs>
              <w:spacing w:line="240" w:lineRule="auto"/>
              <w:jc w:val="left"/>
            </w:pPr>
            <w:r w:rsidRPr="0074775B">
              <w:t>Amasadoras móviles. (Camiones hormigoneras)</w:t>
            </w:r>
          </w:p>
          <w:p w:rsidR="00862D8D" w:rsidRPr="0074775B" w:rsidRDefault="00862D8D" w:rsidP="00862D8D"/>
          <w:p w:rsidR="00862D8D" w:rsidRPr="0074775B" w:rsidRDefault="00862D8D" w:rsidP="00862D8D"/>
        </w:tc>
      </w:tr>
      <w:tr w:rsidR="00862D8D" w:rsidRPr="00DE7A46" w:rsidTr="00A054DF">
        <w:trPr>
          <w:jc w:val="center"/>
        </w:trPr>
        <w:tc>
          <w:tcPr>
            <w:tcW w:w="5000" w:type="pct"/>
            <w:shd w:val="clear" w:color="auto" w:fill="auto"/>
          </w:tcPr>
          <w:p w:rsidR="00862D8D" w:rsidRPr="00DC46DE" w:rsidRDefault="00862D8D" w:rsidP="00862D8D">
            <w:pPr>
              <w:numPr>
                <w:ilvl w:val="0"/>
                <w:numId w:val="9"/>
              </w:numPr>
              <w:tabs>
                <w:tab w:val="clear" w:pos="567"/>
              </w:tabs>
              <w:spacing w:line="240" w:lineRule="auto"/>
              <w:jc w:val="left"/>
            </w:pPr>
            <w:r w:rsidRPr="00DC46DE">
              <w:t xml:space="preserve">DOCUMENTACIÓN </w:t>
            </w:r>
            <w:r w:rsidR="003C33CC" w:rsidRPr="00DC46DE">
              <w:t xml:space="preserve">DEL HORMIGÓN </w:t>
            </w:r>
          </w:p>
          <w:p w:rsidR="00862D8D" w:rsidRPr="00DC46DE" w:rsidRDefault="00862D8D" w:rsidP="00862D8D"/>
          <w:p w:rsidR="00862D8D" w:rsidRPr="00DC46DE" w:rsidRDefault="00862D8D" w:rsidP="00862D8D"/>
        </w:tc>
      </w:tr>
      <w:tr w:rsidR="003C33CC" w:rsidRPr="00DE7A46" w:rsidTr="00A054DF">
        <w:trPr>
          <w:jc w:val="center"/>
        </w:trPr>
        <w:tc>
          <w:tcPr>
            <w:tcW w:w="5000" w:type="pct"/>
            <w:shd w:val="clear" w:color="auto" w:fill="auto"/>
          </w:tcPr>
          <w:p w:rsidR="003C33CC" w:rsidRPr="00DC46DE" w:rsidRDefault="003C33CC" w:rsidP="00862D8D">
            <w:pPr>
              <w:numPr>
                <w:ilvl w:val="0"/>
                <w:numId w:val="9"/>
              </w:numPr>
              <w:tabs>
                <w:tab w:val="clear" w:pos="567"/>
              </w:tabs>
              <w:spacing w:line="240" w:lineRule="auto"/>
              <w:jc w:val="left"/>
            </w:pPr>
            <w:r w:rsidRPr="00DC46DE">
              <w:t>Ensayos previos</w:t>
            </w:r>
          </w:p>
          <w:p w:rsidR="003C33CC" w:rsidRPr="00DC46DE" w:rsidRDefault="003C33CC" w:rsidP="003C33CC">
            <w:pPr>
              <w:tabs>
                <w:tab w:val="clear" w:pos="567"/>
              </w:tabs>
              <w:spacing w:line="240" w:lineRule="auto"/>
              <w:ind w:left="720"/>
              <w:jc w:val="left"/>
            </w:pPr>
          </w:p>
        </w:tc>
      </w:tr>
      <w:tr w:rsidR="003C33CC" w:rsidRPr="00DE7A46" w:rsidTr="00A054DF">
        <w:trPr>
          <w:jc w:val="center"/>
        </w:trPr>
        <w:tc>
          <w:tcPr>
            <w:tcW w:w="5000" w:type="pct"/>
            <w:shd w:val="clear" w:color="auto" w:fill="auto"/>
          </w:tcPr>
          <w:p w:rsidR="003C33CC" w:rsidRPr="00DC46DE" w:rsidRDefault="003C33CC" w:rsidP="00862D8D">
            <w:pPr>
              <w:numPr>
                <w:ilvl w:val="0"/>
                <w:numId w:val="9"/>
              </w:numPr>
              <w:tabs>
                <w:tab w:val="clear" w:pos="567"/>
              </w:tabs>
              <w:spacing w:line="240" w:lineRule="auto"/>
              <w:jc w:val="left"/>
            </w:pPr>
            <w:r w:rsidRPr="00DC46DE">
              <w:t>Ensayos característicos</w:t>
            </w:r>
          </w:p>
          <w:p w:rsidR="003C33CC" w:rsidRPr="00DC46DE" w:rsidRDefault="003C33CC" w:rsidP="003C33CC">
            <w:pPr>
              <w:tabs>
                <w:tab w:val="clear" w:pos="567"/>
              </w:tabs>
              <w:spacing w:line="240" w:lineRule="auto"/>
              <w:ind w:left="720"/>
              <w:jc w:val="left"/>
            </w:pPr>
          </w:p>
        </w:tc>
      </w:tr>
      <w:tr w:rsidR="003C33CC" w:rsidRPr="00DE7A46" w:rsidTr="00A054DF">
        <w:trPr>
          <w:jc w:val="center"/>
        </w:trPr>
        <w:tc>
          <w:tcPr>
            <w:tcW w:w="5000" w:type="pct"/>
            <w:shd w:val="clear" w:color="auto" w:fill="auto"/>
          </w:tcPr>
          <w:p w:rsidR="003C33CC" w:rsidRPr="00DC46DE" w:rsidRDefault="003C33CC" w:rsidP="00862D8D">
            <w:pPr>
              <w:numPr>
                <w:ilvl w:val="0"/>
                <w:numId w:val="9"/>
              </w:numPr>
              <w:tabs>
                <w:tab w:val="clear" w:pos="567"/>
              </w:tabs>
              <w:spacing w:line="240" w:lineRule="auto"/>
              <w:jc w:val="left"/>
            </w:pPr>
            <w:r w:rsidRPr="00DC46DE">
              <w:t>Certificado de dosificación</w:t>
            </w:r>
          </w:p>
          <w:p w:rsidR="003C33CC" w:rsidRPr="00DC46DE" w:rsidRDefault="003C33CC" w:rsidP="003C33CC">
            <w:pPr>
              <w:tabs>
                <w:tab w:val="clear" w:pos="567"/>
              </w:tabs>
              <w:spacing w:line="240" w:lineRule="auto"/>
              <w:ind w:left="720"/>
              <w:jc w:val="left"/>
            </w:pPr>
          </w:p>
        </w:tc>
      </w:tr>
      <w:tr w:rsidR="00862D8D" w:rsidRPr="00DE7A46" w:rsidTr="00A054DF">
        <w:trPr>
          <w:jc w:val="center"/>
        </w:trPr>
        <w:tc>
          <w:tcPr>
            <w:tcW w:w="5000" w:type="pct"/>
            <w:shd w:val="clear" w:color="auto" w:fill="auto"/>
          </w:tcPr>
          <w:p w:rsidR="00862D8D" w:rsidRPr="00DC46DE" w:rsidRDefault="00862D8D" w:rsidP="00862D8D">
            <w:pPr>
              <w:numPr>
                <w:ilvl w:val="0"/>
                <w:numId w:val="9"/>
              </w:numPr>
              <w:tabs>
                <w:tab w:val="clear" w:pos="567"/>
              </w:tabs>
              <w:spacing w:line="240" w:lineRule="auto"/>
              <w:jc w:val="left"/>
            </w:pPr>
            <w:r w:rsidRPr="00DC46DE">
              <w:t>DOCUMENTACIÓN DEL SUMINISTRO DEL HORMIGÓN</w:t>
            </w:r>
          </w:p>
          <w:p w:rsidR="00862D8D" w:rsidRPr="00DC46DE" w:rsidRDefault="00862D8D" w:rsidP="00862D8D"/>
          <w:p w:rsidR="00862D8D" w:rsidRPr="00DC46DE" w:rsidRDefault="00862D8D" w:rsidP="00862D8D"/>
        </w:tc>
      </w:tr>
      <w:tr w:rsidR="003C33CC" w:rsidRPr="00DE7A46" w:rsidTr="00A054DF">
        <w:trPr>
          <w:jc w:val="center"/>
        </w:trPr>
        <w:tc>
          <w:tcPr>
            <w:tcW w:w="5000" w:type="pct"/>
            <w:shd w:val="clear" w:color="auto" w:fill="auto"/>
          </w:tcPr>
          <w:p w:rsidR="003C33CC" w:rsidRPr="00DC46DE" w:rsidRDefault="003C33CC" w:rsidP="00862D8D">
            <w:pPr>
              <w:numPr>
                <w:ilvl w:val="0"/>
                <w:numId w:val="9"/>
              </w:numPr>
              <w:tabs>
                <w:tab w:val="clear" w:pos="567"/>
              </w:tabs>
              <w:spacing w:line="240" w:lineRule="auto"/>
              <w:jc w:val="left"/>
            </w:pPr>
            <w:r w:rsidRPr="00DC46DE">
              <w:t>CONTROL DE PRODUCCIÓN</w:t>
            </w:r>
          </w:p>
          <w:p w:rsidR="003C33CC" w:rsidRPr="00DC46DE" w:rsidRDefault="003C33CC" w:rsidP="003C33CC">
            <w:pPr>
              <w:tabs>
                <w:tab w:val="clear" w:pos="567"/>
              </w:tabs>
              <w:spacing w:line="240" w:lineRule="auto"/>
              <w:ind w:left="720"/>
              <w:jc w:val="left"/>
            </w:pPr>
          </w:p>
          <w:p w:rsidR="003C33CC" w:rsidRPr="00DC46DE" w:rsidRDefault="003C33CC" w:rsidP="003C33CC">
            <w:pPr>
              <w:tabs>
                <w:tab w:val="clear" w:pos="567"/>
              </w:tabs>
              <w:spacing w:line="240" w:lineRule="auto"/>
              <w:ind w:left="720"/>
              <w:jc w:val="left"/>
            </w:pPr>
          </w:p>
        </w:tc>
      </w:tr>
      <w:tr w:rsidR="003C33CC" w:rsidRPr="00DE7A46" w:rsidTr="00A054DF">
        <w:trPr>
          <w:jc w:val="center"/>
        </w:trPr>
        <w:tc>
          <w:tcPr>
            <w:tcW w:w="5000" w:type="pct"/>
            <w:shd w:val="clear" w:color="auto" w:fill="auto"/>
          </w:tcPr>
          <w:p w:rsidR="003C33CC" w:rsidRPr="00DC46DE" w:rsidRDefault="003C33CC" w:rsidP="00862D8D">
            <w:pPr>
              <w:numPr>
                <w:ilvl w:val="0"/>
                <w:numId w:val="9"/>
              </w:numPr>
              <w:tabs>
                <w:tab w:val="clear" w:pos="567"/>
              </w:tabs>
              <w:spacing w:line="240" w:lineRule="auto"/>
              <w:jc w:val="left"/>
            </w:pPr>
            <w:r w:rsidRPr="00DC46DE">
              <w:lastRenderedPageBreak/>
              <w:t>Materiales constituyentes</w:t>
            </w:r>
          </w:p>
          <w:p w:rsidR="003C33CC" w:rsidRPr="00DC46DE" w:rsidRDefault="003C33CC" w:rsidP="003C33CC">
            <w:pPr>
              <w:tabs>
                <w:tab w:val="clear" w:pos="567"/>
              </w:tabs>
              <w:spacing w:line="240" w:lineRule="auto"/>
              <w:ind w:left="720"/>
              <w:jc w:val="left"/>
            </w:pPr>
          </w:p>
        </w:tc>
      </w:tr>
      <w:tr w:rsidR="00414C81" w:rsidRPr="00DE7A46" w:rsidTr="00A054DF">
        <w:trPr>
          <w:jc w:val="center"/>
        </w:trPr>
        <w:tc>
          <w:tcPr>
            <w:tcW w:w="5000" w:type="pct"/>
            <w:shd w:val="clear" w:color="auto" w:fill="auto"/>
          </w:tcPr>
          <w:p w:rsidR="00414C81" w:rsidRPr="00DC46DE" w:rsidRDefault="00414C81" w:rsidP="00862D8D">
            <w:pPr>
              <w:numPr>
                <w:ilvl w:val="0"/>
                <w:numId w:val="9"/>
              </w:numPr>
              <w:tabs>
                <w:tab w:val="clear" w:pos="567"/>
              </w:tabs>
              <w:spacing w:line="240" w:lineRule="auto"/>
              <w:jc w:val="left"/>
            </w:pPr>
            <w:r w:rsidRPr="00DC46DE">
              <w:t>Control de producción de los hormigones suministrados a obra</w:t>
            </w:r>
          </w:p>
          <w:p w:rsidR="00414C81" w:rsidRPr="00DC46DE" w:rsidRDefault="00414C81" w:rsidP="00414C81">
            <w:pPr>
              <w:tabs>
                <w:tab w:val="clear" w:pos="567"/>
              </w:tabs>
              <w:spacing w:line="240" w:lineRule="auto"/>
              <w:ind w:left="720"/>
              <w:jc w:val="left"/>
            </w:pPr>
          </w:p>
        </w:tc>
      </w:tr>
      <w:tr w:rsidR="00414C81" w:rsidRPr="00DE7A46" w:rsidTr="00414C81">
        <w:trPr>
          <w:trHeight w:val="825"/>
          <w:jc w:val="center"/>
        </w:trPr>
        <w:tc>
          <w:tcPr>
            <w:tcW w:w="5000" w:type="pct"/>
            <w:shd w:val="clear" w:color="auto" w:fill="auto"/>
          </w:tcPr>
          <w:p w:rsidR="00414C81" w:rsidRPr="00DC46DE" w:rsidRDefault="00414C81" w:rsidP="00862D8D">
            <w:pPr>
              <w:numPr>
                <w:ilvl w:val="0"/>
                <w:numId w:val="9"/>
              </w:numPr>
              <w:tabs>
                <w:tab w:val="clear" w:pos="567"/>
              </w:tabs>
              <w:spacing w:line="240" w:lineRule="auto"/>
              <w:jc w:val="left"/>
            </w:pPr>
            <w:r w:rsidRPr="00DC46DE">
              <w:t>CERTIFICADO DE INSPECCIÓN ORGANISMO DE CONTROL</w:t>
            </w:r>
          </w:p>
          <w:p w:rsidR="00414C81" w:rsidRPr="00DC46DE" w:rsidRDefault="00414C81" w:rsidP="00414C81">
            <w:pPr>
              <w:tabs>
                <w:tab w:val="clear" w:pos="567"/>
              </w:tabs>
              <w:spacing w:line="240" w:lineRule="auto"/>
              <w:jc w:val="left"/>
            </w:pPr>
          </w:p>
          <w:p w:rsidR="00414C81" w:rsidRPr="00DC46DE" w:rsidRDefault="00414C81" w:rsidP="00414C81">
            <w:pPr>
              <w:tabs>
                <w:tab w:val="clear" w:pos="567"/>
              </w:tabs>
              <w:spacing w:line="240" w:lineRule="auto"/>
              <w:jc w:val="left"/>
            </w:pPr>
          </w:p>
        </w:tc>
      </w:tr>
    </w:tbl>
    <w:p w:rsidR="003C33CC" w:rsidRDefault="003C33CC" w:rsidP="003C33CC">
      <w:pPr>
        <w:pStyle w:val="Nivel1"/>
        <w:numPr>
          <w:ilvl w:val="0"/>
          <w:numId w:val="0"/>
        </w:numPr>
        <w:ind w:left="360"/>
      </w:pPr>
      <w:bookmarkStart w:id="246" w:name="_Toc528923441"/>
      <w:bookmarkStart w:id="247" w:name="_Toc528924124"/>
      <w:bookmarkStart w:id="248" w:name="_Toc528924174"/>
      <w:bookmarkStart w:id="249" w:name="_Toc528924807"/>
      <w:bookmarkStart w:id="250" w:name="_Toc529265618"/>
      <w:bookmarkStart w:id="251" w:name="_Toc529266936"/>
      <w:bookmarkStart w:id="252" w:name="_Toc529267025"/>
      <w:bookmarkStart w:id="253" w:name="_Toc531600622"/>
      <w:bookmarkStart w:id="254" w:name="_Toc532373013"/>
      <w:bookmarkStart w:id="255" w:name="_Toc532373260"/>
    </w:p>
    <w:p w:rsidR="00741FE0" w:rsidRPr="00315939" w:rsidRDefault="00741FE0" w:rsidP="00315939">
      <w:pPr>
        <w:pStyle w:val="Nivel1"/>
      </w:pPr>
      <w:bookmarkStart w:id="256" w:name="_Toc13832515"/>
      <w:r w:rsidRPr="00315939">
        <w:t xml:space="preserve">COMENTARIOS </w:t>
      </w:r>
      <w:r w:rsidRPr="00862D8D">
        <w:t>DE</w:t>
      </w:r>
      <w:r w:rsidRPr="00315939">
        <w:t xml:space="preserve"> OTROS ASISTENTES EN LA INSPECCIÓN (EN SU CASO)</w:t>
      </w:r>
      <w:bookmarkEnd w:id="246"/>
      <w:bookmarkEnd w:id="247"/>
      <w:bookmarkEnd w:id="248"/>
      <w:bookmarkEnd w:id="249"/>
      <w:bookmarkEnd w:id="250"/>
      <w:bookmarkEnd w:id="251"/>
      <w:bookmarkEnd w:id="252"/>
      <w:bookmarkEnd w:id="253"/>
      <w:bookmarkEnd w:id="254"/>
      <w:bookmarkEnd w:id="255"/>
      <w:bookmarkEnd w:id="256"/>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53158C" w:rsidTr="00A054DF">
        <w:trPr>
          <w:trHeight w:val="10762"/>
          <w:jc w:val="center"/>
        </w:trPr>
        <w:tc>
          <w:tcPr>
            <w:tcW w:w="5000" w:type="pct"/>
          </w:tcPr>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tc>
      </w:tr>
    </w:tbl>
    <w:p w:rsidR="00741FE0" w:rsidRDefault="00741FE0" w:rsidP="00741FE0">
      <w:pPr>
        <w:rPr>
          <w:b/>
          <w:color w:val="00000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A054DF">
        <w:trPr>
          <w:jc w:val="center"/>
        </w:trPr>
        <w:tc>
          <w:tcPr>
            <w:tcW w:w="5000" w:type="pct"/>
            <w:shd w:val="clear" w:color="auto" w:fill="auto"/>
          </w:tcPr>
          <w:p w:rsidR="00741FE0" w:rsidRPr="008B17DE" w:rsidRDefault="00741FE0" w:rsidP="00741FE0">
            <w:pPr>
              <w:rPr>
                <w:color w:val="000000"/>
                <w:sz w:val="16"/>
              </w:rPr>
            </w:pPr>
            <w:r w:rsidRPr="008B17DE">
              <w:rPr>
                <w:color w:val="000000"/>
                <w:sz w:val="16"/>
              </w:rPr>
              <w:t>En el caso de ser necesarias hojas adicionales de comentarios, se incluirán a continuación de ésta</w:t>
            </w:r>
          </w:p>
        </w:tc>
      </w:tr>
    </w:tbl>
    <w:p w:rsidR="00741FE0" w:rsidRDefault="00741FE0" w:rsidP="00741FE0">
      <w:pPr>
        <w:rPr>
          <w:b/>
          <w:color w:val="000000"/>
          <w:u w:val="single"/>
        </w:rPr>
      </w:pPr>
    </w:p>
    <w:p w:rsidR="00741FE0" w:rsidRPr="00315939" w:rsidRDefault="00741FE0" w:rsidP="00315939">
      <w:pPr>
        <w:pStyle w:val="Nivel1"/>
      </w:pPr>
      <w:bookmarkStart w:id="257" w:name="_Toc528923442"/>
      <w:bookmarkStart w:id="258" w:name="_Toc528924125"/>
      <w:bookmarkStart w:id="259" w:name="_Toc528924175"/>
      <w:bookmarkStart w:id="260" w:name="_Toc528924808"/>
      <w:bookmarkStart w:id="261" w:name="_Toc529265619"/>
      <w:bookmarkStart w:id="262" w:name="_Toc529266937"/>
      <w:bookmarkStart w:id="263" w:name="_Toc529267026"/>
      <w:bookmarkStart w:id="264" w:name="_Toc531600623"/>
      <w:bookmarkStart w:id="265" w:name="_Toc532373014"/>
      <w:bookmarkStart w:id="266" w:name="_Toc532373261"/>
      <w:bookmarkStart w:id="267" w:name="_Toc13832516"/>
      <w:r w:rsidRPr="00315939">
        <w:lastRenderedPageBreak/>
        <w:t>FIRMAS</w:t>
      </w:r>
      <w:bookmarkEnd w:id="257"/>
      <w:bookmarkEnd w:id="258"/>
      <w:bookmarkEnd w:id="259"/>
      <w:bookmarkEnd w:id="260"/>
      <w:bookmarkEnd w:id="261"/>
      <w:bookmarkEnd w:id="262"/>
      <w:bookmarkEnd w:id="263"/>
      <w:bookmarkEnd w:id="264"/>
      <w:bookmarkEnd w:id="265"/>
      <w:bookmarkEnd w:id="266"/>
      <w:bookmarkEnd w:id="267"/>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A054DF">
        <w:trPr>
          <w:jc w:val="center"/>
        </w:trPr>
        <w:tc>
          <w:tcPr>
            <w:tcW w:w="5000" w:type="pct"/>
            <w:shd w:val="clear" w:color="auto" w:fill="auto"/>
          </w:tcPr>
          <w:p w:rsidR="00741FE0" w:rsidRPr="008B17DE" w:rsidRDefault="00741FE0" w:rsidP="007F3543">
            <w:pPr>
              <w:rPr>
                <w:sz w:val="16"/>
                <w:lang w:val="es-ES_tradnl"/>
              </w:rPr>
            </w:pPr>
            <w:r w:rsidRPr="008B17DE">
              <w:rPr>
                <w:sz w:val="16"/>
                <w:lang w:val="es-ES_tradnl"/>
              </w:rPr>
              <w:t xml:space="preserve">Según sea inspección de Producción o Recepción, firma el Contratista y Laboratorio de Autocontrol, o Dirección de Obra y Laboratorio de Recepción </w:t>
            </w:r>
          </w:p>
        </w:tc>
      </w:tr>
    </w:tbl>
    <w:p w:rsidR="00741FE0" w:rsidRPr="00741FE0" w:rsidRDefault="00741FE0" w:rsidP="00741FE0"/>
    <w:p w:rsidR="00741FE0" w:rsidRDefault="00741FE0" w:rsidP="00741FE0">
      <w:pPr>
        <w:rPr>
          <w:lang w:val="es-ES_tradnl"/>
        </w:rPr>
      </w:pPr>
      <w:r>
        <w:rPr>
          <w:lang w:val="es-ES_tradnl"/>
        </w:rPr>
        <w:t>A-EQUIPO INSPECTOR:</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A054DF">
        <w:trPr>
          <w:jc w:val="center"/>
        </w:trPr>
        <w:tc>
          <w:tcPr>
            <w:tcW w:w="1870" w:type="pct"/>
            <w:vAlign w:val="center"/>
          </w:tcPr>
          <w:p w:rsidR="00741FE0" w:rsidRPr="008B17DE" w:rsidRDefault="00741FE0" w:rsidP="008B17DE">
            <w:pPr>
              <w:jc w:val="center"/>
              <w:rPr>
                <w:b/>
                <w:lang w:val="es-ES_tradnl"/>
              </w:rPr>
            </w:pPr>
            <w:bookmarkStart w:id="268" w:name="_Toc528919654"/>
            <w:r w:rsidRPr="008B17DE">
              <w:rPr>
                <w:b/>
                <w:lang w:val="es-ES_tradnl"/>
              </w:rPr>
              <w:t>NOMBRE</w:t>
            </w:r>
            <w:bookmarkEnd w:id="268"/>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rPr>
          <w:lang w:val="es-ES_tradnl"/>
        </w:rPr>
      </w:pPr>
    </w:p>
    <w:p w:rsidR="00315939" w:rsidRDefault="00315939" w:rsidP="00741FE0">
      <w:pPr>
        <w:rPr>
          <w:lang w:val="es-ES_tradnl"/>
        </w:rPr>
      </w:pPr>
    </w:p>
    <w:p w:rsidR="00741FE0" w:rsidRDefault="00741FE0" w:rsidP="00741FE0">
      <w:pPr>
        <w:rPr>
          <w:lang w:val="es-ES_tradnl"/>
        </w:rPr>
      </w:pPr>
      <w:r>
        <w:rPr>
          <w:lang w:val="es-ES_tradnl"/>
        </w:rPr>
        <w:t>B-OTROS ASISTENTES (EN SU CASO):</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A054DF">
        <w:trPr>
          <w:jc w:val="center"/>
        </w:trPr>
        <w:tc>
          <w:tcPr>
            <w:tcW w:w="1870" w:type="pct"/>
            <w:vAlign w:val="center"/>
          </w:tcPr>
          <w:p w:rsidR="00741FE0" w:rsidRPr="008B17DE" w:rsidRDefault="00741FE0" w:rsidP="008B17DE">
            <w:pPr>
              <w:jc w:val="center"/>
              <w:rPr>
                <w:b/>
                <w:lang w:val="es-ES_tradnl"/>
              </w:rPr>
            </w:pPr>
            <w:bookmarkStart w:id="269" w:name="_Toc528919655"/>
            <w:r w:rsidRPr="008B17DE">
              <w:rPr>
                <w:b/>
                <w:lang w:val="es-ES_tradnl"/>
              </w:rPr>
              <w:t>NOMBRE</w:t>
            </w:r>
            <w:bookmarkEnd w:id="269"/>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A054DF">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spacing w:line="480" w:lineRule="auto"/>
        <w:rPr>
          <w:lang w:val="es-ES_tradnl"/>
        </w:rPr>
      </w:pPr>
    </w:p>
    <w:p w:rsidR="00286B59" w:rsidRDefault="00286B59" w:rsidP="00286B59">
      <w:pPr>
        <w:rPr>
          <w:lang w:val="es-ES_tradnl"/>
        </w:rPr>
      </w:pPr>
      <w:r>
        <w:rPr>
          <w:rFonts w:ascii="Tahoma" w:hAnsi="Tahoma"/>
          <w:lang w:val="es-ES_tradnl"/>
        </w:rPr>
        <w:br w:type="page"/>
      </w: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BD5E2C" w:rsidRDefault="00BD5E2C" w:rsidP="00286B59">
      <w:pPr>
        <w:tabs>
          <w:tab w:val="clear" w:pos="567"/>
        </w:tabs>
        <w:spacing w:line="240" w:lineRule="auto"/>
        <w:jc w:val="center"/>
        <w:rPr>
          <w:b/>
          <w:sz w:val="28"/>
        </w:rPr>
      </w:pPr>
    </w:p>
    <w:p w:rsidR="00286B59" w:rsidRDefault="00286B59" w:rsidP="00286B59">
      <w:pPr>
        <w:tabs>
          <w:tab w:val="clear" w:pos="567"/>
        </w:tabs>
        <w:spacing w:line="240" w:lineRule="auto"/>
        <w:jc w:val="center"/>
        <w:rPr>
          <w:b/>
          <w:sz w:val="28"/>
        </w:rPr>
      </w:pPr>
    </w:p>
    <w:p w:rsidR="00286B59" w:rsidRPr="00CE0D6C" w:rsidRDefault="00286B59" w:rsidP="00286B59">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286B59" w:rsidRDefault="00286B59" w:rsidP="00741FE0">
      <w:pPr>
        <w:tabs>
          <w:tab w:val="clear" w:pos="567"/>
        </w:tabs>
        <w:spacing w:line="240" w:lineRule="auto"/>
        <w:jc w:val="center"/>
        <w:rPr>
          <w:b/>
          <w:sz w:val="28"/>
        </w:rPr>
      </w:pPr>
    </w:p>
    <w:p w:rsidR="00741FE0" w:rsidRDefault="00741FE0" w:rsidP="00EE2A31">
      <w:pPr>
        <w:pStyle w:val="Anejos1"/>
      </w:pPr>
      <w:bookmarkStart w:id="270" w:name="_Toc528923443"/>
      <w:bookmarkStart w:id="271" w:name="_Toc528924126"/>
      <w:bookmarkStart w:id="272" w:name="_Toc528924176"/>
      <w:bookmarkStart w:id="273" w:name="_Toc528924809"/>
      <w:bookmarkStart w:id="274" w:name="_Toc529265620"/>
      <w:bookmarkStart w:id="275" w:name="_Toc529265921"/>
      <w:bookmarkStart w:id="276" w:name="_Toc529267027"/>
      <w:bookmarkStart w:id="277" w:name="_Toc531600624"/>
      <w:bookmarkStart w:id="278" w:name="_Toc532373015"/>
      <w:bookmarkStart w:id="279" w:name="_Toc532373262"/>
      <w:bookmarkStart w:id="280" w:name="_Toc13832517"/>
      <w:r w:rsidRPr="00741FE0">
        <w:t>ANEJOS</w:t>
      </w:r>
      <w:bookmarkEnd w:id="270"/>
      <w:bookmarkEnd w:id="271"/>
      <w:bookmarkEnd w:id="272"/>
      <w:bookmarkEnd w:id="273"/>
      <w:bookmarkEnd w:id="274"/>
      <w:bookmarkEnd w:id="275"/>
      <w:bookmarkEnd w:id="276"/>
      <w:bookmarkEnd w:id="277"/>
      <w:bookmarkEnd w:id="278"/>
      <w:bookmarkEnd w:id="279"/>
      <w:bookmarkEnd w:id="280"/>
    </w:p>
    <w:p w:rsidR="00741FE0" w:rsidRDefault="00741FE0" w:rsidP="00741FE0">
      <w:pPr>
        <w:rPr>
          <w:lang w:val="es-ES_tradnl"/>
        </w:rPr>
      </w:pPr>
      <w:r>
        <w:br w:type="page"/>
      </w: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286B59" w:rsidRDefault="00286B59" w:rsidP="00741FE0">
      <w:pPr>
        <w:tabs>
          <w:tab w:val="clear" w:pos="567"/>
        </w:tabs>
        <w:spacing w:line="240" w:lineRule="auto"/>
        <w:jc w:val="center"/>
        <w:rPr>
          <w:b/>
          <w:sz w:val="28"/>
        </w:rPr>
      </w:pPr>
    </w:p>
    <w:p w:rsidR="00286B59" w:rsidRPr="00CE0D6C" w:rsidRDefault="00286B59" w:rsidP="00741FE0">
      <w:pPr>
        <w:tabs>
          <w:tab w:val="clear" w:pos="567"/>
        </w:tabs>
        <w:spacing w:line="240" w:lineRule="auto"/>
        <w:jc w:val="center"/>
        <w:rPr>
          <w:b/>
          <w:sz w:val="28"/>
        </w:rPr>
      </w:pPr>
    </w:p>
    <w:p w:rsidR="00741FE0" w:rsidRPr="00CE0D6C" w:rsidRDefault="00741FE0" w:rsidP="00515780">
      <w:pPr>
        <w:pStyle w:val="Anejo2"/>
      </w:pPr>
      <w:bookmarkStart w:id="281" w:name="_Toc528923444"/>
      <w:bookmarkStart w:id="282" w:name="_Toc528924127"/>
      <w:bookmarkStart w:id="283" w:name="_Toc528924177"/>
      <w:bookmarkStart w:id="284" w:name="_Toc528924810"/>
      <w:bookmarkStart w:id="285" w:name="_Toc529265621"/>
      <w:bookmarkStart w:id="286" w:name="_Toc529265922"/>
      <w:bookmarkStart w:id="287" w:name="_Toc529267028"/>
      <w:bookmarkStart w:id="288" w:name="_Toc531600625"/>
      <w:bookmarkStart w:id="289" w:name="_Toc532373016"/>
      <w:bookmarkStart w:id="290" w:name="_Toc532373263"/>
      <w:bookmarkStart w:id="291" w:name="_Toc13832518"/>
      <w:r w:rsidRPr="00CE0D6C">
        <w:t>ANEJO 1:</w:t>
      </w:r>
      <w:bookmarkEnd w:id="281"/>
      <w:bookmarkEnd w:id="282"/>
      <w:bookmarkEnd w:id="283"/>
      <w:bookmarkEnd w:id="284"/>
      <w:bookmarkEnd w:id="285"/>
      <w:bookmarkEnd w:id="286"/>
      <w:bookmarkEnd w:id="287"/>
      <w:bookmarkEnd w:id="288"/>
      <w:bookmarkEnd w:id="289"/>
      <w:bookmarkEnd w:id="290"/>
      <w:bookmarkEnd w:id="291"/>
    </w:p>
    <w:p w:rsidR="00741FE0" w:rsidRPr="00CE0D6C" w:rsidRDefault="00862D8D" w:rsidP="00282E0C">
      <w:pPr>
        <w:pStyle w:val="Descripcinanejo"/>
      </w:pPr>
      <w:bookmarkStart w:id="292" w:name="_Toc529265622"/>
      <w:bookmarkStart w:id="293" w:name="_Toc529265923"/>
      <w:bookmarkStart w:id="294" w:name="_Toc531600626"/>
      <w:bookmarkStart w:id="295" w:name="_Toc532373017"/>
      <w:bookmarkStart w:id="296" w:name="_Toc532373264"/>
      <w:bookmarkStart w:id="297" w:name="_Toc13832519"/>
      <w:r w:rsidRPr="00CE0D6C">
        <w:t>Documentación Previa de los tipos de hormigón previstos de suministra</w:t>
      </w:r>
      <w:r w:rsidR="002F43FA" w:rsidRPr="00CE0D6C">
        <w:t>r</w:t>
      </w:r>
      <w:r w:rsidRPr="00CE0D6C">
        <w:t xml:space="preserve"> en obra</w:t>
      </w:r>
      <w:bookmarkEnd w:id="292"/>
      <w:bookmarkEnd w:id="293"/>
      <w:bookmarkEnd w:id="294"/>
      <w:bookmarkEnd w:id="295"/>
      <w:bookmarkEnd w:id="296"/>
      <w:bookmarkEnd w:id="297"/>
    </w:p>
    <w:p w:rsidR="00862D8D" w:rsidRPr="00CE0D6C" w:rsidRDefault="00862D8D" w:rsidP="00862D8D">
      <w:pPr>
        <w:pStyle w:val="Listaanejo"/>
      </w:pPr>
      <w:bookmarkStart w:id="298" w:name="_Toc529265924"/>
      <w:bookmarkStart w:id="299" w:name="_Toc531600627"/>
      <w:r w:rsidRPr="00CE0D6C">
        <w:t>Certificado del Distintivo Oficialmente Reconocido</w:t>
      </w:r>
      <w:bookmarkEnd w:id="298"/>
      <w:bookmarkEnd w:id="299"/>
    </w:p>
    <w:p w:rsidR="00862D8D" w:rsidRPr="00CE0D6C" w:rsidRDefault="00862D8D" w:rsidP="00862D8D">
      <w:pPr>
        <w:pStyle w:val="Listaanejo"/>
      </w:pPr>
      <w:bookmarkStart w:id="300" w:name="_Toc529265925"/>
      <w:bookmarkStart w:id="301" w:name="_Toc531600628"/>
      <w:r w:rsidRPr="00CE0D6C">
        <w:t>Certificado de otros Distintivos de carácter voluntario</w:t>
      </w:r>
      <w:bookmarkEnd w:id="300"/>
      <w:bookmarkEnd w:id="301"/>
    </w:p>
    <w:p w:rsidR="00862D8D" w:rsidRPr="00CE0D6C" w:rsidRDefault="00862D8D" w:rsidP="00862D8D">
      <w:pPr>
        <w:pStyle w:val="Listaanejo"/>
      </w:pPr>
      <w:bookmarkStart w:id="302" w:name="_Toc529265926"/>
      <w:bookmarkStart w:id="303" w:name="_Toc531600629"/>
      <w:r w:rsidRPr="00CE0D6C">
        <w:t>Ensayos previos (si no hay experiencia previa del empleo de hormigones con los materiales y dosificación previstos en la obra) o documentación acreditativa de experiencia previa de utilización de los tipos de hormigón a suministrar a obra.</w:t>
      </w:r>
      <w:bookmarkEnd w:id="302"/>
      <w:bookmarkEnd w:id="303"/>
    </w:p>
    <w:p w:rsidR="00862D8D" w:rsidRPr="00CE0D6C" w:rsidRDefault="00862D8D" w:rsidP="00862D8D">
      <w:pPr>
        <w:pStyle w:val="Listaanejo"/>
      </w:pPr>
      <w:bookmarkStart w:id="304" w:name="_Toc529265927"/>
      <w:bookmarkStart w:id="305" w:name="_Toc531600630"/>
      <w:r w:rsidRPr="00CE0D6C">
        <w:t>Ensayos característicos de resistencia (en caso de no disponer de experiencia previa de utilización)</w:t>
      </w:r>
      <w:bookmarkEnd w:id="304"/>
      <w:bookmarkEnd w:id="305"/>
    </w:p>
    <w:p w:rsidR="00862D8D" w:rsidRPr="00CE0D6C" w:rsidRDefault="00862D8D" w:rsidP="00862D8D">
      <w:pPr>
        <w:pStyle w:val="Listaanejo"/>
      </w:pPr>
      <w:bookmarkStart w:id="306" w:name="_Toc529265928"/>
      <w:bookmarkStart w:id="307" w:name="_Toc531600631"/>
      <w:r w:rsidRPr="00CE0D6C">
        <w:t>Los certificados de dosificación de cada tipo de hormigón que se empleará en la obra (con una antigüedad inferior a 6 meses).</w:t>
      </w:r>
      <w:bookmarkEnd w:id="306"/>
      <w:bookmarkEnd w:id="307"/>
    </w:p>
    <w:p w:rsidR="00862D8D" w:rsidRPr="00CE0D6C" w:rsidRDefault="00862D8D" w:rsidP="00862D8D">
      <w:pPr>
        <w:pStyle w:val="Listaanejo"/>
      </w:pPr>
      <w:bookmarkStart w:id="308" w:name="_Toc529265929"/>
      <w:bookmarkStart w:id="309" w:name="_Toc531600632"/>
      <w:r w:rsidRPr="00CE0D6C">
        <w:t>Modelo de Certificado de garantía final del suministro de hormigón.</w:t>
      </w:r>
      <w:bookmarkEnd w:id="308"/>
      <w:bookmarkEnd w:id="309"/>
    </w:p>
    <w:p w:rsidR="00862D8D" w:rsidRPr="00CE0D6C" w:rsidRDefault="00862D8D" w:rsidP="00515780">
      <w:pPr>
        <w:pStyle w:val="Anejo2"/>
      </w:pPr>
    </w:p>
    <w:p w:rsidR="00741FE0" w:rsidRPr="00CE0D6C" w:rsidRDefault="00741FE0" w:rsidP="00515780">
      <w:pPr>
        <w:pStyle w:val="Anejo2"/>
        <w:rPr>
          <w:sz w:val="24"/>
          <w:szCs w:val="24"/>
        </w:rPr>
      </w:pPr>
      <w:r w:rsidRPr="00CE0D6C">
        <w:rPr>
          <w:sz w:val="24"/>
          <w:szCs w:val="24"/>
        </w:rPr>
        <w:br w:type="page"/>
      </w:r>
    </w:p>
    <w:p w:rsidR="00741FE0" w:rsidRPr="00CE0D6C" w:rsidRDefault="00741FE0" w:rsidP="00515780">
      <w:pPr>
        <w:pStyle w:val="Anejo2"/>
        <w:rPr>
          <w:lang w:val="es-ES_tradnl"/>
        </w:rPr>
      </w:pPr>
    </w:p>
    <w:p w:rsidR="00741FE0" w:rsidRPr="00CE0D6C" w:rsidRDefault="00741FE0" w:rsidP="00515780">
      <w:pPr>
        <w:pStyle w:val="Anejo2"/>
        <w:rPr>
          <w:lang w:val="es-ES_tradnl"/>
        </w:rPr>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bookmarkStart w:id="310" w:name="_Toc528923446"/>
      <w:bookmarkStart w:id="311" w:name="_Toc528924129"/>
      <w:bookmarkStart w:id="312" w:name="_Toc528924179"/>
      <w:bookmarkStart w:id="313" w:name="_Toc528924812"/>
      <w:bookmarkStart w:id="314" w:name="_Toc529265623"/>
      <w:bookmarkStart w:id="315" w:name="_Toc529265930"/>
      <w:bookmarkStart w:id="316" w:name="_Toc529267029"/>
      <w:bookmarkStart w:id="317" w:name="_Toc531600633"/>
      <w:bookmarkStart w:id="318" w:name="_Toc532373018"/>
      <w:bookmarkStart w:id="319" w:name="_Toc532373265"/>
      <w:bookmarkStart w:id="320" w:name="_Toc13832520"/>
      <w:r w:rsidRPr="00CE0D6C">
        <w:t>ANEJO 2:</w:t>
      </w:r>
      <w:bookmarkEnd w:id="310"/>
      <w:bookmarkEnd w:id="311"/>
      <w:bookmarkEnd w:id="312"/>
      <w:bookmarkEnd w:id="313"/>
      <w:bookmarkEnd w:id="314"/>
      <w:bookmarkEnd w:id="315"/>
      <w:bookmarkEnd w:id="316"/>
      <w:bookmarkEnd w:id="317"/>
      <w:bookmarkEnd w:id="318"/>
      <w:bookmarkEnd w:id="319"/>
      <w:bookmarkEnd w:id="320"/>
    </w:p>
    <w:p w:rsidR="00741FE0" w:rsidRPr="00CE0D6C" w:rsidRDefault="00862D8D" w:rsidP="0029016C">
      <w:pPr>
        <w:pStyle w:val="Descripcinanejo"/>
      </w:pPr>
      <w:bookmarkStart w:id="321" w:name="_Toc529265624"/>
      <w:bookmarkStart w:id="322" w:name="_Toc529265931"/>
      <w:bookmarkStart w:id="323" w:name="_Toc529267030"/>
      <w:bookmarkStart w:id="324" w:name="_Toc531600634"/>
      <w:bookmarkStart w:id="325" w:name="_Toc532373019"/>
      <w:bookmarkStart w:id="326" w:name="_Toc532373266"/>
      <w:bookmarkStart w:id="327" w:name="_Toc13832521"/>
      <w:r w:rsidRPr="00CE0D6C">
        <w:t>Documentación referente a los materiales constituyentes</w:t>
      </w:r>
      <w:bookmarkEnd w:id="321"/>
      <w:bookmarkEnd w:id="322"/>
      <w:bookmarkEnd w:id="323"/>
      <w:bookmarkEnd w:id="324"/>
      <w:bookmarkEnd w:id="325"/>
      <w:bookmarkEnd w:id="326"/>
      <w:bookmarkEnd w:id="327"/>
    </w:p>
    <w:p w:rsidR="00862D8D" w:rsidRPr="00CE0D6C" w:rsidRDefault="00862D8D" w:rsidP="00862D8D">
      <w:pPr>
        <w:pStyle w:val="Listaanejo"/>
      </w:pPr>
      <w:bookmarkStart w:id="328" w:name="_Toc529265932"/>
      <w:bookmarkStart w:id="329" w:name="_Toc531600635"/>
      <w:r w:rsidRPr="00CE0D6C">
        <w:t>Certificados de los suministradores</w:t>
      </w:r>
      <w:bookmarkEnd w:id="328"/>
      <w:bookmarkEnd w:id="329"/>
    </w:p>
    <w:p w:rsidR="00862D8D" w:rsidRPr="00CE0D6C" w:rsidRDefault="00862D8D" w:rsidP="00862D8D">
      <w:pPr>
        <w:pStyle w:val="Listaanejo"/>
      </w:pPr>
      <w:bookmarkStart w:id="330" w:name="_Toc529265933"/>
      <w:bookmarkStart w:id="331" w:name="_Toc531600636"/>
      <w:r w:rsidRPr="00CE0D6C">
        <w:t>Albaranes de los suministradores.</w:t>
      </w:r>
      <w:bookmarkEnd w:id="330"/>
      <w:bookmarkEnd w:id="331"/>
    </w:p>
    <w:p w:rsidR="00862D8D" w:rsidRPr="00CE0D6C" w:rsidRDefault="00862D8D" w:rsidP="00862D8D">
      <w:pPr>
        <w:pStyle w:val="Listaanejo"/>
      </w:pPr>
      <w:bookmarkStart w:id="332" w:name="_Toc529265934"/>
      <w:bookmarkStart w:id="333" w:name="_Toc531600637"/>
      <w:r w:rsidRPr="00CE0D6C">
        <w:t>Resumen de ensayos de autocontrol (en su caso)</w:t>
      </w:r>
      <w:bookmarkEnd w:id="332"/>
      <w:bookmarkEnd w:id="333"/>
    </w:p>
    <w:p w:rsidR="00741FE0" w:rsidRPr="00CE0D6C" w:rsidRDefault="00741FE0" w:rsidP="00515780">
      <w:pPr>
        <w:pStyle w:val="Anejo2"/>
      </w:pPr>
    </w:p>
    <w:p w:rsidR="00C62503" w:rsidRPr="00CE0D6C" w:rsidRDefault="00862D8D" w:rsidP="00C62503">
      <w:pPr>
        <w:rPr>
          <w:lang w:val="es-ES_tradnl"/>
        </w:rPr>
      </w:pPr>
      <w:r w:rsidRPr="00CE0D6C">
        <w:rPr>
          <w:lang w:val="es-ES_tradnl"/>
        </w:rPr>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286B59" w:rsidRDefault="00286B59" w:rsidP="00C62503">
      <w:pPr>
        <w:tabs>
          <w:tab w:val="clear" w:pos="567"/>
        </w:tabs>
        <w:spacing w:line="240" w:lineRule="auto"/>
        <w:jc w:val="center"/>
        <w:rPr>
          <w:b/>
          <w:sz w:val="28"/>
        </w:rPr>
      </w:pPr>
    </w:p>
    <w:p w:rsidR="00286B59" w:rsidRPr="00CE0D6C" w:rsidRDefault="00286B59"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334" w:name="_Toc528923448"/>
      <w:bookmarkStart w:id="335" w:name="_Toc528924131"/>
      <w:bookmarkStart w:id="336" w:name="_Toc528924181"/>
      <w:bookmarkStart w:id="337" w:name="_Toc528924814"/>
      <w:bookmarkStart w:id="338" w:name="_Toc529265625"/>
      <w:bookmarkStart w:id="339" w:name="_Toc529265935"/>
      <w:bookmarkStart w:id="340" w:name="_Toc529267031"/>
      <w:bookmarkStart w:id="341" w:name="_Toc531600638"/>
      <w:bookmarkStart w:id="342" w:name="_Toc532373020"/>
      <w:bookmarkStart w:id="343" w:name="_Toc532373267"/>
      <w:bookmarkStart w:id="344" w:name="_Toc13832522"/>
      <w:r w:rsidRPr="00CE0D6C">
        <w:t>ANEJO 3:</w:t>
      </w:r>
      <w:bookmarkEnd w:id="334"/>
      <w:bookmarkEnd w:id="335"/>
      <w:bookmarkEnd w:id="336"/>
      <w:bookmarkEnd w:id="337"/>
      <w:bookmarkEnd w:id="338"/>
      <w:bookmarkEnd w:id="339"/>
      <w:bookmarkEnd w:id="340"/>
      <w:bookmarkEnd w:id="341"/>
      <w:bookmarkEnd w:id="342"/>
      <w:bookmarkEnd w:id="343"/>
      <w:bookmarkEnd w:id="344"/>
    </w:p>
    <w:p w:rsidR="00741FE0" w:rsidRPr="00CE0D6C" w:rsidRDefault="00862D8D" w:rsidP="0029016C">
      <w:pPr>
        <w:pStyle w:val="Descripcinanejo"/>
      </w:pPr>
      <w:bookmarkStart w:id="345" w:name="_Toc529265626"/>
      <w:bookmarkStart w:id="346" w:name="_Toc529265936"/>
      <w:bookmarkStart w:id="347" w:name="_Toc529267032"/>
      <w:bookmarkStart w:id="348" w:name="_Toc531600639"/>
      <w:bookmarkStart w:id="349" w:name="_Toc532373021"/>
      <w:bookmarkStart w:id="350" w:name="_Toc532373268"/>
      <w:bookmarkStart w:id="351" w:name="_Toc13832523"/>
      <w:r w:rsidRPr="00CE0D6C">
        <w:t>Instalaciones de dosificación</w:t>
      </w:r>
      <w:bookmarkEnd w:id="345"/>
      <w:bookmarkEnd w:id="346"/>
      <w:bookmarkEnd w:id="347"/>
      <w:bookmarkEnd w:id="348"/>
      <w:bookmarkEnd w:id="349"/>
      <w:bookmarkEnd w:id="350"/>
      <w:bookmarkEnd w:id="351"/>
    </w:p>
    <w:p w:rsidR="00C62503" w:rsidRPr="00CE0D6C" w:rsidRDefault="00741FE0"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286B59" w:rsidRPr="00CE0D6C" w:rsidRDefault="00286B59"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352" w:name="_Toc528923450"/>
      <w:bookmarkStart w:id="353" w:name="_Toc528924133"/>
      <w:bookmarkStart w:id="354" w:name="_Toc528924183"/>
      <w:bookmarkStart w:id="355" w:name="_Toc528924816"/>
      <w:bookmarkStart w:id="356" w:name="_Toc529265627"/>
      <w:bookmarkStart w:id="357" w:name="_Toc529265937"/>
      <w:bookmarkStart w:id="358" w:name="_Toc529267033"/>
      <w:bookmarkStart w:id="359" w:name="_Toc531600640"/>
      <w:bookmarkStart w:id="360" w:name="_Toc532373022"/>
      <w:bookmarkStart w:id="361" w:name="_Toc532373269"/>
      <w:bookmarkStart w:id="362" w:name="_Toc13832524"/>
      <w:r w:rsidRPr="00CE0D6C">
        <w:t xml:space="preserve">ANEJO </w:t>
      </w:r>
      <w:r w:rsidR="00862D8D" w:rsidRPr="00CE0D6C">
        <w:t>3.1</w:t>
      </w:r>
      <w:r w:rsidRPr="00CE0D6C">
        <w:t>:</w:t>
      </w:r>
      <w:bookmarkEnd w:id="352"/>
      <w:bookmarkEnd w:id="353"/>
      <w:bookmarkEnd w:id="354"/>
      <w:bookmarkEnd w:id="355"/>
      <w:bookmarkEnd w:id="356"/>
      <w:bookmarkEnd w:id="357"/>
      <w:bookmarkEnd w:id="358"/>
      <w:bookmarkEnd w:id="359"/>
      <w:bookmarkEnd w:id="360"/>
      <w:bookmarkEnd w:id="361"/>
      <w:bookmarkEnd w:id="362"/>
    </w:p>
    <w:p w:rsidR="00862D8D" w:rsidRPr="00CE0D6C" w:rsidRDefault="00862D8D" w:rsidP="0029016C">
      <w:pPr>
        <w:pStyle w:val="Descripcinanejo"/>
      </w:pPr>
      <w:bookmarkStart w:id="363" w:name="_Toc529265628"/>
      <w:bookmarkStart w:id="364" w:name="_Toc529265938"/>
      <w:bookmarkStart w:id="365" w:name="_Toc529267034"/>
      <w:bookmarkStart w:id="366" w:name="_Toc531600641"/>
      <w:bookmarkStart w:id="367" w:name="_Toc532373023"/>
      <w:bookmarkStart w:id="368" w:name="_Toc532373270"/>
      <w:bookmarkStart w:id="369" w:name="_Toc13832525"/>
      <w:r w:rsidRPr="00CE0D6C">
        <w:t>Capacidad y precisión de los medidores</w:t>
      </w:r>
      <w:bookmarkEnd w:id="363"/>
      <w:bookmarkEnd w:id="364"/>
      <w:bookmarkEnd w:id="365"/>
      <w:bookmarkEnd w:id="366"/>
      <w:bookmarkEnd w:id="367"/>
      <w:bookmarkEnd w:id="368"/>
      <w:bookmarkEnd w:id="369"/>
    </w:p>
    <w:p w:rsidR="00862D8D" w:rsidRPr="00CE0D6C" w:rsidRDefault="00862D8D" w:rsidP="00862D8D">
      <w:pPr>
        <w:pStyle w:val="Listaanejo"/>
      </w:pPr>
      <w:bookmarkStart w:id="370" w:name="_Toc529265939"/>
      <w:bookmarkStart w:id="371" w:name="_Toc531600642"/>
      <w:r w:rsidRPr="00CE0D6C">
        <w:t>Informes de tarado de básculas y medidores</w:t>
      </w:r>
      <w:bookmarkEnd w:id="370"/>
      <w:bookmarkEnd w:id="371"/>
    </w:p>
    <w:p w:rsidR="00862D8D" w:rsidRPr="00CE0D6C" w:rsidRDefault="00862D8D" w:rsidP="00515780">
      <w:pPr>
        <w:pStyle w:val="Anejo2"/>
      </w:pPr>
    </w:p>
    <w:p w:rsidR="00BD5E2C" w:rsidRDefault="00741FE0" w:rsidP="00C62503">
      <w:pPr>
        <w:jc w:val="center"/>
      </w:pPr>
      <w:r w:rsidRPr="00CE0D6C">
        <w:br w:type="page"/>
      </w:r>
    </w:p>
    <w:p w:rsidR="00BD5E2C" w:rsidRDefault="00BD5E2C" w:rsidP="00C62503">
      <w:pPr>
        <w:jc w:val="center"/>
      </w:pPr>
    </w:p>
    <w:p w:rsidR="00C62503" w:rsidRPr="00CE0D6C" w:rsidRDefault="00C62503" w:rsidP="00C62503">
      <w:pPr>
        <w:jc w:val="center"/>
        <w:rPr>
          <w:b/>
          <w:u w:val="single"/>
        </w:rPr>
      </w:pPr>
      <w:r w:rsidRPr="00CE0D6C">
        <w:rPr>
          <w:b/>
          <w:u w:val="single"/>
        </w:rPr>
        <w:t>DATOS DE LAS BÁSCULAS Y MEDIDORES</w:t>
      </w:r>
    </w:p>
    <w:p w:rsidR="00C62503" w:rsidRPr="00CE0D6C" w:rsidRDefault="00C62503" w:rsidP="00C62503">
      <w:pPr>
        <w:jc w:val="center"/>
        <w:rPr>
          <w:b/>
          <w:u w:val="single"/>
        </w:rPr>
      </w:pPr>
    </w:p>
    <w:p w:rsidR="00C62503" w:rsidRPr="00CE0D6C" w:rsidRDefault="00C62503" w:rsidP="00C62503">
      <w:pPr>
        <w:jc w:val="center"/>
      </w:pPr>
      <w:r w:rsidRPr="00CE0D6C">
        <w:t>(En el caso de existir más de una instalación de dosificación, se repetirá esta tabla para cada una indicando la identificación de la misma)</w:t>
      </w:r>
    </w:p>
    <w:p w:rsidR="00C62503" w:rsidRPr="00CE0D6C" w:rsidRDefault="00C62503" w:rsidP="00C62503">
      <w:pPr>
        <w:jc w:val="cente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323"/>
        <w:gridCol w:w="2126"/>
        <w:gridCol w:w="2194"/>
      </w:tblGrid>
      <w:tr w:rsidR="00C62503" w:rsidRPr="00CE0D6C" w:rsidTr="00C62503">
        <w:trPr>
          <w:jc w:val="center"/>
        </w:trPr>
        <w:tc>
          <w:tcPr>
            <w:tcW w:w="4323" w:type="dxa"/>
            <w:tcBorders>
              <w:top w:val="single" w:sz="12" w:space="0" w:color="auto"/>
              <w:left w:val="single" w:sz="12" w:space="0" w:color="auto"/>
              <w:bottom w:val="nil"/>
              <w:right w:val="single" w:sz="2" w:space="0" w:color="auto"/>
            </w:tcBorders>
            <w:shd w:val="pct20" w:color="auto" w:fill="FFFFFF"/>
          </w:tcPr>
          <w:p w:rsidR="00C62503" w:rsidRPr="00CE0D6C" w:rsidRDefault="00C62503" w:rsidP="002F43FA">
            <w:pPr>
              <w:jc w:val="center"/>
              <w:rPr>
                <w:i/>
              </w:rPr>
            </w:pPr>
          </w:p>
        </w:tc>
        <w:tc>
          <w:tcPr>
            <w:tcW w:w="2126" w:type="dxa"/>
            <w:tcBorders>
              <w:top w:val="single" w:sz="12" w:space="0" w:color="auto"/>
              <w:left w:val="single" w:sz="2" w:space="0" w:color="auto"/>
              <w:bottom w:val="nil"/>
              <w:right w:val="single" w:sz="2" w:space="0" w:color="auto"/>
            </w:tcBorders>
            <w:shd w:val="pct20" w:color="auto" w:fill="FFFFFF"/>
          </w:tcPr>
          <w:p w:rsidR="00C62503" w:rsidRPr="00CE0D6C" w:rsidRDefault="00C62503" w:rsidP="002F43FA">
            <w:pPr>
              <w:jc w:val="center"/>
              <w:rPr>
                <w:b/>
                <w:i/>
              </w:rPr>
            </w:pPr>
            <w:r w:rsidRPr="00CE0D6C">
              <w:rPr>
                <w:b/>
                <w:i/>
              </w:rPr>
              <w:t xml:space="preserve">CAPACIDAD </w:t>
            </w:r>
          </w:p>
          <w:p w:rsidR="00C62503" w:rsidRPr="00CE0D6C" w:rsidRDefault="00C62503" w:rsidP="002F43FA">
            <w:pPr>
              <w:jc w:val="center"/>
              <w:rPr>
                <w:b/>
                <w:i/>
              </w:rPr>
            </w:pPr>
            <w:r w:rsidRPr="00CE0D6C">
              <w:rPr>
                <w:b/>
                <w:i/>
              </w:rPr>
              <w:t>MÁXIMA</w:t>
            </w:r>
          </w:p>
        </w:tc>
        <w:tc>
          <w:tcPr>
            <w:tcW w:w="2194" w:type="dxa"/>
            <w:tcBorders>
              <w:top w:val="single" w:sz="12" w:space="0" w:color="auto"/>
              <w:left w:val="single" w:sz="2" w:space="0" w:color="auto"/>
              <w:bottom w:val="nil"/>
              <w:right w:val="single" w:sz="12" w:space="0" w:color="auto"/>
            </w:tcBorders>
            <w:shd w:val="pct20" w:color="auto" w:fill="FFFFFF"/>
            <w:vAlign w:val="center"/>
          </w:tcPr>
          <w:p w:rsidR="00C62503" w:rsidRPr="00CE0D6C" w:rsidRDefault="00C62503" w:rsidP="002F43FA">
            <w:pPr>
              <w:jc w:val="center"/>
              <w:rPr>
                <w:b/>
                <w:i/>
              </w:rPr>
            </w:pPr>
            <w:r w:rsidRPr="00CE0D6C">
              <w:rPr>
                <w:b/>
                <w:i/>
              </w:rPr>
              <w:t>PRECISIÓN</w:t>
            </w:r>
          </w:p>
        </w:tc>
      </w:tr>
      <w:tr w:rsidR="00C62503" w:rsidRPr="00CE0D6C" w:rsidTr="00C62503">
        <w:trPr>
          <w:trHeight w:val="265"/>
          <w:jc w:val="center"/>
        </w:trPr>
        <w:tc>
          <w:tcPr>
            <w:tcW w:w="4323" w:type="dxa"/>
            <w:tcBorders>
              <w:top w:val="single" w:sz="12" w:space="0" w:color="auto"/>
              <w:left w:val="single" w:sz="12" w:space="0" w:color="auto"/>
            </w:tcBorders>
            <w:vAlign w:val="center"/>
          </w:tcPr>
          <w:p w:rsidR="00C62503" w:rsidRPr="00CE0D6C" w:rsidRDefault="00C62503" w:rsidP="002F43FA">
            <w:r w:rsidRPr="00CE0D6C">
              <w:t>BÁSCULA DE ÁRIDOS(1)</w:t>
            </w:r>
          </w:p>
        </w:tc>
        <w:tc>
          <w:tcPr>
            <w:tcW w:w="2126" w:type="dxa"/>
            <w:tcBorders>
              <w:top w:val="single" w:sz="12" w:space="0" w:color="auto"/>
            </w:tcBorders>
            <w:vAlign w:val="center"/>
          </w:tcPr>
          <w:p w:rsidR="00C62503" w:rsidRPr="00CE0D6C" w:rsidRDefault="00C62503" w:rsidP="002F43FA">
            <w:pPr>
              <w:jc w:val="right"/>
            </w:pPr>
            <w:r w:rsidRPr="00CE0D6C">
              <w:t>(kg)</w:t>
            </w:r>
          </w:p>
        </w:tc>
        <w:tc>
          <w:tcPr>
            <w:tcW w:w="2194" w:type="dxa"/>
            <w:tcBorders>
              <w:top w:val="single" w:sz="12" w:space="0" w:color="auto"/>
              <w:right w:val="single" w:sz="12" w:space="0" w:color="auto"/>
            </w:tcBorders>
            <w:vAlign w:val="center"/>
          </w:tcPr>
          <w:p w:rsidR="00C62503" w:rsidRPr="00CE0D6C" w:rsidRDefault="00C62503" w:rsidP="002F43FA">
            <w:pPr>
              <w:jc w:val="right"/>
            </w:pPr>
            <w:r w:rsidRPr="00CE0D6C">
              <w:t xml:space="preserve"> (kg)</w:t>
            </w:r>
          </w:p>
        </w:tc>
      </w:tr>
      <w:tr w:rsidR="00C62503" w:rsidRPr="00CE0D6C" w:rsidTr="00C62503">
        <w:trPr>
          <w:trHeight w:val="275"/>
          <w:jc w:val="center"/>
        </w:trPr>
        <w:tc>
          <w:tcPr>
            <w:tcW w:w="4323" w:type="dxa"/>
            <w:tcBorders>
              <w:left w:val="single" w:sz="12" w:space="0" w:color="auto"/>
            </w:tcBorders>
            <w:vAlign w:val="center"/>
          </w:tcPr>
          <w:p w:rsidR="00C62503" w:rsidRPr="00CE0D6C" w:rsidRDefault="00C62503" w:rsidP="002F43FA">
            <w:r w:rsidRPr="00CE0D6C">
              <w:t>BÁSCULA DE CEMENTO</w:t>
            </w:r>
          </w:p>
        </w:tc>
        <w:tc>
          <w:tcPr>
            <w:tcW w:w="2126" w:type="dxa"/>
            <w:vAlign w:val="center"/>
          </w:tcPr>
          <w:p w:rsidR="00C62503" w:rsidRPr="00CE0D6C" w:rsidRDefault="00C62503" w:rsidP="002F43FA">
            <w:pPr>
              <w:jc w:val="right"/>
            </w:pPr>
            <w:r w:rsidRPr="00CE0D6C">
              <w:t>(kg)</w:t>
            </w:r>
          </w:p>
        </w:tc>
        <w:tc>
          <w:tcPr>
            <w:tcW w:w="2194" w:type="dxa"/>
            <w:tcBorders>
              <w:right w:val="single" w:sz="12" w:space="0" w:color="auto"/>
            </w:tcBorders>
            <w:vAlign w:val="center"/>
          </w:tcPr>
          <w:p w:rsidR="00C62503" w:rsidRPr="00CE0D6C" w:rsidRDefault="00C62503" w:rsidP="002F43FA">
            <w:pPr>
              <w:jc w:val="right"/>
            </w:pPr>
            <w:r w:rsidRPr="00CE0D6C">
              <w:t>(kg)</w:t>
            </w:r>
          </w:p>
        </w:tc>
      </w:tr>
      <w:tr w:rsidR="00C62503" w:rsidRPr="00CE0D6C" w:rsidTr="00C62503">
        <w:trPr>
          <w:trHeight w:val="265"/>
          <w:jc w:val="center"/>
        </w:trPr>
        <w:tc>
          <w:tcPr>
            <w:tcW w:w="4323" w:type="dxa"/>
            <w:tcBorders>
              <w:left w:val="single" w:sz="12" w:space="0" w:color="auto"/>
            </w:tcBorders>
            <w:vAlign w:val="center"/>
          </w:tcPr>
          <w:p w:rsidR="00C62503" w:rsidRPr="00CE0D6C" w:rsidRDefault="00C62503" w:rsidP="002F43FA">
            <w:r w:rsidRPr="00CE0D6C">
              <w:t>MEDIDOR DE AGUA (Volumen)</w:t>
            </w:r>
          </w:p>
        </w:tc>
        <w:tc>
          <w:tcPr>
            <w:tcW w:w="2126" w:type="dxa"/>
            <w:vAlign w:val="center"/>
          </w:tcPr>
          <w:p w:rsidR="00C62503" w:rsidRPr="00CE0D6C" w:rsidRDefault="00C62503" w:rsidP="002F43FA">
            <w:pPr>
              <w:jc w:val="right"/>
            </w:pPr>
            <w:r w:rsidRPr="00CE0D6C">
              <w:t>(L)</w:t>
            </w:r>
          </w:p>
        </w:tc>
        <w:tc>
          <w:tcPr>
            <w:tcW w:w="2194" w:type="dxa"/>
            <w:tcBorders>
              <w:right w:val="single" w:sz="12" w:space="0" w:color="auto"/>
            </w:tcBorders>
            <w:vAlign w:val="center"/>
          </w:tcPr>
          <w:p w:rsidR="00C62503" w:rsidRPr="00CE0D6C" w:rsidRDefault="00C62503" w:rsidP="002F43FA">
            <w:pPr>
              <w:jc w:val="right"/>
            </w:pPr>
            <w:r w:rsidRPr="00CE0D6C">
              <w:t>(L)</w:t>
            </w:r>
          </w:p>
        </w:tc>
      </w:tr>
      <w:tr w:rsidR="00C62503" w:rsidRPr="00CE0D6C" w:rsidTr="00C62503">
        <w:trPr>
          <w:trHeight w:val="283"/>
          <w:jc w:val="center"/>
        </w:trPr>
        <w:tc>
          <w:tcPr>
            <w:tcW w:w="4323" w:type="dxa"/>
            <w:tcBorders>
              <w:left w:val="single" w:sz="12" w:space="0" w:color="auto"/>
            </w:tcBorders>
            <w:vAlign w:val="center"/>
          </w:tcPr>
          <w:p w:rsidR="00C62503" w:rsidRPr="00CE0D6C" w:rsidRDefault="00C62503" w:rsidP="002F43FA">
            <w:r w:rsidRPr="00CE0D6C">
              <w:t>MEDIDOR DE AGUA (Peso)</w:t>
            </w:r>
          </w:p>
        </w:tc>
        <w:tc>
          <w:tcPr>
            <w:tcW w:w="2126" w:type="dxa"/>
            <w:vAlign w:val="center"/>
          </w:tcPr>
          <w:p w:rsidR="00C62503" w:rsidRPr="00CE0D6C" w:rsidRDefault="00C62503" w:rsidP="002F43FA">
            <w:pPr>
              <w:jc w:val="right"/>
            </w:pPr>
            <w:r w:rsidRPr="00CE0D6C">
              <w:t>(kg)</w:t>
            </w:r>
          </w:p>
        </w:tc>
        <w:tc>
          <w:tcPr>
            <w:tcW w:w="2194" w:type="dxa"/>
            <w:tcBorders>
              <w:right w:val="single" w:sz="12" w:space="0" w:color="auto"/>
            </w:tcBorders>
            <w:vAlign w:val="center"/>
          </w:tcPr>
          <w:p w:rsidR="00C62503" w:rsidRPr="00CE0D6C" w:rsidRDefault="00C62503" w:rsidP="002F43FA">
            <w:pPr>
              <w:jc w:val="right"/>
            </w:pPr>
            <w:r w:rsidRPr="00CE0D6C">
              <w:t>(kg)</w:t>
            </w:r>
          </w:p>
        </w:tc>
      </w:tr>
      <w:tr w:rsidR="00C62503" w:rsidRPr="00CE0D6C" w:rsidTr="00C62503">
        <w:trPr>
          <w:trHeight w:val="259"/>
          <w:jc w:val="center"/>
        </w:trPr>
        <w:tc>
          <w:tcPr>
            <w:tcW w:w="4323" w:type="dxa"/>
            <w:tcBorders>
              <w:left w:val="single" w:sz="12" w:space="0" w:color="auto"/>
            </w:tcBorders>
            <w:vAlign w:val="center"/>
          </w:tcPr>
          <w:p w:rsidR="00C62503" w:rsidRPr="00CE0D6C" w:rsidRDefault="00C62503" w:rsidP="002F43FA">
            <w:r w:rsidRPr="00CE0D6C">
              <w:t>MEDIDOR DE ADITIVOS (Volumen)</w:t>
            </w:r>
          </w:p>
        </w:tc>
        <w:tc>
          <w:tcPr>
            <w:tcW w:w="2126" w:type="dxa"/>
            <w:vAlign w:val="center"/>
          </w:tcPr>
          <w:p w:rsidR="00C62503" w:rsidRPr="00CE0D6C" w:rsidRDefault="00C62503" w:rsidP="002F43FA">
            <w:pPr>
              <w:jc w:val="right"/>
            </w:pPr>
            <w:r w:rsidRPr="00CE0D6C">
              <w:t>(L)</w:t>
            </w:r>
          </w:p>
        </w:tc>
        <w:tc>
          <w:tcPr>
            <w:tcW w:w="2194" w:type="dxa"/>
            <w:tcBorders>
              <w:right w:val="single" w:sz="12" w:space="0" w:color="auto"/>
            </w:tcBorders>
            <w:vAlign w:val="center"/>
          </w:tcPr>
          <w:p w:rsidR="00C62503" w:rsidRPr="00CE0D6C" w:rsidRDefault="00C62503" w:rsidP="002F43FA">
            <w:pPr>
              <w:jc w:val="right"/>
            </w:pPr>
            <w:r w:rsidRPr="00CE0D6C">
              <w:t>(L)</w:t>
            </w:r>
          </w:p>
        </w:tc>
      </w:tr>
      <w:tr w:rsidR="00C62503" w:rsidRPr="00CE0D6C" w:rsidTr="00C62503">
        <w:trPr>
          <w:trHeight w:val="277"/>
          <w:jc w:val="center"/>
        </w:trPr>
        <w:tc>
          <w:tcPr>
            <w:tcW w:w="4323" w:type="dxa"/>
            <w:tcBorders>
              <w:left w:val="single" w:sz="12" w:space="0" w:color="auto"/>
              <w:bottom w:val="single" w:sz="12" w:space="0" w:color="auto"/>
            </w:tcBorders>
            <w:vAlign w:val="center"/>
          </w:tcPr>
          <w:p w:rsidR="00C62503" w:rsidRPr="00CE0D6C" w:rsidRDefault="00C62503" w:rsidP="002F43FA">
            <w:r w:rsidRPr="00CE0D6C">
              <w:t>MEDIDOR DE ADITIVOS (Peso)</w:t>
            </w:r>
          </w:p>
        </w:tc>
        <w:tc>
          <w:tcPr>
            <w:tcW w:w="2126" w:type="dxa"/>
            <w:tcBorders>
              <w:bottom w:val="single" w:sz="12" w:space="0" w:color="auto"/>
            </w:tcBorders>
            <w:vAlign w:val="center"/>
          </w:tcPr>
          <w:p w:rsidR="00C62503" w:rsidRPr="00CE0D6C" w:rsidRDefault="00C62503" w:rsidP="002F43FA">
            <w:pPr>
              <w:jc w:val="right"/>
            </w:pPr>
            <w:r w:rsidRPr="00CE0D6C">
              <w:t>(kg)</w:t>
            </w:r>
          </w:p>
        </w:tc>
        <w:tc>
          <w:tcPr>
            <w:tcW w:w="2194" w:type="dxa"/>
            <w:tcBorders>
              <w:bottom w:val="single" w:sz="12" w:space="0" w:color="auto"/>
              <w:right w:val="single" w:sz="12" w:space="0" w:color="auto"/>
            </w:tcBorders>
            <w:vAlign w:val="center"/>
          </w:tcPr>
          <w:p w:rsidR="00C62503" w:rsidRPr="00CE0D6C" w:rsidRDefault="00C62503" w:rsidP="002F43FA">
            <w:pPr>
              <w:jc w:val="right"/>
            </w:pPr>
            <w:r w:rsidRPr="00CE0D6C">
              <w:t>(kg)</w:t>
            </w:r>
          </w:p>
        </w:tc>
      </w:tr>
    </w:tbl>
    <w:p w:rsidR="00C62503" w:rsidRPr="00CE0D6C" w:rsidRDefault="00C62503" w:rsidP="00C62503">
      <w:r w:rsidRPr="00CE0D6C">
        <w:t>(1) Si existen básculas para cada tipo de árido se insertará una fila para cada báscula y se identificará a qu</w:t>
      </w:r>
      <w:r w:rsidR="00167FE9">
        <w:t>é</w:t>
      </w:r>
      <w:r w:rsidRPr="00CE0D6C">
        <w:t xml:space="preserve"> tipo de árido corresponde.</w:t>
      </w:r>
    </w:p>
    <w:p w:rsidR="00C62503" w:rsidRPr="00CE0D6C" w:rsidRDefault="00C62503" w:rsidP="00C62503">
      <w:pPr>
        <w:jc w:val="center"/>
        <w:rPr>
          <w:b/>
          <w:u w:val="single"/>
        </w:rPr>
      </w:pPr>
    </w:p>
    <w:p w:rsidR="00C62503" w:rsidRPr="00CE0D6C" w:rsidRDefault="00C62503" w:rsidP="00C62503"/>
    <w:p w:rsidR="00C62503" w:rsidRPr="00CE0D6C" w:rsidRDefault="00C62503" w:rsidP="005A01BC">
      <w:pPr>
        <w:ind w:left="142"/>
        <w:rPr>
          <w:b/>
          <w:sz w:val="24"/>
          <w:u w:val="single"/>
        </w:rPr>
      </w:pPr>
      <w:r w:rsidRPr="00CE0D6C">
        <w:rPr>
          <w:b/>
          <w:sz w:val="24"/>
          <w:u w:val="single"/>
        </w:rPr>
        <w:t>COMENTARIOS</w:t>
      </w:r>
    </w:p>
    <w:p w:rsidR="00C62503" w:rsidRPr="00CE0D6C" w:rsidRDefault="00C62503" w:rsidP="00C62503">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C62503" w:rsidRPr="00CE0D6C" w:rsidTr="002F43FA">
        <w:trPr>
          <w:jc w:val="center"/>
        </w:trPr>
        <w:tc>
          <w:tcPr>
            <w:tcW w:w="8644" w:type="dxa"/>
            <w:shd w:val="clear" w:color="auto" w:fill="auto"/>
          </w:tcPr>
          <w:p w:rsidR="00C62503" w:rsidRPr="00CE0D6C" w:rsidRDefault="00C62503" w:rsidP="002F43FA">
            <w:pPr>
              <w:rPr>
                <w:u w:val="single"/>
              </w:rPr>
            </w:pPr>
          </w:p>
          <w:p w:rsidR="00C62503" w:rsidRPr="00CE0D6C" w:rsidRDefault="00C62503" w:rsidP="002F43FA">
            <w:pPr>
              <w:rPr>
                <w:u w:val="single"/>
              </w:rPr>
            </w:pPr>
          </w:p>
          <w:p w:rsidR="00C62503" w:rsidRPr="00CE0D6C" w:rsidRDefault="00C62503" w:rsidP="002F43FA">
            <w:pPr>
              <w:rPr>
                <w:u w:val="single"/>
              </w:rPr>
            </w:pPr>
          </w:p>
          <w:p w:rsidR="00C62503" w:rsidRPr="00CE0D6C" w:rsidRDefault="00C62503" w:rsidP="002F43FA">
            <w:pPr>
              <w:rPr>
                <w:u w:val="single"/>
              </w:rPr>
            </w:pPr>
          </w:p>
        </w:tc>
      </w:tr>
    </w:tbl>
    <w:p w:rsidR="00C62503" w:rsidRPr="00CE0D6C" w:rsidRDefault="00C62503" w:rsidP="00C62503"/>
    <w:p w:rsidR="00C62503" w:rsidRPr="00CE0D6C" w:rsidRDefault="00C62503" w:rsidP="00C62503">
      <w:pPr>
        <w:jc w:val="center"/>
        <w:rPr>
          <w:b/>
          <w:u w:val="single"/>
        </w:rPr>
      </w:pPr>
    </w:p>
    <w:p w:rsidR="00C62503" w:rsidRPr="00CE0D6C" w:rsidRDefault="00C62503" w:rsidP="00C62503">
      <w:pPr>
        <w:jc w:val="center"/>
        <w:rPr>
          <w:b/>
          <w:u w:val="single"/>
        </w:rPr>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rPr>
          <w:lang w:val="es-ES_tradnl"/>
        </w:rPr>
      </w:pPr>
    </w:p>
    <w:p w:rsidR="00C62503" w:rsidRPr="00CE0D6C" w:rsidRDefault="00862D8D" w:rsidP="00C62503">
      <w:pPr>
        <w:rPr>
          <w:lang w:val="es-ES_tradnl"/>
        </w:rPr>
      </w:pPr>
      <w:r w:rsidRPr="00CE0D6C">
        <w:rPr>
          <w:lang w:val="es-ES_tradnl"/>
        </w:rPr>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BD5E2C" w:rsidRPr="00CE0D6C" w:rsidRDefault="00BD5E2C"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286B59" w:rsidRPr="00CE0D6C" w:rsidRDefault="00286B59"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372" w:name="_Toc528923452"/>
      <w:bookmarkStart w:id="373" w:name="_Toc528924135"/>
      <w:bookmarkStart w:id="374" w:name="_Toc528924185"/>
      <w:bookmarkStart w:id="375" w:name="_Toc528924818"/>
      <w:bookmarkStart w:id="376" w:name="_Toc529265629"/>
      <w:bookmarkStart w:id="377" w:name="_Toc529265940"/>
      <w:bookmarkStart w:id="378" w:name="_Toc529267035"/>
      <w:bookmarkStart w:id="379" w:name="_Toc531600643"/>
      <w:bookmarkStart w:id="380" w:name="_Toc532373024"/>
      <w:bookmarkStart w:id="381" w:name="_Toc532373271"/>
      <w:bookmarkStart w:id="382" w:name="_Toc13832526"/>
      <w:r w:rsidRPr="00CE0D6C">
        <w:t xml:space="preserve">ANEJO </w:t>
      </w:r>
      <w:r w:rsidR="00C62503" w:rsidRPr="00CE0D6C">
        <w:t>3.2</w:t>
      </w:r>
      <w:r w:rsidRPr="00CE0D6C">
        <w:t>:</w:t>
      </w:r>
      <w:bookmarkEnd w:id="372"/>
      <w:bookmarkEnd w:id="373"/>
      <w:bookmarkEnd w:id="374"/>
      <w:bookmarkEnd w:id="375"/>
      <w:bookmarkEnd w:id="376"/>
      <w:bookmarkEnd w:id="377"/>
      <w:bookmarkEnd w:id="378"/>
      <w:bookmarkEnd w:id="379"/>
      <w:bookmarkEnd w:id="380"/>
      <w:bookmarkEnd w:id="381"/>
      <w:bookmarkEnd w:id="382"/>
    </w:p>
    <w:p w:rsidR="00741FE0" w:rsidRPr="00CE0D6C" w:rsidRDefault="00554780" w:rsidP="0029016C">
      <w:pPr>
        <w:pStyle w:val="Descripcinanejo"/>
      </w:pPr>
      <w:bookmarkStart w:id="383" w:name="_Toc529265630"/>
      <w:bookmarkStart w:id="384" w:name="_Toc529265941"/>
      <w:bookmarkStart w:id="385" w:name="_Toc529267036"/>
      <w:bookmarkStart w:id="386" w:name="_Toc531600644"/>
      <w:bookmarkStart w:id="387" w:name="_Toc532373025"/>
      <w:bookmarkStart w:id="388" w:name="_Toc532373272"/>
      <w:bookmarkStart w:id="389" w:name="_Toc13832527"/>
      <w:r>
        <w:t>Documentación de la</w:t>
      </w:r>
      <w:r w:rsidR="00C62503" w:rsidRPr="00CE0D6C">
        <w:t xml:space="preserve"> amasada</w:t>
      </w:r>
      <w:bookmarkEnd w:id="383"/>
      <w:bookmarkEnd w:id="384"/>
      <w:bookmarkEnd w:id="385"/>
      <w:bookmarkEnd w:id="386"/>
      <w:bookmarkEnd w:id="387"/>
      <w:bookmarkEnd w:id="388"/>
      <w:r>
        <w:t xml:space="preserve"> presenciada</w:t>
      </w:r>
      <w:bookmarkEnd w:id="389"/>
    </w:p>
    <w:p w:rsidR="00741FE0" w:rsidRPr="00CE0D6C" w:rsidRDefault="00741FE0" w:rsidP="00515780">
      <w:pPr>
        <w:pStyle w:val="Anejo2"/>
      </w:pPr>
    </w:p>
    <w:p w:rsidR="00BD5E2C" w:rsidRDefault="00C62503" w:rsidP="00C62503">
      <w:pPr>
        <w:jc w:val="center"/>
      </w:pPr>
      <w:r w:rsidRPr="00CE0D6C">
        <w:br w:type="page"/>
      </w:r>
    </w:p>
    <w:p w:rsidR="00BD5E2C" w:rsidRDefault="00BD5E2C" w:rsidP="00C62503">
      <w:pPr>
        <w:jc w:val="center"/>
      </w:pPr>
    </w:p>
    <w:p w:rsidR="00C62503" w:rsidRPr="00CE0D6C" w:rsidRDefault="00C62503" w:rsidP="00C62503">
      <w:pPr>
        <w:jc w:val="center"/>
        <w:rPr>
          <w:b/>
          <w:u w:val="single"/>
        </w:rPr>
      </w:pPr>
      <w:r w:rsidRPr="00CE0D6C">
        <w:rPr>
          <w:b/>
          <w:u w:val="single"/>
        </w:rPr>
        <w:t>AMASADA DE PRUEBA PARA LA VERIFICACIÓN</w:t>
      </w:r>
    </w:p>
    <w:p w:rsidR="00C62503" w:rsidRPr="00CE0D6C" w:rsidRDefault="00C62503" w:rsidP="00C62503">
      <w:pPr>
        <w:jc w:val="center"/>
        <w:rPr>
          <w:b/>
          <w:u w:val="single"/>
        </w:rPr>
      </w:pPr>
    </w:p>
    <w:p w:rsidR="00C62503" w:rsidRPr="00CE0D6C" w:rsidRDefault="00C62503" w:rsidP="00C62503">
      <w:pPr>
        <w:jc w:val="center"/>
      </w:pPr>
      <w:r w:rsidRPr="00CE0D6C">
        <w:t>(En el caso de existir más de una instalación de dosificación, se repetirá esta tabla para cada una indicando la identificación de la misma)</w:t>
      </w:r>
    </w:p>
    <w:p w:rsidR="00C62503" w:rsidRPr="00CE0D6C" w:rsidRDefault="00C62503" w:rsidP="00C62503">
      <w:pPr>
        <w:jc w:val="center"/>
        <w:rPr>
          <w:b/>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055"/>
        <w:gridCol w:w="1701"/>
        <w:gridCol w:w="1701"/>
        <w:gridCol w:w="1701"/>
        <w:gridCol w:w="1482"/>
      </w:tblGrid>
      <w:tr w:rsidR="00C62503" w:rsidRPr="00CE0D6C" w:rsidTr="002F43FA">
        <w:tc>
          <w:tcPr>
            <w:tcW w:w="2055" w:type="dxa"/>
            <w:tcBorders>
              <w:top w:val="single" w:sz="12" w:space="0" w:color="auto"/>
              <w:left w:val="single" w:sz="12" w:space="0" w:color="auto"/>
              <w:bottom w:val="single" w:sz="12" w:space="0" w:color="auto"/>
            </w:tcBorders>
            <w:shd w:val="pct20" w:color="auto" w:fill="FFFFFF"/>
            <w:vAlign w:val="center"/>
          </w:tcPr>
          <w:p w:rsidR="00C62503" w:rsidRPr="00CE0D6C" w:rsidRDefault="00C62503" w:rsidP="002F43FA">
            <w:pPr>
              <w:jc w:val="center"/>
              <w:rPr>
                <w:b/>
                <w:i/>
              </w:rPr>
            </w:pPr>
            <w:r w:rsidRPr="00CE0D6C">
              <w:rPr>
                <w:b/>
                <w:i/>
              </w:rPr>
              <w:t>MATERIAL</w:t>
            </w:r>
          </w:p>
        </w:tc>
        <w:tc>
          <w:tcPr>
            <w:tcW w:w="1701" w:type="dxa"/>
            <w:tcBorders>
              <w:top w:val="single" w:sz="12" w:space="0" w:color="auto"/>
              <w:bottom w:val="single" w:sz="12" w:space="0" w:color="auto"/>
            </w:tcBorders>
            <w:shd w:val="pct20" w:color="auto" w:fill="FFFFFF"/>
            <w:vAlign w:val="center"/>
          </w:tcPr>
          <w:p w:rsidR="00C62503" w:rsidRPr="00CE0D6C" w:rsidRDefault="00C62503" w:rsidP="002F43FA">
            <w:pPr>
              <w:jc w:val="center"/>
              <w:rPr>
                <w:b/>
                <w:i/>
              </w:rPr>
            </w:pPr>
            <w:r w:rsidRPr="00CE0D6C">
              <w:rPr>
                <w:b/>
                <w:i/>
              </w:rPr>
              <w:t xml:space="preserve">CANTIDAD </w:t>
            </w:r>
          </w:p>
          <w:p w:rsidR="00C62503" w:rsidRPr="00CE0D6C" w:rsidRDefault="00C62503" w:rsidP="002F43FA">
            <w:pPr>
              <w:jc w:val="center"/>
              <w:rPr>
                <w:b/>
                <w:i/>
              </w:rPr>
            </w:pPr>
            <w:r w:rsidRPr="00CE0D6C">
              <w:rPr>
                <w:b/>
                <w:i/>
              </w:rPr>
              <w:t>PROGRAMADA</w:t>
            </w:r>
          </w:p>
        </w:tc>
        <w:tc>
          <w:tcPr>
            <w:tcW w:w="1701" w:type="dxa"/>
            <w:tcBorders>
              <w:top w:val="single" w:sz="12" w:space="0" w:color="auto"/>
              <w:bottom w:val="single" w:sz="12" w:space="0" w:color="auto"/>
            </w:tcBorders>
            <w:shd w:val="pct20" w:color="auto" w:fill="FFFFFF"/>
            <w:vAlign w:val="center"/>
          </w:tcPr>
          <w:p w:rsidR="00C62503" w:rsidRPr="00CE0D6C" w:rsidRDefault="00C62503" w:rsidP="002F43FA">
            <w:pPr>
              <w:jc w:val="center"/>
              <w:rPr>
                <w:b/>
                <w:i/>
              </w:rPr>
            </w:pPr>
            <w:r w:rsidRPr="00CE0D6C">
              <w:rPr>
                <w:b/>
                <w:i/>
              </w:rPr>
              <w:t>CANTIDAD</w:t>
            </w:r>
          </w:p>
          <w:p w:rsidR="00C62503" w:rsidRPr="00CE0D6C" w:rsidRDefault="00C62503" w:rsidP="002F43FA">
            <w:pPr>
              <w:jc w:val="center"/>
              <w:rPr>
                <w:b/>
                <w:i/>
              </w:rPr>
            </w:pPr>
            <w:r w:rsidRPr="00CE0D6C">
              <w:rPr>
                <w:b/>
                <w:i/>
              </w:rPr>
              <w:t>MEDIDA</w:t>
            </w:r>
          </w:p>
        </w:tc>
        <w:tc>
          <w:tcPr>
            <w:tcW w:w="1701" w:type="dxa"/>
            <w:tcBorders>
              <w:top w:val="single" w:sz="12" w:space="0" w:color="auto"/>
              <w:bottom w:val="single" w:sz="12" w:space="0" w:color="auto"/>
            </w:tcBorders>
            <w:shd w:val="pct20" w:color="auto" w:fill="FFFFFF"/>
            <w:vAlign w:val="center"/>
          </w:tcPr>
          <w:p w:rsidR="00C62503" w:rsidRPr="00CE0D6C" w:rsidRDefault="00C62503" w:rsidP="002F43FA">
            <w:pPr>
              <w:jc w:val="center"/>
              <w:rPr>
                <w:b/>
                <w:i/>
              </w:rPr>
            </w:pPr>
            <w:r w:rsidRPr="00CE0D6C">
              <w:rPr>
                <w:b/>
                <w:i/>
              </w:rPr>
              <w:t>DESVIACIÓN (%)</w:t>
            </w:r>
          </w:p>
        </w:tc>
        <w:tc>
          <w:tcPr>
            <w:tcW w:w="1482" w:type="dxa"/>
            <w:tcBorders>
              <w:top w:val="single" w:sz="12" w:space="0" w:color="auto"/>
              <w:bottom w:val="single" w:sz="12" w:space="0" w:color="auto"/>
              <w:right w:val="single" w:sz="12" w:space="0" w:color="auto"/>
            </w:tcBorders>
            <w:shd w:val="pct20" w:color="auto" w:fill="FFFFFF"/>
            <w:vAlign w:val="center"/>
          </w:tcPr>
          <w:p w:rsidR="00C62503" w:rsidRPr="00CE0D6C" w:rsidRDefault="00C62503" w:rsidP="002F43FA">
            <w:pPr>
              <w:jc w:val="center"/>
              <w:rPr>
                <w:b/>
                <w:i/>
              </w:rPr>
            </w:pPr>
            <w:r w:rsidRPr="00CE0D6C">
              <w:rPr>
                <w:b/>
                <w:i/>
              </w:rPr>
              <w:t>TOLERANCIA (%)</w:t>
            </w:r>
          </w:p>
          <w:p w:rsidR="00C62503" w:rsidRPr="00CE0D6C" w:rsidRDefault="00C62503" w:rsidP="002F43FA">
            <w:pPr>
              <w:jc w:val="center"/>
              <w:rPr>
                <w:b/>
                <w:i/>
              </w:rPr>
            </w:pPr>
            <w:r w:rsidRPr="00315939">
              <w:rPr>
                <w:b/>
                <w:i/>
              </w:rPr>
              <w:t>Según EHE</w:t>
            </w:r>
            <w:r w:rsidR="00662556" w:rsidRPr="00315939">
              <w:rPr>
                <w:b/>
                <w:i/>
              </w:rPr>
              <w:t>-08</w:t>
            </w:r>
          </w:p>
        </w:tc>
      </w:tr>
      <w:tr w:rsidR="00C62503" w:rsidRPr="00CE0D6C" w:rsidTr="002F43FA">
        <w:trPr>
          <w:trHeight w:val="287"/>
        </w:trPr>
        <w:tc>
          <w:tcPr>
            <w:tcW w:w="2055" w:type="dxa"/>
            <w:tcBorders>
              <w:top w:val="nil"/>
              <w:left w:val="single" w:sz="12" w:space="0" w:color="auto"/>
            </w:tcBorders>
            <w:vAlign w:val="center"/>
          </w:tcPr>
          <w:p w:rsidR="00C62503" w:rsidRPr="00CE0D6C" w:rsidRDefault="00C62503" w:rsidP="002F43FA">
            <w:pPr>
              <w:jc w:val="center"/>
            </w:pPr>
            <w:r w:rsidRPr="00CE0D6C">
              <w:t>ARIDO…………….</w:t>
            </w:r>
          </w:p>
        </w:tc>
        <w:tc>
          <w:tcPr>
            <w:tcW w:w="1701" w:type="dxa"/>
            <w:tcBorders>
              <w:top w:val="nil"/>
            </w:tcBorders>
            <w:vAlign w:val="center"/>
          </w:tcPr>
          <w:p w:rsidR="00C62503" w:rsidRPr="00CE0D6C" w:rsidRDefault="00C62503" w:rsidP="002F43FA">
            <w:pPr>
              <w:jc w:val="right"/>
            </w:pPr>
            <w:r w:rsidRPr="00CE0D6C">
              <w:t>(Kg)</w:t>
            </w:r>
          </w:p>
        </w:tc>
        <w:tc>
          <w:tcPr>
            <w:tcW w:w="1701" w:type="dxa"/>
            <w:tcBorders>
              <w:top w:val="nil"/>
            </w:tcBorders>
            <w:vAlign w:val="center"/>
          </w:tcPr>
          <w:p w:rsidR="00C62503" w:rsidRPr="00CE0D6C" w:rsidRDefault="00C62503" w:rsidP="002F43FA">
            <w:pPr>
              <w:jc w:val="right"/>
            </w:pPr>
            <w:r w:rsidRPr="00CE0D6C">
              <w:t>(Kg)</w:t>
            </w:r>
          </w:p>
        </w:tc>
        <w:tc>
          <w:tcPr>
            <w:tcW w:w="1701" w:type="dxa"/>
            <w:tcBorders>
              <w:top w:val="nil"/>
            </w:tcBorders>
            <w:vAlign w:val="center"/>
          </w:tcPr>
          <w:p w:rsidR="00C62503" w:rsidRPr="00CE0D6C" w:rsidRDefault="00C62503" w:rsidP="002F43FA">
            <w:pPr>
              <w:jc w:val="center"/>
            </w:pPr>
          </w:p>
        </w:tc>
        <w:tc>
          <w:tcPr>
            <w:tcW w:w="1482" w:type="dxa"/>
            <w:tcBorders>
              <w:top w:val="nil"/>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82"/>
        </w:trPr>
        <w:tc>
          <w:tcPr>
            <w:tcW w:w="2055" w:type="dxa"/>
            <w:tcBorders>
              <w:left w:val="single" w:sz="12" w:space="0" w:color="auto"/>
            </w:tcBorders>
            <w:vAlign w:val="center"/>
          </w:tcPr>
          <w:p w:rsidR="00C62503" w:rsidRPr="00CE0D6C" w:rsidRDefault="00C62503" w:rsidP="002F43FA">
            <w:pPr>
              <w:jc w:val="center"/>
            </w:pPr>
            <w:r w:rsidRPr="00CE0D6C">
              <w:t>ARIDO…………….</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center"/>
            </w:pPr>
          </w:p>
        </w:tc>
        <w:tc>
          <w:tcPr>
            <w:tcW w:w="1482" w:type="dxa"/>
            <w:tcBorders>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73"/>
        </w:trPr>
        <w:tc>
          <w:tcPr>
            <w:tcW w:w="2055" w:type="dxa"/>
            <w:tcBorders>
              <w:left w:val="single" w:sz="12" w:space="0" w:color="auto"/>
            </w:tcBorders>
            <w:vAlign w:val="center"/>
          </w:tcPr>
          <w:p w:rsidR="00C62503" w:rsidRPr="00CE0D6C" w:rsidRDefault="00C62503" w:rsidP="002F43FA">
            <w:pPr>
              <w:jc w:val="center"/>
            </w:pPr>
            <w:r w:rsidRPr="00CE0D6C">
              <w:t>ARIDO…………….</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center"/>
            </w:pPr>
          </w:p>
        </w:tc>
        <w:tc>
          <w:tcPr>
            <w:tcW w:w="1482" w:type="dxa"/>
            <w:tcBorders>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76"/>
        </w:trPr>
        <w:tc>
          <w:tcPr>
            <w:tcW w:w="2055" w:type="dxa"/>
            <w:tcBorders>
              <w:left w:val="single" w:sz="12" w:space="0" w:color="auto"/>
            </w:tcBorders>
            <w:vAlign w:val="center"/>
          </w:tcPr>
          <w:p w:rsidR="00C62503" w:rsidRPr="00CE0D6C" w:rsidRDefault="00C62503" w:rsidP="002F43FA">
            <w:pPr>
              <w:jc w:val="center"/>
            </w:pPr>
            <w:r w:rsidRPr="00CE0D6C">
              <w:t>ARIDO…………….</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center"/>
            </w:pPr>
          </w:p>
        </w:tc>
        <w:tc>
          <w:tcPr>
            <w:tcW w:w="1482" w:type="dxa"/>
            <w:tcBorders>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81"/>
        </w:trPr>
        <w:tc>
          <w:tcPr>
            <w:tcW w:w="2055" w:type="dxa"/>
            <w:tcBorders>
              <w:left w:val="single" w:sz="12" w:space="0" w:color="auto"/>
            </w:tcBorders>
            <w:vAlign w:val="center"/>
          </w:tcPr>
          <w:p w:rsidR="00C62503" w:rsidRPr="00CE0D6C" w:rsidRDefault="00C62503" w:rsidP="002F43FA">
            <w:pPr>
              <w:jc w:val="center"/>
            </w:pPr>
            <w:r w:rsidRPr="00CE0D6C">
              <w:t>ARIDO…………….</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right"/>
            </w:pPr>
            <w:r w:rsidRPr="00CE0D6C">
              <w:t>(Kg)</w:t>
            </w:r>
          </w:p>
        </w:tc>
        <w:tc>
          <w:tcPr>
            <w:tcW w:w="1701" w:type="dxa"/>
            <w:vAlign w:val="center"/>
          </w:tcPr>
          <w:p w:rsidR="00C62503" w:rsidRPr="00CE0D6C" w:rsidRDefault="00C62503" w:rsidP="002F43FA">
            <w:pPr>
              <w:jc w:val="center"/>
            </w:pPr>
          </w:p>
        </w:tc>
        <w:tc>
          <w:tcPr>
            <w:tcW w:w="1482" w:type="dxa"/>
            <w:tcBorders>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70"/>
        </w:trPr>
        <w:tc>
          <w:tcPr>
            <w:tcW w:w="2055" w:type="dxa"/>
            <w:tcBorders>
              <w:left w:val="single" w:sz="12" w:space="0" w:color="auto"/>
              <w:bottom w:val="single" w:sz="12" w:space="0" w:color="auto"/>
            </w:tcBorders>
            <w:vAlign w:val="center"/>
          </w:tcPr>
          <w:p w:rsidR="00C62503" w:rsidRPr="00CE0D6C" w:rsidRDefault="00C62503" w:rsidP="002F43FA">
            <w:pPr>
              <w:jc w:val="center"/>
            </w:pPr>
            <w:r w:rsidRPr="00CE0D6C">
              <w:t>ARIDO TOTAL</w:t>
            </w:r>
          </w:p>
        </w:tc>
        <w:tc>
          <w:tcPr>
            <w:tcW w:w="1701" w:type="dxa"/>
            <w:tcBorders>
              <w:bottom w:val="single" w:sz="12" w:space="0" w:color="auto"/>
            </w:tcBorders>
            <w:vAlign w:val="center"/>
          </w:tcPr>
          <w:p w:rsidR="00C62503" w:rsidRPr="00CE0D6C" w:rsidRDefault="00C62503" w:rsidP="002F43FA">
            <w:pPr>
              <w:jc w:val="right"/>
            </w:pPr>
            <w:r w:rsidRPr="00CE0D6C">
              <w:t>(Kg)</w:t>
            </w:r>
          </w:p>
        </w:tc>
        <w:tc>
          <w:tcPr>
            <w:tcW w:w="1701" w:type="dxa"/>
            <w:tcBorders>
              <w:bottom w:val="single" w:sz="12" w:space="0" w:color="auto"/>
            </w:tcBorders>
            <w:vAlign w:val="center"/>
          </w:tcPr>
          <w:p w:rsidR="00C62503" w:rsidRPr="00CE0D6C" w:rsidRDefault="00C62503" w:rsidP="002F43FA">
            <w:pPr>
              <w:jc w:val="right"/>
            </w:pPr>
            <w:r w:rsidRPr="00CE0D6C">
              <w:t>(Kg)</w:t>
            </w:r>
          </w:p>
        </w:tc>
        <w:tc>
          <w:tcPr>
            <w:tcW w:w="1701" w:type="dxa"/>
            <w:tcBorders>
              <w:bottom w:val="single" w:sz="12" w:space="0" w:color="auto"/>
            </w:tcBorders>
            <w:vAlign w:val="center"/>
          </w:tcPr>
          <w:p w:rsidR="00C62503" w:rsidRPr="00CE0D6C" w:rsidRDefault="00C62503" w:rsidP="002F43FA">
            <w:pPr>
              <w:jc w:val="center"/>
            </w:pPr>
          </w:p>
        </w:tc>
        <w:tc>
          <w:tcPr>
            <w:tcW w:w="1482" w:type="dxa"/>
            <w:tcBorders>
              <w:bottom w:val="single" w:sz="12" w:space="0" w:color="auto"/>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55"/>
        </w:trPr>
        <w:tc>
          <w:tcPr>
            <w:tcW w:w="2055" w:type="dxa"/>
            <w:tcBorders>
              <w:top w:val="nil"/>
              <w:left w:val="single" w:sz="12" w:space="0" w:color="auto"/>
            </w:tcBorders>
            <w:vAlign w:val="center"/>
          </w:tcPr>
          <w:p w:rsidR="00C62503" w:rsidRPr="00CE0D6C" w:rsidRDefault="00C62503" w:rsidP="002F43FA">
            <w:pPr>
              <w:jc w:val="center"/>
            </w:pPr>
            <w:r w:rsidRPr="00CE0D6C">
              <w:t>CEMENTO</w:t>
            </w:r>
          </w:p>
        </w:tc>
        <w:tc>
          <w:tcPr>
            <w:tcW w:w="1701" w:type="dxa"/>
            <w:tcBorders>
              <w:top w:val="nil"/>
            </w:tcBorders>
            <w:vAlign w:val="center"/>
          </w:tcPr>
          <w:p w:rsidR="00C62503" w:rsidRPr="00CE0D6C" w:rsidRDefault="00C62503" w:rsidP="002F43FA">
            <w:pPr>
              <w:jc w:val="right"/>
            </w:pPr>
            <w:r w:rsidRPr="00CE0D6C">
              <w:t>(Kg)</w:t>
            </w:r>
          </w:p>
        </w:tc>
        <w:tc>
          <w:tcPr>
            <w:tcW w:w="1701" w:type="dxa"/>
            <w:tcBorders>
              <w:top w:val="nil"/>
            </w:tcBorders>
            <w:vAlign w:val="center"/>
          </w:tcPr>
          <w:p w:rsidR="00C62503" w:rsidRPr="00CE0D6C" w:rsidRDefault="00C62503" w:rsidP="002F43FA">
            <w:pPr>
              <w:jc w:val="right"/>
            </w:pPr>
            <w:r w:rsidRPr="00CE0D6C">
              <w:t>(Kg)</w:t>
            </w:r>
          </w:p>
        </w:tc>
        <w:tc>
          <w:tcPr>
            <w:tcW w:w="1701" w:type="dxa"/>
            <w:tcBorders>
              <w:top w:val="nil"/>
            </w:tcBorders>
            <w:vAlign w:val="center"/>
          </w:tcPr>
          <w:p w:rsidR="00C62503" w:rsidRPr="00CE0D6C" w:rsidRDefault="00C62503" w:rsidP="002F43FA">
            <w:pPr>
              <w:jc w:val="center"/>
            </w:pPr>
          </w:p>
        </w:tc>
        <w:tc>
          <w:tcPr>
            <w:tcW w:w="1482" w:type="dxa"/>
            <w:tcBorders>
              <w:top w:val="nil"/>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65"/>
        </w:trPr>
        <w:tc>
          <w:tcPr>
            <w:tcW w:w="2055" w:type="dxa"/>
            <w:tcBorders>
              <w:left w:val="single" w:sz="12" w:space="0" w:color="auto"/>
              <w:bottom w:val="nil"/>
            </w:tcBorders>
            <w:vAlign w:val="center"/>
          </w:tcPr>
          <w:p w:rsidR="00C62503" w:rsidRPr="00CE0D6C" w:rsidRDefault="00C62503" w:rsidP="002F43FA">
            <w:pPr>
              <w:jc w:val="center"/>
            </w:pPr>
            <w:r w:rsidRPr="00CE0D6C">
              <w:t>ADICIONES</w:t>
            </w:r>
          </w:p>
        </w:tc>
        <w:tc>
          <w:tcPr>
            <w:tcW w:w="1701" w:type="dxa"/>
            <w:tcBorders>
              <w:bottom w:val="nil"/>
            </w:tcBorders>
            <w:vAlign w:val="center"/>
          </w:tcPr>
          <w:p w:rsidR="00C62503" w:rsidRPr="00CE0D6C" w:rsidRDefault="00C62503" w:rsidP="002F43FA">
            <w:pPr>
              <w:jc w:val="right"/>
            </w:pPr>
            <w:r w:rsidRPr="00CE0D6C">
              <w:t>(Kg)</w:t>
            </w:r>
          </w:p>
        </w:tc>
        <w:tc>
          <w:tcPr>
            <w:tcW w:w="1701" w:type="dxa"/>
            <w:tcBorders>
              <w:bottom w:val="nil"/>
            </w:tcBorders>
            <w:vAlign w:val="center"/>
          </w:tcPr>
          <w:p w:rsidR="00C62503" w:rsidRPr="00CE0D6C" w:rsidRDefault="00C62503" w:rsidP="002F43FA">
            <w:pPr>
              <w:jc w:val="right"/>
            </w:pPr>
            <w:r w:rsidRPr="00CE0D6C">
              <w:t>(Kg)</w:t>
            </w:r>
          </w:p>
        </w:tc>
        <w:tc>
          <w:tcPr>
            <w:tcW w:w="1701" w:type="dxa"/>
            <w:tcBorders>
              <w:bottom w:val="nil"/>
            </w:tcBorders>
            <w:vAlign w:val="center"/>
          </w:tcPr>
          <w:p w:rsidR="00C62503" w:rsidRPr="00CE0D6C" w:rsidRDefault="00C62503" w:rsidP="002F43FA">
            <w:pPr>
              <w:jc w:val="center"/>
            </w:pPr>
          </w:p>
        </w:tc>
        <w:tc>
          <w:tcPr>
            <w:tcW w:w="1482" w:type="dxa"/>
            <w:tcBorders>
              <w:bottom w:val="nil"/>
              <w:right w:val="single" w:sz="12" w:space="0" w:color="auto"/>
            </w:tcBorders>
            <w:vAlign w:val="center"/>
          </w:tcPr>
          <w:p w:rsidR="00C62503" w:rsidRPr="00CE0D6C" w:rsidRDefault="00C62503" w:rsidP="002F43FA">
            <w:pPr>
              <w:jc w:val="center"/>
            </w:pPr>
            <w:r w:rsidRPr="00CE0D6C">
              <w:t>3</w:t>
            </w:r>
          </w:p>
        </w:tc>
      </w:tr>
      <w:tr w:rsidR="00C62503" w:rsidRPr="00CE0D6C" w:rsidTr="002F43FA">
        <w:trPr>
          <w:trHeight w:val="263"/>
        </w:trPr>
        <w:tc>
          <w:tcPr>
            <w:tcW w:w="2055" w:type="dxa"/>
            <w:tcBorders>
              <w:top w:val="single" w:sz="12" w:space="0" w:color="auto"/>
              <w:left w:val="single" w:sz="12" w:space="0" w:color="auto"/>
            </w:tcBorders>
            <w:vAlign w:val="center"/>
          </w:tcPr>
          <w:p w:rsidR="00C62503" w:rsidRPr="00CE0D6C" w:rsidRDefault="00C62503" w:rsidP="002F43FA">
            <w:pPr>
              <w:jc w:val="center"/>
            </w:pPr>
            <w:r w:rsidRPr="00CE0D6C">
              <w:t>AGUA</w:t>
            </w:r>
          </w:p>
        </w:tc>
        <w:tc>
          <w:tcPr>
            <w:tcW w:w="1701" w:type="dxa"/>
            <w:tcBorders>
              <w:top w:val="single" w:sz="12" w:space="0" w:color="auto"/>
            </w:tcBorders>
            <w:vAlign w:val="center"/>
          </w:tcPr>
          <w:p w:rsidR="00C62503" w:rsidRPr="00CE0D6C" w:rsidRDefault="00C62503" w:rsidP="002F43FA">
            <w:pPr>
              <w:jc w:val="right"/>
            </w:pPr>
          </w:p>
        </w:tc>
        <w:tc>
          <w:tcPr>
            <w:tcW w:w="1701" w:type="dxa"/>
            <w:tcBorders>
              <w:top w:val="single" w:sz="12" w:space="0" w:color="auto"/>
            </w:tcBorders>
            <w:vAlign w:val="center"/>
          </w:tcPr>
          <w:p w:rsidR="00C62503" w:rsidRPr="00CE0D6C" w:rsidRDefault="00C62503" w:rsidP="002F43FA">
            <w:pPr>
              <w:jc w:val="right"/>
            </w:pPr>
          </w:p>
        </w:tc>
        <w:tc>
          <w:tcPr>
            <w:tcW w:w="1701" w:type="dxa"/>
            <w:tcBorders>
              <w:top w:val="single" w:sz="12" w:space="0" w:color="auto"/>
            </w:tcBorders>
            <w:vAlign w:val="center"/>
          </w:tcPr>
          <w:p w:rsidR="00C62503" w:rsidRPr="00CE0D6C" w:rsidRDefault="00C62503" w:rsidP="002F43FA">
            <w:pPr>
              <w:jc w:val="center"/>
            </w:pPr>
          </w:p>
        </w:tc>
        <w:tc>
          <w:tcPr>
            <w:tcW w:w="1482" w:type="dxa"/>
            <w:tcBorders>
              <w:top w:val="single" w:sz="12" w:space="0" w:color="auto"/>
              <w:right w:val="single" w:sz="12" w:space="0" w:color="auto"/>
            </w:tcBorders>
            <w:vAlign w:val="center"/>
          </w:tcPr>
          <w:p w:rsidR="00C62503" w:rsidRPr="00CE0D6C" w:rsidRDefault="00C62503" w:rsidP="002F43FA">
            <w:pPr>
              <w:jc w:val="center"/>
            </w:pPr>
            <w:r w:rsidRPr="00CE0D6C">
              <w:t>1</w:t>
            </w:r>
          </w:p>
        </w:tc>
      </w:tr>
      <w:tr w:rsidR="00C62503" w:rsidRPr="00CE0D6C" w:rsidTr="002F43FA">
        <w:trPr>
          <w:trHeight w:val="273"/>
        </w:trPr>
        <w:tc>
          <w:tcPr>
            <w:tcW w:w="2055" w:type="dxa"/>
            <w:tcBorders>
              <w:left w:val="single" w:sz="12" w:space="0" w:color="auto"/>
              <w:bottom w:val="single" w:sz="12" w:space="0" w:color="auto"/>
            </w:tcBorders>
            <w:vAlign w:val="center"/>
          </w:tcPr>
          <w:p w:rsidR="00C62503" w:rsidRPr="00CE0D6C" w:rsidRDefault="00C62503" w:rsidP="002F43FA">
            <w:pPr>
              <w:jc w:val="center"/>
            </w:pPr>
            <w:r w:rsidRPr="00CE0D6C">
              <w:t>ADITIVOS</w:t>
            </w:r>
          </w:p>
        </w:tc>
        <w:tc>
          <w:tcPr>
            <w:tcW w:w="1701" w:type="dxa"/>
            <w:tcBorders>
              <w:bottom w:val="single" w:sz="12" w:space="0" w:color="auto"/>
            </w:tcBorders>
            <w:vAlign w:val="center"/>
          </w:tcPr>
          <w:p w:rsidR="00C62503" w:rsidRPr="00CE0D6C" w:rsidRDefault="00C62503" w:rsidP="002F43FA">
            <w:pPr>
              <w:jc w:val="right"/>
            </w:pPr>
          </w:p>
        </w:tc>
        <w:tc>
          <w:tcPr>
            <w:tcW w:w="1701" w:type="dxa"/>
            <w:tcBorders>
              <w:bottom w:val="single" w:sz="12" w:space="0" w:color="auto"/>
            </w:tcBorders>
            <w:vAlign w:val="center"/>
          </w:tcPr>
          <w:p w:rsidR="00C62503" w:rsidRPr="00CE0D6C" w:rsidRDefault="00C62503" w:rsidP="002F43FA">
            <w:pPr>
              <w:jc w:val="right"/>
            </w:pPr>
          </w:p>
        </w:tc>
        <w:tc>
          <w:tcPr>
            <w:tcW w:w="1701" w:type="dxa"/>
            <w:tcBorders>
              <w:bottom w:val="single" w:sz="12" w:space="0" w:color="auto"/>
            </w:tcBorders>
            <w:vAlign w:val="center"/>
          </w:tcPr>
          <w:p w:rsidR="00C62503" w:rsidRPr="00CE0D6C" w:rsidRDefault="00C62503" w:rsidP="002F43FA">
            <w:pPr>
              <w:jc w:val="center"/>
            </w:pPr>
          </w:p>
        </w:tc>
        <w:tc>
          <w:tcPr>
            <w:tcW w:w="1482" w:type="dxa"/>
            <w:tcBorders>
              <w:bottom w:val="single" w:sz="12" w:space="0" w:color="auto"/>
              <w:right w:val="single" w:sz="12" w:space="0" w:color="auto"/>
            </w:tcBorders>
            <w:vAlign w:val="center"/>
          </w:tcPr>
          <w:p w:rsidR="00C62503" w:rsidRPr="00CE0D6C" w:rsidRDefault="00C62503" w:rsidP="002F43FA">
            <w:pPr>
              <w:jc w:val="center"/>
            </w:pPr>
            <w:r w:rsidRPr="00CE0D6C">
              <w:t>5</w:t>
            </w:r>
          </w:p>
        </w:tc>
      </w:tr>
    </w:tbl>
    <w:p w:rsidR="00C62503" w:rsidRPr="00CE0D6C" w:rsidRDefault="00C62503" w:rsidP="00C62503">
      <w:pPr>
        <w:jc w:val="center"/>
        <w:rPr>
          <w:b/>
          <w:u w:val="single"/>
        </w:rPr>
      </w:pPr>
    </w:p>
    <w:p w:rsidR="00C62503" w:rsidRPr="00CE0D6C" w:rsidRDefault="00C62503" w:rsidP="00C62503"/>
    <w:p w:rsidR="00C62503" w:rsidRPr="00CE0D6C" w:rsidRDefault="00C62503" w:rsidP="005A01BC">
      <w:pPr>
        <w:ind w:left="142"/>
        <w:rPr>
          <w:b/>
          <w:sz w:val="24"/>
          <w:u w:val="single"/>
        </w:rPr>
      </w:pPr>
      <w:r w:rsidRPr="00CE0D6C">
        <w:rPr>
          <w:b/>
          <w:sz w:val="24"/>
          <w:u w:val="single"/>
        </w:rPr>
        <w:t>COMENTARIOS</w:t>
      </w:r>
    </w:p>
    <w:p w:rsidR="00C62503" w:rsidRPr="00CE0D6C" w:rsidRDefault="00C62503" w:rsidP="00C62503">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C62503" w:rsidRPr="00CE0D6C" w:rsidTr="002F43FA">
        <w:trPr>
          <w:jc w:val="center"/>
        </w:trPr>
        <w:tc>
          <w:tcPr>
            <w:tcW w:w="8644" w:type="dxa"/>
            <w:shd w:val="clear" w:color="auto" w:fill="auto"/>
          </w:tcPr>
          <w:p w:rsidR="00C62503" w:rsidRPr="00CE0D6C" w:rsidRDefault="00C62503" w:rsidP="002F43FA">
            <w:pPr>
              <w:rPr>
                <w:u w:val="single"/>
              </w:rPr>
            </w:pPr>
          </w:p>
          <w:p w:rsidR="00C62503" w:rsidRPr="00CE0D6C" w:rsidRDefault="00C62503" w:rsidP="002F43FA">
            <w:pPr>
              <w:rPr>
                <w:u w:val="single"/>
              </w:rPr>
            </w:pPr>
          </w:p>
          <w:p w:rsidR="00C62503" w:rsidRPr="00CE0D6C" w:rsidRDefault="00C62503" w:rsidP="002F43FA">
            <w:pPr>
              <w:rPr>
                <w:u w:val="single"/>
              </w:rPr>
            </w:pPr>
          </w:p>
          <w:p w:rsidR="00C62503" w:rsidRPr="00CE0D6C" w:rsidRDefault="00C62503" w:rsidP="002F43FA">
            <w:pPr>
              <w:rPr>
                <w:u w:val="single"/>
              </w:rPr>
            </w:pPr>
          </w:p>
        </w:tc>
      </w:tr>
    </w:tbl>
    <w:p w:rsidR="00C62503" w:rsidRPr="00CE0D6C" w:rsidRDefault="00C62503" w:rsidP="00C62503"/>
    <w:p w:rsidR="00C62503" w:rsidRPr="00CE0D6C" w:rsidRDefault="00C62503" w:rsidP="00C62503">
      <w:pPr>
        <w:jc w:val="center"/>
        <w:rPr>
          <w:b/>
          <w:u w:val="single"/>
        </w:rPr>
      </w:pPr>
    </w:p>
    <w:p w:rsidR="00C62503" w:rsidRPr="00CE0D6C" w:rsidRDefault="00C62503" w:rsidP="00C62503">
      <w:pPr>
        <w:jc w:val="center"/>
        <w:rPr>
          <w:b/>
          <w:u w:val="single"/>
        </w:rPr>
      </w:pPr>
    </w:p>
    <w:p w:rsidR="00C62503" w:rsidRPr="00CE0D6C" w:rsidRDefault="00C62503" w:rsidP="00C62503">
      <w:pPr>
        <w:pStyle w:val="Anejo2"/>
      </w:pPr>
    </w:p>
    <w:p w:rsidR="00C62503" w:rsidRPr="00CE0D6C" w:rsidRDefault="00C62503" w:rsidP="00C62503">
      <w:pPr>
        <w:pStyle w:val="Anejo2"/>
      </w:pPr>
    </w:p>
    <w:p w:rsidR="00C62503" w:rsidRPr="00CE0D6C" w:rsidRDefault="00C62503" w:rsidP="00C62503">
      <w:pPr>
        <w:pStyle w:val="Anejo2"/>
        <w:rPr>
          <w:lang w:val="es-ES_tradnl"/>
        </w:rPr>
      </w:pPr>
    </w:p>
    <w:p w:rsidR="00C62503" w:rsidRPr="00CE0D6C" w:rsidRDefault="00C62503" w:rsidP="00C62503">
      <w:pPr>
        <w:rPr>
          <w:lang w:val="es-ES_tradnl"/>
        </w:rPr>
      </w:pPr>
    </w:p>
    <w:p w:rsidR="00C62503" w:rsidRPr="00CE0D6C" w:rsidRDefault="00741FE0" w:rsidP="00C62503">
      <w:pPr>
        <w:rPr>
          <w:lang w:val="es-ES_tradnl"/>
        </w:rPr>
      </w:pPr>
      <w:r w:rsidRPr="00CE0D6C">
        <w:rPr>
          <w:lang w:val="es-ES_tradnl"/>
        </w:rPr>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BD5E2C" w:rsidRPr="00CE0D6C" w:rsidRDefault="00BD5E2C" w:rsidP="00C62503">
      <w:pPr>
        <w:tabs>
          <w:tab w:val="clear" w:pos="567"/>
        </w:tabs>
        <w:spacing w:line="240" w:lineRule="auto"/>
        <w:jc w:val="center"/>
        <w:rPr>
          <w:b/>
          <w:sz w:val="28"/>
        </w:rPr>
      </w:pPr>
    </w:p>
    <w:p w:rsidR="00741FE0" w:rsidRDefault="00741FE0" w:rsidP="00515780">
      <w:pPr>
        <w:pStyle w:val="Anejo2"/>
      </w:pPr>
    </w:p>
    <w:p w:rsidR="00BD5E2C" w:rsidRDefault="00BD5E2C" w:rsidP="00515780">
      <w:pPr>
        <w:pStyle w:val="Anejo2"/>
      </w:pPr>
    </w:p>
    <w:p w:rsidR="00741FE0" w:rsidRPr="00CE0D6C" w:rsidRDefault="00741FE0" w:rsidP="00515780">
      <w:pPr>
        <w:pStyle w:val="Anejo2"/>
      </w:pPr>
      <w:bookmarkStart w:id="390" w:name="_Toc528923454"/>
      <w:bookmarkStart w:id="391" w:name="_Toc528924137"/>
      <w:bookmarkStart w:id="392" w:name="_Toc528924187"/>
      <w:bookmarkStart w:id="393" w:name="_Toc528924820"/>
      <w:bookmarkStart w:id="394" w:name="_Toc529265631"/>
      <w:bookmarkStart w:id="395" w:name="_Toc529265942"/>
      <w:bookmarkStart w:id="396" w:name="_Toc529267037"/>
      <w:bookmarkStart w:id="397" w:name="_Toc531600645"/>
      <w:bookmarkStart w:id="398" w:name="_Toc532373026"/>
      <w:bookmarkStart w:id="399" w:name="_Toc532373273"/>
      <w:bookmarkStart w:id="400" w:name="_Toc13832528"/>
      <w:r w:rsidRPr="00CE0D6C">
        <w:t xml:space="preserve">ANEJO </w:t>
      </w:r>
      <w:r w:rsidR="00C62503" w:rsidRPr="00CE0D6C">
        <w:t>4</w:t>
      </w:r>
      <w:r w:rsidRPr="00CE0D6C">
        <w:t>:</w:t>
      </w:r>
      <w:bookmarkEnd w:id="390"/>
      <w:bookmarkEnd w:id="391"/>
      <w:bookmarkEnd w:id="392"/>
      <w:bookmarkEnd w:id="393"/>
      <w:bookmarkEnd w:id="394"/>
      <w:bookmarkEnd w:id="395"/>
      <w:bookmarkEnd w:id="396"/>
      <w:bookmarkEnd w:id="397"/>
      <w:bookmarkEnd w:id="398"/>
      <w:bookmarkEnd w:id="399"/>
      <w:bookmarkEnd w:id="400"/>
      <w:r w:rsidR="00282E0C" w:rsidRPr="00CE0D6C">
        <w:t xml:space="preserve"> </w:t>
      </w:r>
    </w:p>
    <w:p w:rsidR="00741FE0" w:rsidRPr="00CE0D6C" w:rsidRDefault="00C62503" w:rsidP="0029016C">
      <w:pPr>
        <w:pStyle w:val="Descripcinanejo"/>
      </w:pPr>
      <w:bookmarkStart w:id="401" w:name="_Toc529265632"/>
      <w:bookmarkStart w:id="402" w:name="_Toc529265943"/>
      <w:bookmarkStart w:id="403" w:name="_Toc529267038"/>
      <w:bookmarkStart w:id="404" w:name="_Toc531600646"/>
      <w:bookmarkStart w:id="405" w:name="_Toc532373027"/>
      <w:bookmarkStart w:id="406" w:name="_Toc532373274"/>
      <w:bookmarkStart w:id="407" w:name="_Toc13832529"/>
      <w:r w:rsidRPr="00CE0D6C">
        <w:t>Equipos de amasado</w:t>
      </w:r>
      <w:bookmarkEnd w:id="401"/>
      <w:bookmarkEnd w:id="402"/>
      <w:bookmarkEnd w:id="403"/>
      <w:bookmarkEnd w:id="404"/>
      <w:bookmarkEnd w:id="405"/>
      <w:bookmarkEnd w:id="406"/>
      <w:bookmarkEnd w:id="407"/>
    </w:p>
    <w:p w:rsidR="00C62503" w:rsidRPr="00CE0D6C" w:rsidRDefault="00C62503" w:rsidP="00515780">
      <w:pPr>
        <w:pStyle w:val="Anejo2"/>
      </w:pPr>
    </w:p>
    <w:p w:rsidR="00C62503" w:rsidRPr="00CE0D6C" w:rsidRDefault="00741FE0"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BD5E2C" w:rsidRPr="00CE0D6C" w:rsidRDefault="00BD5E2C"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pStyle w:val="Anejo2"/>
      </w:pPr>
    </w:p>
    <w:p w:rsidR="00BD5E2C" w:rsidRPr="00CE0D6C" w:rsidRDefault="00BD5E2C" w:rsidP="00C62503">
      <w:pPr>
        <w:pStyle w:val="Anejo2"/>
      </w:pPr>
    </w:p>
    <w:p w:rsidR="00C62503" w:rsidRPr="00CE0D6C" w:rsidRDefault="00C62503" w:rsidP="00C62503">
      <w:pPr>
        <w:pStyle w:val="Anejo2"/>
      </w:pPr>
      <w:bookmarkStart w:id="408" w:name="_Toc529265633"/>
      <w:bookmarkStart w:id="409" w:name="_Toc529265944"/>
      <w:bookmarkStart w:id="410" w:name="_Toc529267039"/>
      <w:bookmarkStart w:id="411" w:name="_Toc531600647"/>
      <w:bookmarkStart w:id="412" w:name="_Toc532373028"/>
      <w:bookmarkStart w:id="413" w:name="_Toc532373275"/>
      <w:bookmarkStart w:id="414" w:name="_Toc13832530"/>
      <w:r w:rsidRPr="00CE0D6C">
        <w:t>ANEJO 4.1:</w:t>
      </w:r>
      <w:bookmarkEnd w:id="408"/>
      <w:bookmarkEnd w:id="409"/>
      <w:bookmarkEnd w:id="410"/>
      <w:bookmarkEnd w:id="411"/>
      <w:bookmarkEnd w:id="412"/>
      <w:bookmarkEnd w:id="413"/>
      <w:bookmarkEnd w:id="414"/>
    </w:p>
    <w:p w:rsidR="00C62503" w:rsidRPr="00CE0D6C" w:rsidRDefault="00C62503" w:rsidP="0029016C">
      <w:pPr>
        <w:pStyle w:val="Descripcinanejo"/>
      </w:pPr>
      <w:bookmarkStart w:id="415" w:name="_Toc529265634"/>
      <w:bookmarkStart w:id="416" w:name="_Toc529265945"/>
      <w:bookmarkStart w:id="417" w:name="_Toc529267040"/>
      <w:bookmarkStart w:id="418" w:name="_Toc531600648"/>
      <w:bookmarkStart w:id="419" w:name="_Toc532373029"/>
      <w:bookmarkStart w:id="420" w:name="_Toc532373276"/>
      <w:bookmarkStart w:id="421" w:name="_Toc13832531"/>
      <w:r w:rsidRPr="00CE0D6C">
        <w:t>Amasadora fija</w:t>
      </w:r>
      <w:bookmarkEnd w:id="415"/>
      <w:bookmarkEnd w:id="416"/>
      <w:bookmarkEnd w:id="417"/>
      <w:bookmarkEnd w:id="418"/>
      <w:bookmarkEnd w:id="419"/>
      <w:bookmarkEnd w:id="420"/>
      <w:bookmarkEnd w:id="421"/>
    </w:p>
    <w:p w:rsidR="00C62503" w:rsidRPr="00CE0D6C" w:rsidRDefault="00C62503" w:rsidP="00C62503">
      <w:pPr>
        <w:pStyle w:val="Listaanejo"/>
      </w:pPr>
      <w:bookmarkStart w:id="422" w:name="_Toc529265946"/>
      <w:bookmarkStart w:id="423" w:name="_Toc531600649"/>
      <w:r w:rsidRPr="00CE0D6C">
        <w:t>Ensayos de uniformidad del hormigón fabricado con la amasadora fija</w:t>
      </w:r>
      <w:bookmarkEnd w:id="422"/>
      <w:bookmarkEnd w:id="423"/>
    </w:p>
    <w:p w:rsidR="00C62503" w:rsidRPr="00CE0D6C" w:rsidRDefault="00C62503" w:rsidP="00C62503">
      <w:pPr>
        <w:pStyle w:val="Anejo2"/>
      </w:pPr>
    </w:p>
    <w:p w:rsidR="00C62503" w:rsidRPr="00CE0D6C" w:rsidRDefault="00C62503"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BD5E2C" w:rsidRPr="00CE0D6C" w:rsidRDefault="00BD5E2C"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pStyle w:val="Anejo2"/>
      </w:pPr>
    </w:p>
    <w:p w:rsidR="00C62503" w:rsidRPr="00CE0D6C" w:rsidRDefault="00C62503" w:rsidP="00C62503">
      <w:pPr>
        <w:pStyle w:val="Anejo2"/>
      </w:pPr>
      <w:bookmarkStart w:id="424" w:name="_Toc529265635"/>
      <w:bookmarkStart w:id="425" w:name="_Toc529265947"/>
      <w:bookmarkStart w:id="426" w:name="_Toc529267041"/>
      <w:bookmarkStart w:id="427" w:name="_Toc531600650"/>
      <w:bookmarkStart w:id="428" w:name="_Toc532373030"/>
      <w:bookmarkStart w:id="429" w:name="_Toc532373277"/>
      <w:bookmarkStart w:id="430" w:name="_Toc13832532"/>
      <w:r w:rsidRPr="00CE0D6C">
        <w:t>ANEJO 4.2:</w:t>
      </w:r>
      <w:bookmarkEnd w:id="424"/>
      <w:bookmarkEnd w:id="425"/>
      <w:bookmarkEnd w:id="426"/>
      <w:bookmarkEnd w:id="427"/>
      <w:bookmarkEnd w:id="428"/>
      <w:bookmarkEnd w:id="429"/>
      <w:bookmarkEnd w:id="430"/>
    </w:p>
    <w:p w:rsidR="00C62503" w:rsidRPr="00CE0D6C" w:rsidRDefault="00C62503" w:rsidP="0029016C">
      <w:pPr>
        <w:pStyle w:val="Descripcinanejo"/>
      </w:pPr>
      <w:bookmarkStart w:id="431" w:name="_Toc529265636"/>
      <w:bookmarkStart w:id="432" w:name="_Toc529265948"/>
      <w:bookmarkStart w:id="433" w:name="_Toc529267042"/>
      <w:bookmarkStart w:id="434" w:name="_Toc531600651"/>
      <w:bookmarkStart w:id="435" w:name="_Toc532373031"/>
      <w:bookmarkStart w:id="436" w:name="_Toc532373278"/>
      <w:bookmarkStart w:id="437" w:name="_Toc13832533"/>
      <w:r w:rsidRPr="00CE0D6C">
        <w:t>Amasadoras móviles</w:t>
      </w:r>
      <w:bookmarkEnd w:id="431"/>
      <w:bookmarkEnd w:id="432"/>
      <w:bookmarkEnd w:id="433"/>
      <w:bookmarkEnd w:id="434"/>
      <w:bookmarkEnd w:id="435"/>
      <w:bookmarkEnd w:id="436"/>
      <w:bookmarkEnd w:id="437"/>
    </w:p>
    <w:p w:rsidR="00C62503" w:rsidRPr="00CE0D6C" w:rsidRDefault="00C62503" w:rsidP="00EE051C">
      <w:pPr>
        <w:pStyle w:val="Listaanejo"/>
      </w:pPr>
      <w:bookmarkStart w:id="438" w:name="_Toc529265949"/>
      <w:bookmarkStart w:id="439" w:name="_Toc531600652"/>
      <w:r w:rsidRPr="00CE0D6C">
        <w:t>Ensayos de uniformidad del hormigón de los camiones hormigoneras que suministrarán el hormigón a la obra</w:t>
      </w:r>
      <w:bookmarkEnd w:id="438"/>
      <w:bookmarkEnd w:id="439"/>
    </w:p>
    <w:p w:rsidR="00C62503" w:rsidRDefault="00C62503" w:rsidP="00C62503">
      <w:pPr>
        <w:pStyle w:val="Anejo2"/>
      </w:pPr>
    </w:p>
    <w:p w:rsidR="00C62503" w:rsidRDefault="00C62503" w:rsidP="00C62503">
      <w:pPr>
        <w:rPr>
          <w:lang w:val="es-ES_tradnl"/>
        </w:rPr>
      </w:pPr>
      <w:r>
        <w:br w:type="page"/>
      </w: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414C81" w:rsidRDefault="00414C81" w:rsidP="00414C81">
      <w:pPr>
        <w:pStyle w:val="Anejo2"/>
      </w:pPr>
      <w:bookmarkStart w:id="440" w:name="_Toc13832534"/>
      <w:r w:rsidRPr="00741FE0">
        <w:t>ANEJO</w:t>
      </w:r>
      <w:r>
        <w:t xml:space="preserve"> 5:</w:t>
      </w:r>
      <w:bookmarkEnd w:id="440"/>
    </w:p>
    <w:p w:rsidR="00414C81" w:rsidRDefault="00414C81" w:rsidP="00414C81">
      <w:pPr>
        <w:pStyle w:val="Descripcinanejo"/>
      </w:pPr>
      <w:bookmarkStart w:id="441" w:name="_Toc13832535"/>
      <w:r>
        <w:t>Control de producción de los hormigones suministrados a obra</w:t>
      </w:r>
      <w:bookmarkEnd w:id="441"/>
    </w:p>
    <w:p w:rsidR="00BD5E2C" w:rsidRDefault="00BD5E2C"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414C81" w:rsidRDefault="00414C81" w:rsidP="00C62503">
      <w:pPr>
        <w:tabs>
          <w:tab w:val="clear" w:pos="567"/>
        </w:tabs>
        <w:spacing w:line="240" w:lineRule="auto"/>
        <w:jc w:val="center"/>
        <w:rPr>
          <w:b/>
          <w:sz w:val="28"/>
        </w:rPr>
      </w:pPr>
    </w:p>
    <w:p w:rsidR="00C62503" w:rsidRDefault="00C62503"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414C81" w:rsidRDefault="00414C81" w:rsidP="00C62503">
      <w:pPr>
        <w:pStyle w:val="Anejo2"/>
      </w:pPr>
    </w:p>
    <w:p w:rsidR="00C62503" w:rsidRDefault="00C62503" w:rsidP="00C62503">
      <w:pPr>
        <w:pStyle w:val="Anejo2"/>
      </w:pPr>
      <w:bookmarkStart w:id="442" w:name="_Toc529265637"/>
      <w:bookmarkStart w:id="443" w:name="_Toc529265950"/>
      <w:bookmarkStart w:id="444" w:name="_Toc529267043"/>
      <w:bookmarkStart w:id="445" w:name="_Toc531600653"/>
      <w:bookmarkStart w:id="446" w:name="_Toc532373032"/>
      <w:bookmarkStart w:id="447" w:name="_Toc532373279"/>
      <w:bookmarkStart w:id="448" w:name="_Toc13832536"/>
      <w:r w:rsidRPr="00741FE0">
        <w:t>ANEJO</w:t>
      </w:r>
      <w:r>
        <w:t xml:space="preserve"> </w:t>
      </w:r>
      <w:r w:rsidR="00414C81">
        <w:t>6</w:t>
      </w:r>
      <w:r>
        <w:t>:</w:t>
      </w:r>
      <w:bookmarkEnd w:id="442"/>
      <w:bookmarkEnd w:id="443"/>
      <w:bookmarkEnd w:id="444"/>
      <w:bookmarkEnd w:id="445"/>
      <w:bookmarkEnd w:id="446"/>
      <w:bookmarkEnd w:id="447"/>
      <w:bookmarkEnd w:id="448"/>
    </w:p>
    <w:p w:rsidR="00C62503" w:rsidRDefault="00C62503" w:rsidP="0029016C">
      <w:pPr>
        <w:pStyle w:val="Descripcinanejo"/>
      </w:pPr>
      <w:bookmarkStart w:id="449" w:name="_Toc529265638"/>
      <w:bookmarkStart w:id="450" w:name="_Toc529265951"/>
      <w:bookmarkStart w:id="451" w:name="_Toc529267044"/>
      <w:bookmarkStart w:id="452" w:name="_Toc531600654"/>
      <w:bookmarkStart w:id="453" w:name="_Toc532373033"/>
      <w:bookmarkStart w:id="454" w:name="_Toc532373280"/>
      <w:bookmarkStart w:id="455" w:name="_Toc13832537"/>
      <w:r>
        <w:t>Ejemplar de albarán de suministro de hormigón</w:t>
      </w:r>
      <w:r w:rsidR="00167FE9">
        <w:t>,</w:t>
      </w:r>
      <w:r>
        <w:t xml:space="preserve"> modelo de certificado de garantía del suministro de hormigón</w:t>
      </w:r>
      <w:bookmarkEnd w:id="449"/>
      <w:bookmarkEnd w:id="450"/>
      <w:bookmarkEnd w:id="451"/>
      <w:bookmarkEnd w:id="452"/>
      <w:bookmarkEnd w:id="453"/>
      <w:bookmarkEnd w:id="454"/>
      <w:bookmarkEnd w:id="455"/>
    </w:p>
    <w:p w:rsidR="00C62503" w:rsidRDefault="00C62503" w:rsidP="00C62503">
      <w:pPr>
        <w:pStyle w:val="Anejo2"/>
      </w:pPr>
    </w:p>
    <w:p w:rsidR="00C62503" w:rsidRDefault="00C62503" w:rsidP="00C62503">
      <w:pPr>
        <w:rPr>
          <w:lang w:val="es-ES_tradnl"/>
        </w:rPr>
      </w:pPr>
      <w:r>
        <w:br w:type="page"/>
      </w:r>
    </w:p>
    <w:p w:rsidR="00C62503" w:rsidRDefault="00C62503" w:rsidP="00C62503">
      <w:pPr>
        <w:rPr>
          <w:lang w:val="es-ES_tradnl"/>
        </w:rPr>
      </w:pPr>
    </w:p>
    <w:p w:rsidR="00C62503" w:rsidRPr="00C62503" w:rsidRDefault="00C62503" w:rsidP="00C62503">
      <w:pPr>
        <w:tabs>
          <w:tab w:val="clear" w:pos="567"/>
        </w:tabs>
        <w:spacing w:line="240" w:lineRule="auto"/>
        <w:jc w:val="center"/>
        <w:rPr>
          <w:b/>
          <w:sz w:val="28"/>
          <w:lang w:val="es-ES_tradnl"/>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BD5E2C" w:rsidRDefault="00BD5E2C"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741FE0" w:rsidRDefault="00741FE0" w:rsidP="00515780">
      <w:pPr>
        <w:pStyle w:val="Anejo2"/>
      </w:pPr>
    </w:p>
    <w:p w:rsidR="00741FE0" w:rsidRDefault="00741FE0" w:rsidP="00515780">
      <w:pPr>
        <w:pStyle w:val="Anejo2"/>
      </w:pPr>
      <w:bookmarkStart w:id="456" w:name="_Toc528923456"/>
      <w:bookmarkStart w:id="457" w:name="_Toc528924139"/>
      <w:bookmarkStart w:id="458" w:name="_Toc528924189"/>
      <w:bookmarkStart w:id="459" w:name="_Toc528924822"/>
      <w:bookmarkStart w:id="460" w:name="_Toc529265639"/>
      <w:bookmarkStart w:id="461" w:name="_Toc529265952"/>
      <w:bookmarkStart w:id="462" w:name="_Toc529267045"/>
      <w:bookmarkStart w:id="463" w:name="_Toc531600655"/>
      <w:bookmarkStart w:id="464" w:name="_Toc532373034"/>
      <w:bookmarkStart w:id="465" w:name="_Toc532373281"/>
      <w:bookmarkStart w:id="466" w:name="_Toc13832538"/>
      <w:r w:rsidRPr="00741FE0">
        <w:t>ANEJO</w:t>
      </w:r>
      <w:r>
        <w:t xml:space="preserve"> </w:t>
      </w:r>
      <w:r w:rsidR="00414C81">
        <w:t>7</w:t>
      </w:r>
      <w:r>
        <w:t>:</w:t>
      </w:r>
      <w:bookmarkEnd w:id="456"/>
      <w:bookmarkEnd w:id="457"/>
      <w:bookmarkEnd w:id="458"/>
      <w:bookmarkEnd w:id="459"/>
      <w:bookmarkEnd w:id="460"/>
      <w:bookmarkEnd w:id="461"/>
      <w:bookmarkEnd w:id="462"/>
      <w:bookmarkEnd w:id="463"/>
      <w:bookmarkEnd w:id="464"/>
      <w:bookmarkEnd w:id="465"/>
      <w:bookmarkEnd w:id="466"/>
    </w:p>
    <w:p w:rsidR="00414C81" w:rsidRDefault="00414C81" w:rsidP="0029016C">
      <w:pPr>
        <w:pStyle w:val="Descripcinanejo"/>
      </w:pPr>
      <w:bookmarkStart w:id="467" w:name="_Toc13832539"/>
      <w:bookmarkStart w:id="468" w:name="_Toc529265640"/>
      <w:bookmarkStart w:id="469" w:name="_Toc529265953"/>
      <w:bookmarkStart w:id="470" w:name="_Toc529267046"/>
      <w:bookmarkStart w:id="471" w:name="_Toc531600656"/>
      <w:bookmarkStart w:id="472" w:name="_Toc532373035"/>
      <w:bookmarkStart w:id="473" w:name="_Toc532373282"/>
      <w:r>
        <w:t>Certificado de inspección Organismo de Control</w:t>
      </w:r>
      <w:bookmarkEnd w:id="467"/>
    </w:p>
    <w:p w:rsidR="00741FE0" w:rsidRDefault="00C62503" w:rsidP="0029016C">
      <w:pPr>
        <w:pStyle w:val="Descripcinanejo"/>
      </w:pPr>
      <w:bookmarkStart w:id="474" w:name="_Toc13832540"/>
      <w:r>
        <w:t>Documentación referente a certificaciones voluntarias de la planta (no de los hormigones)</w:t>
      </w:r>
      <w:bookmarkEnd w:id="468"/>
      <w:bookmarkEnd w:id="469"/>
      <w:bookmarkEnd w:id="470"/>
      <w:bookmarkEnd w:id="471"/>
      <w:bookmarkEnd w:id="472"/>
      <w:bookmarkEnd w:id="473"/>
      <w:bookmarkEnd w:id="474"/>
    </w:p>
    <w:p w:rsidR="00741FE0" w:rsidRPr="00741FE0" w:rsidRDefault="00741FE0" w:rsidP="00EE2A31">
      <w:pPr>
        <w:pStyle w:val="Anejos1"/>
      </w:pPr>
    </w:p>
    <w:sectPr w:rsidR="00741FE0" w:rsidRPr="00741FE0" w:rsidSect="00286B59">
      <w:headerReference w:type="default" r:id="rId8"/>
      <w:footerReference w:type="default" r:id="rId9"/>
      <w:headerReference w:type="first" r:id="rId10"/>
      <w:footerReference w:type="first" r:id="rId11"/>
      <w:pgSz w:w="11906" w:h="16838" w:code="9"/>
      <w:pgMar w:top="629" w:right="1418" w:bottom="1418" w:left="1418" w:header="567" w:footer="191"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4BFB" w:rsidRDefault="00AF4BFB" w:rsidP="000C106E">
      <w:r>
        <w:separator/>
      </w:r>
    </w:p>
    <w:p w:rsidR="00AF4BFB" w:rsidRDefault="00AF4BFB" w:rsidP="000C106E"/>
  </w:endnote>
  <w:endnote w:type="continuationSeparator" w:id="0">
    <w:p w:rsidR="00AF4BFB" w:rsidRDefault="00AF4BFB" w:rsidP="000C106E">
      <w:r>
        <w:continuationSeparator/>
      </w:r>
    </w:p>
    <w:p w:rsidR="00AF4BFB" w:rsidRDefault="00AF4BFB"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71" w:rsidRDefault="002E3271" w:rsidP="000C106E"/>
  <w:tbl>
    <w:tblPr>
      <w:tblW w:w="9934" w:type="dxa"/>
      <w:tblLook w:val="01E0"/>
    </w:tblPr>
    <w:tblGrid>
      <w:gridCol w:w="5329"/>
      <w:gridCol w:w="4605"/>
    </w:tblGrid>
    <w:tr w:rsidR="002E3271" w:rsidRPr="00781885" w:rsidTr="00286B59">
      <w:tc>
        <w:tcPr>
          <w:tcW w:w="5329" w:type="dxa"/>
        </w:tcPr>
        <w:p w:rsidR="002E3271" w:rsidRPr="00781885" w:rsidRDefault="002E3271" w:rsidP="0012364A">
          <w:pPr>
            <w:pStyle w:val="Piedepgina"/>
            <w:rPr>
              <w:i/>
            </w:rPr>
          </w:pPr>
          <w:r w:rsidRPr="00781885">
            <w:rPr>
              <w:i/>
            </w:rPr>
            <w:t xml:space="preserve">  Inspección </w:t>
          </w:r>
          <w:r>
            <w:rPr>
              <w:i/>
            </w:rPr>
            <w:t>d</w:t>
          </w:r>
          <w:r w:rsidRPr="00781885">
            <w:rPr>
              <w:i/>
            </w:rPr>
            <w:t xml:space="preserve">e </w:t>
          </w:r>
          <w:r>
            <w:rPr>
              <w:i/>
            </w:rPr>
            <w:t>plantas de hormigón</w:t>
          </w:r>
          <w:r w:rsidRPr="00781885">
            <w:rPr>
              <w:i/>
            </w:rPr>
            <w:t xml:space="preserve">. </w:t>
          </w:r>
          <w:r>
            <w:rPr>
              <w:i/>
            </w:rPr>
            <w:t>Julio 2019</w:t>
          </w:r>
          <w:r w:rsidRPr="00781885">
            <w:rPr>
              <w:i/>
            </w:rPr>
            <w:t xml:space="preserve">          </w:t>
          </w:r>
        </w:p>
      </w:tc>
      <w:tc>
        <w:tcPr>
          <w:tcW w:w="4605" w:type="dxa"/>
        </w:tcPr>
        <w:p w:rsidR="002E3271" w:rsidRPr="00781885" w:rsidRDefault="002E3271" w:rsidP="0060101A">
          <w:pPr>
            <w:pStyle w:val="Piedepgina"/>
            <w:rPr>
              <w:i/>
            </w:rPr>
          </w:pPr>
          <w:r>
            <w:rPr>
              <w:i/>
              <w:snapToGrid w:val="0"/>
            </w:rPr>
            <w:t xml:space="preserve">       </w:t>
          </w:r>
          <w:r w:rsidRPr="00781885">
            <w:rPr>
              <w:i/>
              <w:snapToGrid w:val="0"/>
            </w:rPr>
            <w:t xml:space="preserve">Página </w:t>
          </w:r>
          <w:r w:rsidR="00B20D61" w:rsidRPr="00781885">
            <w:rPr>
              <w:i/>
              <w:snapToGrid w:val="0"/>
            </w:rPr>
            <w:fldChar w:fldCharType="begin"/>
          </w:r>
          <w:r w:rsidRPr="00781885">
            <w:rPr>
              <w:i/>
              <w:snapToGrid w:val="0"/>
            </w:rPr>
            <w:instrText xml:space="preserve"> PAGE </w:instrText>
          </w:r>
          <w:r w:rsidR="00B20D61" w:rsidRPr="00781885">
            <w:rPr>
              <w:i/>
              <w:snapToGrid w:val="0"/>
            </w:rPr>
            <w:fldChar w:fldCharType="separate"/>
          </w:r>
          <w:r w:rsidR="00F7185B">
            <w:rPr>
              <w:i/>
              <w:noProof/>
              <w:snapToGrid w:val="0"/>
            </w:rPr>
            <w:t>4</w:t>
          </w:r>
          <w:r w:rsidR="00B20D61" w:rsidRPr="00781885">
            <w:rPr>
              <w:i/>
              <w:snapToGrid w:val="0"/>
            </w:rPr>
            <w:fldChar w:fldCharType="end"/>
          </w:r>
        </w:p>
      </w:tc>
    </w:tr>
    <w:tr w:rsidR="002E3271" w:rsidRPr="00781885" w:rsidTr="00286B59">
      <w:tc>
        <w:tcPr>
          <w:tcW w:w="5329" w:type="dxa"/>
        </w:tcPr>
        <w:p w:rsidR="002E3271" w:rsidRPr="00781885" w:rsidRDefault="002E3271" w:rsidP="003A5F74">
          <w:pPr>
            <w:pStyle w:val="Piedepgina"/>
            <w:rPr>
              <w:i/>
            </w:rPr>
          </w:pPr>
        </w:p>
      </w:tc>
      <w:tc>
        <w:tcPr>
          <w:tcW w:w="4605" w:type="dxa"/>
        </w:tcPr>
        <w:p w:rsidR="002E3271" w:rsidRPr="00781885" w:rsidRDefault="002E3271" w:rsidP="0060101A">
          <w:pPr>
            <w:pStyle w:val="Piedepgina"/>
            <w:rPr>
              <w:i/>
              <w:snapToGrid w:val="0"/>
            </w:rPr>
          </w:pPr>
        </w:p>
      </w:tc>
    </w:tr>
  </w:tbl>
  <w:p w:rsidR="002E3271" w:rsidRDefault="002E3271" w:rsidP="00286B59">
    <w:pPr>
      <w:pStyle w:val="Piedepgina"/>
    </w:pPr>
    <w:r>
      <w:t xml:space="preserve">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71" w:rsidRPr="000604E1" w:rsidRDefault="002E3271" w:rsidP="00286B59">
    <w:pPr>
      <w:pStyle w:val="Piedepgina"/>
    </w:pPr>
    <w:r>
      <w:t xml:space="preserve">  </w:t>
    </w:r>
    <w:r w:rsidRPr="00781885">
      <w:rPr>
        <w:i/>
      </w:rPr>
      <w:t xml:space="preserve">Inspección de </w:t>
    </w:r>
    <w:r>
      <w:rPr>
        <w:i/>
      </w:rPr>
      <w:t>plantas de hormigón</w:t>
    </w:r>
    <w:r w:rsidRPr="00781885">
      <w:rPr>
        <w:i/>
      </w:rPr>
      <w:t xml:space="preserve">. </w:t>
    </w:r>
    <w:r>
      <w:rPr>
        <w:i/>
      </w:rPr>
      <w:t>Julio 2019</w:t>
    </w:r>
    <w:r w:rsidRPr="00781885">
      <w:rPr>
        <w:i/>
      </w:rPr>
      <w:t xml:space="preserve">          </w:t>
    </w:r>
  </w:p>
  <w:p w:rsidR="002E3271" w:rsidRDefault="002E3271" w:rsidP="00286B59">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4BFB" w:rsidRDefault="00AF4BFB" w:rsidP="000C106E">
      <w:r>
        <w:separator/>
      </w:r>
    </w:p>
    <w:p w:rsidR="00AF4BFB" w:rsidRDefault="00AF4BFB" w:rsidP="000C106E"/>
  </w:footnote>
  <w:footnote w:type="continuationSeparator" w:id="0">
    <w:p w:rsidR="00AF4BFB" w:rsidRDefault="00AF4BFB" w:rsidP="000C106E">
      <w:r>
        <w:continuationSeparator/>
      </w:r>
    </w:p>
    <w:p w:rsidR="00AF4BFB" w:rsidRDefault="00AF4BFB"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71" w:rsidRDefault="002E3271" w:rsidP="00286B59">
    <w:pPr>
      <w:pStyle w:val="Encabezado"/>
    </w:pPr>
    <w:r w:rsidRPr="00D30D98">
      <w:rPr>
        <w:noProof/>
      </w:rPr>
      <w:drawing>
        <wp:anchor distT="0" distB="0" distL="114300" distR="114300" simplePos="0" relativeHeight="251661312" behindDoc="0" locked="0" layoutInCell="1" allowOverlap="1">
          <wp:simplePos x="0" y="0"/>
          <wp:positionH relativeFrom="page">
            <wp:posOffset>45720</wp:posOffset>
          </wp:positionH>
          <wp:positionV relativeFrom="page">
            <wp:posOffset>228600</wp:posOffset>
          </wp:positionV>
          <wp:extent cx="7513320" cy="1089660"/>
          <wp:effectExtent l="0" t="0" r="0" b="0"/>
          <wp:wrapSquare wrapText="bothSides"/>
          <wp:docPr id="6"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 name="Imagen 655"/>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7515720" cy="1088280"/>
                  </a:xfrm>
                  <a:prstGeom prst="rect">
                    <a:avLst/>
                  </a:prstGeom>
                </pic:spPr>
              </pic:pic>
            </a:graphicData>
          </a:graphic>
        </wp:anchor>
      </w:drawing>
    </w:r>
  </w:p>
  <w:p w:rsidR="002E3271" w:rsidRDefault="002E3271" w:rsidP="000C106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271" w:rsidRDefault="002E3271" w:rsidP="00286B59">
    <w:pPr>
      <w:pStyle w:val="Encabezado"/>
    </w:pPr>
    <w:r w:rsidRPr="003B1251">
      <w:rPr>
        <w:rFonts w:ascii="Tahoma" w:hAnsi="Tahoma"/>
        <w:noProof/>
        <w:color w:val="000000"/>
        <w:sz w:val="32"/>
      </w:rPr>
      <w:drawing>
        <wp:anchor distT="0" distB="0" distL="114300" distR="114300" simplePos="0" relativeHeight="251659264" behindDoc="1" locked="0" layoutInCell="1" allowOverlap="1">
          <wp:simplePos x="0" y="0"/>
          <wp:positionH relativeFrom="column">
            <wp:posOffset>20320</wp:posOffset>
          </wp:positionH>
          <wp:positionV relativeFrom="paragraph">
            <wp:posOffset>-334645</wp:posOffset>
          </wp:positionV>
          <wp:extent cx="1720850" cy="1276350"/>
          <wp:effectExtent l="0" t="0" r="0" b="0"/>
          <wp:wrapNone/>
          <wp:docPr id="5"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720850" cy="1276350"/>
                  </a:xfrm>
                  <a:prstGeom prst="rect">
                    <a:avLst/>
                  </a:prstGeom>
                  <a:noFill/>
                  <a:ln>
                    <a:noFill/>
                  </a:ln>
                </pic:spPr>
              </pic:pic>
            </a:graphicData>
          </a:graphic>
        </wp:anchor>
      </w:drawing>
    </w:r>
  </w:p>
  <w:p w:rsidR="002E3271" w:rsidRPr="00286B59" w:rsidRDefault="002E3271" w:rsidP="00286B5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28B4DF8"/>
    <w:multiLevelType w:val="hybridMultilevel"/>
    <w:tmpl w:val="BC0E17B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
    <w:nsid w:val="0E632041"/>
    <w:multiLevelType w:val="hybridMultilevel"/>
    <w:tmpl w:val="22FEE0CC"/>
    <w:lvl w:ilvl="0" w:tplc="A508ADCE">
      <w:start w:val="1"/>
      <w:numFmt w:val="bullet"/>
      <w:lvlText w:val=""/>
      <w:lvlJc w:val="left"/>
      <w:pPr>
        <w:tabs>
          <w:tab w:val="num" w:pos="1080"/>
        </w:tabs>
        <w:ind w:left="108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18F55F9"/>
    <w:multiLevelType w:val="singleLevel"/>
    <w:tmpl w:val="0C0A0001"/>
    <w:lvl w:ilvl="0">
      <w:start w:val="1"/>
      <w:numFmt w:val="bullet"/>
      <w:lvlText w:val=""/>
      <w:lvlJc w:val="left"/>
      <w:pPr>
        <w:ind w:left="720" w:hanging="360"/>
      </w:pPr>
      <w:rPr>
        <w:rFonts w:ascii="Symbol" w:hAnsi="Symbol" w:hint="default"/>
      </w:rPr>
    </w:lvl>
  </w:abstractNum>
  <w:abstractNum w:abstractNumId="9">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10">
    <w:nsid w:val="190E5F32"/>
    <w:multiLevelType w:val="hybridMultilevel"/>
    <w:tmpl w:val="7654D2E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92727F9"/>
    <w:multiLevelType w:val="hybridMultilevel"/>
    <w:tmpl w:val="6CB4D04E"/>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1A4F75B1"/>
    <w:multiLevelType w:val="hybridMultilevel"/>
    <w:tmpl w:val="BD6EA9B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3">
    <w:nsid w:val="20A63916"/>
    <w:multiLevelType w:val="hybridMultilevel"/>
    <w:tmpl w:val="A5CAC074"/>
    <w:lvl w:ilvl="0" w:tplc="69B820C6">
      <w:start w:val="1"/>
      <w:numFmt w:val="bullet"/>
      <w:lvlText w:val=""/>
      <w:lvlJc w:val="left"/>
      <w:pPr>
        <w:tabs>
          <w:tab w:val="num" w:pos="360"/>
        </w:tabs>
        <w:ind w:left="360" w:hanging="360"/>
      </w:pPr>
      <w:rPr>
        <w:rFonts w:ascii="Symbol" w:hAnsi="Symbol" w:hint="default"/>
        <w:color w:val="auto"/>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4">
    <w:nsid w:val="2307080B"/>
    <w:multiLevelType w:val="hybridMultilevel"/>
    <w:tmpl w:val="69A8A876"/>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nsid w:val="28AA317D"/>
    <w:multiLevelType w:val="hybridMultilevel"/>
    <w:tmpl w:val="AC5025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BEA734A"/>
    <w:multiLevelType w:val="multilevel"/>
    <w:tmpl w:val="1A6639FE"/>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Nive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B850E61"/>
    <w:multiLevelType w:val="hybridMultilevel"/>
    <w:tmpl w:val="6144CE8E"/>
    <w:lvl w:ilvl="0" w:tplc="0DD06A10">
      <w:start w:val="10"/>
      <w:numFmt w:val="bullet"/>
      <w:lvlText w:val="-"/>
      <w:lvlJc w:val="left"/>
      <w:pPr>
        <w:ind w:left="720" w:hanging="360"/>
      </w:pPr>
      <w:rPr>
        <w:rFonts w:ascii="NewsGotT" w:eastAsia="Times New Roman" w:hAnsi="NewsGotT"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3CFC60B9"/>
    <w:multiLevelType w:val="hybridMultilevel"/>
    <w:tmpl w:val="1DACAE64"/>
    <w:lvl w:ilvl="0" w:tplc="A508ADCE">
      <w:start w:val="1"/>
      <w:numFmt w:val="bullet"/>
      <w:lvlText w:val=""/>
      <w:lvlJc w:val="left"/>
      <w:pPr>
        <w:tabs>
          <w:tab w:val="num" w:pos="1080"/>
        </w:tabs>
        <w:ind w:left="108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0">
    <w:nsid w:val="3EE177E7"/>
    <w:multiLevelType w:val="singleLevel"/>
    <w:tmpl w:val="0C0A0001"/>
    <w:lvl w:ilvl="0">
      <w:start w:val="1"/>
      <w:numFmt w:val="bullet"/>
      <w:lvlText w:val=""/>
      <w:lvlJc w:val="left"/>
      <w:pPr>
        <w:ind w:left="720" w:hanging="360"/>
      </w:pPr>
      <w:rPr>
        <w:rFonts w:ascii="Symbol" w:hAnsi="Symbol" w:hint="default"/>
      </w:rPr>
    </w:lvl>
  </w:abstractNum>
  <w:abstractNum w:abstractNumId="21">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22">
    <w:nsid w:val="499D4020"/>
    <w:multiLevelType w:val="hybridMultilevel"/>
    <w:tmpl w:val="A08EFC82"/>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3">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24">
    <w:nsid w:val="51E16AE5"/>
    <w:multiLevelType w:val="hybridMultilevel"/>
    <w:tmpl w:val="577EFE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696062A"/>
    <w:multiLevelType w:val="hybridMultilevel"/>
    <w:tmpl w:val="2158924E"/>
    <w:lvl w:ilvl="0" w:tplc="0C0A0001">
      <w:start w:val="1"/>
      <w:numFmt w:val="bullet"/>
      <w:lvlText w:val=""/>
      <w:lvlJc w:val="left"/>
      <w:pPr>
        <w:ind w:left="772" w:hanging="360"/>
      </w:pPr>
      <w:rPr>
        <w:rFonts w:ascii="Symbol" w:hAnsi="Symbol" w:hint="default"/>
      </w:rPr>
    </w:lvl>
    <w:lvl w:ilvl="1" w:tplc="0C0A0003" w:tentative="1">
      <w:start w:val="1"/>
      <w:numFmt w:val="bullet"/>
      <w:lvlText w:val="o"/>
      <w:lvlJc w:val="left"/>
      <w:pPr>
        <w:ind w:left="1492" w:hanging="360"/>
      </w:pPr>
      <w:rPr>
        <w:rFonts w:ascii="Courier New" w:hAnsi="Courier New" w:cs="Courier New" w:hint="default"/>
      </w:rPr>
    </w:lvl>
    <w:lvl w:ilvl="2" w:tplc="0C0A0005" w:tentative="1">
      <w:start w:val="1"/>
      <w:numFmt w:val="bullet"/>
      <w:lvlText w:val=""/>
      <w:lvlJc w:val="left"/>
      <w:pPr>
        <w:ind w:left="2212" w:hanging="360"/>
      </w:pPr>
      <w:rPr>
        <w:rFonts w:ascii="Wingdings" w:hAnsi="Wingdings" w:hint="default"/>
      </w:rPr>
    </w:lvl>
    <w:lvl w:ilvl="3" w:tplc="0C0A0001" w:tentative="1">
      <w:start w:val="1"/>
      <w:numFmt w:val="bullet"/>
      <w:lvlText w:val=""/>
      <w:lvlJc w:val="left"/>
      <w:pPr>
        <w:ind w:left="2932" w:hanging="360"/>
      </w:pPr>
      <w:rPr>
        <w:rFonts w:ascii="Symbol" w:hAnsi="Symbol" w:hint="default"/>
      </w:rPr>
    </w:lvl>
    <w:lvl w:ilvl="4" w:tplc="0C0A0003" w:tentative="1">
      <w:start w:val="1"/>
      <w:numFmt w:val="bullet"/>
      <w:lvlText w:val="o"/>
      <w:lvlJc w:val="left"/>
      <w:pPr>
        <w:ind w:left="3652" w:hanging="360"/>
      </w:pPr>
      <w:rPr>
        <w:rFonts w:ascii="Courier New" w:hAnsi="Courier New" w:cs="Courier New" w:hint="default"/>
      </w:rPr>
    </w:lvl>
    <w:lvl w:ilvl="5" w:tplc="0C0A0005" w:tentative="1">
      <w:start w:val="1"/>
      <w:numFmt w:val="bullet"/>
      <w:lvlText w:val=""/>
      <w:lvlJc w:val="left"/>
      <w:pPr>
        <w:ind w:left="4372" w:hanging="360"/>
      </w:pPr>
      <w:rPr>
        <w:rFonts w:ascii="Wingdings" w:hAnsi="Wingdings" w:hint="default"/>
      </w:rPr>
    </w:lvl>
    <w:lvl w:ilvl="6" w:tplc="0C0A0001" w:tentative="1">
      <w:start w:val="1"/>
      <w:numFmt w:val="bullet"/>
      <w:lvlText w:val=""/>
      <w:lvlJc w:val="left"/>
      <w:pPr>
        <w:ind w:left="5092" w:hanging="360"/>
      </w:pPr>
      <w:rPr>
        <w:rFonts w:ascii="Symbol" w:hAnsi="Symbol" w:hint="default"/>
      </w:rPr>
    </w:lvl>
    <w:lvl w:ilvl="7" w:tplc="0C0A0003" w:tentative="1">
      <w:start w:val="1"/>
      <w:numFmt w:val="bullet"/>
      <w:lvlText w:val="o"/>
      <w:lvlJc w:val="left"/>
      <w:pPr>
        <w:ind w:left="5812" w:hanging="360"/>
      </w:pPr>
      <w:rPr>
        <w:rFonts w:ascii="Courier New" w:hAnsi="Courier New" w:cs="Courier New" w:hint="default"/>
      </w:rPr>
    </w:lvl>
    <w:lvl w:ilvl="8" w:tplc="0C0A0005" w:tentative="1">
      <w:start w:val="1"/>
      <w:numFmt w:val="bullet"/>
      <w:lvlText w:val=""/>
      <w:lvlJc w:val="left"/>
      <w:pPr>
        <w:ind w:left="6532" w:hanging="360"/>
      </w:pPr>
      <w:rPr>
        <w:rFonts w:ascii="Wingdings" w:hAnsi="Wingdings" w:hint="default"/>
      </w:rPr>
    </w:lvl>
  </w:abstractNum>
  <w:abstractNum w:abstractNumId="26">
    <w:nsid w:val="57F87E90"/>
    <w:multiLevelType w:val="hybridMultilevel"/>
    <w:tmpl w:val="7BBA28E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5C7F3340"/>
    <w:multiLevelType w:val="hybridMultilevel"/>
    <w:tmpl w:val="ADF4ED84"/>
    <w:lvl w:ilvl="0" w:tplc="69B820C6">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nsid w:val="62F51078"/>
    <w:multiLevelType w:val="singleLevel"/>
    <w:tmpl w:val="0C0A0001"/>
    <w:lvl w:ilvl="0">
      <w:start w:val="1"/>
      <w:numFmt w:val="bullet"/>
      <w:lvlText w:val=""/>
      <w:lvlJc w:val="left"/>
      <w:pPr>
        <w:ind w:left="720" w:hanging="360"/>
      </w:pPr>
      <w:rPr>
        <w:rFonts w:ascii="Symbol" w:hAnsi="Symbol" w:hint="default"/>
      </w:rPr>
    </w:lvl>
  </w:abstractNum>
  <w:abstractNum w:abstractNumId="29">
    <w:nsid w:val="681C50F4"/>
    <w:multiLevelType w:val="hybridMultilevel"/>
    <w:tmpl w:val="F0988586"/>
    <w:lvl w:ilvl="0" w:tplc="69B820C6">
      <w:start w:val="1"/>
      <w:numFmt w:val="bullet"/>
      <w:lvlText w:val=""/>
      <w:lvlJc w:val="left"/>
      <w:pPr>
        <w:tabs>
          <w:tab w:val="num" w:pos="720"/>
        </w:tabs>
        <w:ind w:left="720" w:hanging="360"/>
      </w:pPr>
      <w:rPr>
        <w:rFonts w:ascii="Symbol" w:hAnsi="Symbo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0">
    <w:nsid w:val="71DE280F"/>
    <w:multiLevelType w:val="hybridMultilevel"/>
    <w:tmpl w:val="5434AA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1"/>
  </w:num>
  <w:num w:numId="2">
    <w:abstractNumId w:val="4"/>
  </w:num>
  <w:num w:numId="3">
    <w:abstractNumId w:val="3"/>
  </w:num>
  <w:num w:numId="4">
    <w:abstractNumId w:val="2"/>
  </w:num>
  <w:num w:numId="5">
    <w:abstractNumId w:val="1"/>
  </w:num>
  <w:num w:numId="6">
    <w:abstractNumId w:val="0"/>
  </w:num>
  <w:num w:numId="7">
    <w:abstractNumId w:val="6"/>
  </w:num>
  <w:num w:numId="8">
    <w:abstractNumId w:val="15"/>
  </w:num>
  <w:num w:numId="9">
    <w:abstractNumId w:val="9"/>
  </w:num>
  <w:num w:numId="10">
    <w:abstractNumId w:val="17"/>
  </w:num>
  <w:num w:numId="11">
    <w:abstractNumId w:val="30"/>
  </w:num>
  <w:num w:numId="12">
    <w:abstractNumId w:val="12"/>
  </w:num>
  <w:num w:numId="13">
    <w:abstractNumId w:val="20"/>
  </w:num>
  <w:num w:numId="14">
    <w:abstractNumId w:val="28"/>
  </w:num>
  <w:num w:numId="15">
    <w:abstractNumId w:val="14"/>
  </w:num>
  <w:num w:numId="16">
    <w:abstractNumId w:val="13"/>
  </w:num>
  <w:num w:numId="17">
    <w:abstractNumId w:val="19"/>
  </w:num>
  <w:num w:numId="18">
    <w:abstractNumId w:val="7"/>
  </w:num>
  <w:num w:numId="19">
    <w:abstractNumId w:val="8"/>
  </w:num>
  <w:num w:numId="20">
    <w:abstractNumId w:val="11"/>
  </w:num>
  <w:num w:numId="21">
    <w:abstractNumId w:val="29"/>
  </w:num>
  <w:num w:numId="22">
    <w:abstractNumId w:val="22"/>
  </w:num>
  <w:num w:numId="23">
    <w:abstractNumId w:val="27"/>
  </w:num>
  <w:num w:numId="24">
    <w:abstractNumId w:val="23"/>
  </w:num>
  <w:num w:numId="25">
    <w:abstractNumId w:val="24"/>
  </w:num>
  <w:num w:numId="26">
    <w:abstractNumId w:val="16"/>
  </w:num>
  <w:num w:numId="2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num>
  <w:num w:numId="33">
    <w:abstractNumId w:val="10"/>
  </w:num>
  <w:num w:numId="34">
    <w:abstractNumId w:val="26"/>
  </w:num>
  <w:num w:numId="35">
    <w:abstractNumId w:val="25"/>
  </w:num>
  <w:num w:numId="36">
    <w:abstractNumId w:val="5"/>
  </w:num>
  <w:num w:numId="37">
    <w:abstractNumId w:val="17"/>
  </w:num>
  <w:num w:numId="38">
    <w:abstractNumId w:val="18"/>
  </w:num>
  <w:num w:numId="39">
    <w:abstractNumId w:val="17"/>
  </w:num>
  <w:num w:numId="40">
    <w:abstractNumId w:val="17"/>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89090"/>
  </w:hdrShapeDefaults>
  <w:footnotePr>
    <w:footnote w:id="-1"/>
    <w:footnote w:id="0"/>
  </w:footnotePr>
  <w:endnotePr>
    <w:endnote w:id="-1"/>
    <w:endnote w:id="0"/>
  </w:endnotePr>
  <w:compat/>
  <w:rsids>
    <w:rsidRoot w:val="001F59A7"/>
    <w:rsid w:val="000000FF"/>
    <w:rsid w:val="00022C8A"/>
    <w:rsid w:val="00023EFC"/>
    <w:rsid w:val="00030A3F"/>
    <w:rsid w:val="00044147"/>
    <w:rsid w:val="000529C1"/>
    <w:rsid w:val="000538DB"/>
    <w:rsid w:val="000604E1"/>
    <w:rsid w:val="00060F17"/>
    <w:rsid w:val="00062A9E"/>
    <w:rsid w:val="00074B09"/>
    <w:rsid w:val="000765FE"/>
    <w:rsid w:val="00076721"/>
    <w:rsid w:val="00076B8A"/>
    <w:rsid w:val="00090061"/>
    <w:rsid w:val="00097B02"/>
    <w:rsid w:val="000A2965"/>
    <w:rsid w:val="000B2DF9"/>
    <w:rsid w:val="000B73E9"/>
    <w:rsid w:val="000C106E"/>
    <w:rsid w:val="000C5E99"/>
    <w:rsid w:val="000D03AA"/>
    <w:rsid w:val="000D13AF"/>
    <w:rsid w:val="000D297A"/>
    <w:rsid w:val="000D5B52"/>
    <w:rsid w:val="000F182B"/>
    <w:rsid w:val="000F2BFE"/>
    <w:rsid w:val="000F2F19"/>
    <w:rsid w:val="001061CA"/>
    <w:rsid w:val="001161EF"/>
    <w:rsid w:val="001162B0"/>
    <w:rsid w:val="0012364A"/>
    <w:rsid w:val="00127D1F"/>
    <w:rsid w:val="0013144A"/>
    <w:rsid w:val="00135BC0"/>
    <w:rsid w:val="00136551"/>
    <w:rsid w:val="001376BE"/>
    <w:rsid w:val="00140309"/>
    <w:rsid w:val="0014293D"/>
    <w:rsid w:val="00146A2D"/>
    <w:rsid w:val="00157CC2"/>
    <w:rsid w:val="001614F2"/>
    <w:rsid w:val="00163F54"/>
    <w:rsid w:val="0016537E"/>
    <w:rsid w:val="00167FE9"/>
    <w:rsid w:val="001875F5"/>
    <w:rsid w:val="00192922"/>
    <w:rsid w:val="00194632"/>
    <w:rsid w:val="001A69BC"/>
    <w:rsid w:val="001B494E"/>
    <w:rsid w:val="001B5A71"/>
    <w:rsid w:val="001C6DCC"/>
    <w:rsid w:val="001D1FFC"/>
    <w:rsid w:val="001D4FBB"/>
    <w:rsid w:val="001E2A7B"/>
    <w:rsid w:val="001E308C"/>
    <w:rsid w:val="001F59A7"/>
    <w:rsid w:val="0020087E"/>
    <w:rsid w:val="00223B02"/>
    <w:rsid w:val="0023511B"/>
    <w:rsid w:val="002352A1"/>
    <w:rsid w:val="002366C3"/>
    <w:rsid w:val="0024256F"/>
    <w:rsid w:val="00242AD9"/>
    <w:rsid w:val="00252B7F"/>
    <w:rsid w:val="00270B07"/>
    <w:rsid w:val="002752CE"/>
    <w:rsid w:val="0028276E"/>
    <w:rsid w:val="00282E0C"/>
    <w:rsid w:val="00285408"/>
    <w:rsid w:val="00286B59"/>
    <w:rsid w:val="0029016C"/>
    <w:rsid w:val="002A053E"/>
    <w:rsid w:val="002A15B7"/>
    <w:rsid w:val="002A19A2"/>
    <w:rsid w:val="002C01FB"/>
    <w:rsid w:val="002C500B"/>
    <w:rsid w:val="002C518A"/>
    <w:rsid w:val="002C715E"/>
    <w:rsid w:val="002D0FF1"/>
    <w:rsid w:val="002D1C9F"/>
    <w:rsid w:val="002D7E06"/>
    <w:rsid w:val="002E245A"/>
    <w:rsid w:val="002E3271"/>
    <w:rsid w:val="002F43FA"/>
    <w:rsid w:val="00305987"/>
    <w:rsid w:val="003143F8"/>
    <w:rsid w:val="00315939"/>
    <w:rsid w:val="0032511F"/>
    <w:rsid w:val="00327623"/>
    <w:rsid w:val="003327C0"/>
    <w:rsid w:val="00332EA9"/>
    <w:rsid w:val="00341777"/>
    <w:rsid w:val="0034505F"/>
    <w:rsid w:val="00357054"/>
    <w:rsid w:val="00361F6A"/>
    <w:rsid w:val="00372C40"/>
    <w:rsid w:val="00385F0B"/>
    <w:rsid w:val="00392A1A"/>
    <w:rsid w:val="00392BFB"/>
    <w:rsid w:val="003A38B6"/>
    <w:rsid w:val="003A5654"/>
    <w:rsid w:val="003A5F74"/>
    <w:rsid w:val="003B1251"/>
    <w:rsid w:val="003C243B"/>
    <w:rsid w:val="003C33CC"/>
    <w:rsid w:val="003C5224"/>
    <w:rsid w:val="003C7623"/>
    <w:rsid w:val="003D1034"/>
    <w:rsid w:val="003D3A53"/>
    <w:rsid w:val="003D6C32"/>
    <w:rsid w:val="003E0E3F"/>
    <w:rsid w:val="003E2476"/>
    <w:rsid w:val="003E6223"/>
    <w:rsid w:val="003E71A4"/>
    <w:rsid w:val="003E72D2"/>
    <w:rsid w:val="003E781A"/>
    <w:rsid w:val="00401252"/>
    <w:rsid w:val="0040698A"/>
    <w:rsid w:val="0040724B"/>
    <w:rsid w:val="0041018F"/>
    <w:rsid w:val="004137A0"/>
    <w:rsid w:val="00414C81"/>
    <w:rsid w:val="00430187"/>
    <w:rsid w:val="00431D11"/>
    <w:rsid w:val="0044437F"/>
    <w:rsid w:val="00455A2C"/>
    <w:rsid w:val="00455AD8"/>
    <w:rsid w:val="00461B27"/>
    <w:rsid w:val="00470C6A"/>
    <w:rsid w:val="00471E71"/>
    <w:rsid w:val="004847E5"/>
    <w:rsid w:val="00492BCD"/>
    <w:rsid w:val="004A38AA"/>
    <w:rsid w:val="004A4DF2"/>
    <w:rsid w:val="004C4360"/>
    <w:rsid w:val="004D3EB5"/>
    <w:rsid w:val="004D6A51"/>
    <w:rsid w:val="004D7C18"/>
    <w:rsid w:val="004F28DE"/>
    <w:rsid w:val="00502F72"/>
    <w:rsid w:val="0050419F"/>
    <w:rsid w:val="00515780"/>
    <w:rsid w:val="005160D5"/>
    <w:rsid w:val="00521B5B"/>
    <w:rsid w:val="00527968"/>
    <w:rsid w:val="00543348"/>
    <w:rsid w:val="00547C02"/>
    <w:rsid w:val="005517CD"/>
    <w:rsid w:val="00552C56"/>
    <w:rsid w:val="005533A4"/>
    <w:rsid w:val="00554780"/>
    <w:rsid w:val="00554DD2"/>
    <w:rsid w:val="005764A0"/>
    <w:rsid w:val="0059271F"/>
    <w:rsid w:val="00596853"/>
    <w:rsid w:val="005A01BC"/>
    <w:rsid w:val="005A3201"/>
    <w:rsid w:val="005B3545"/>
    <w:rsid w:val="005B4258"/>
    <w:rsid w:val="005C41D8"/>
    <w:rsid w:val="005C5325"/>
    <w:rsid w:val="005D5DD6"/>
    <w:rsid w:val="005F2A9F"/>
    <w:rsid w:val="005F4320"/>
    <w:rsid w:val="0060101A"/>
    <w:rsid w:val="0060632D"/>
    <w:rsid w:val="0061523F"/>
    <w:rsid w:val="0062048C"/>
    <w:rsid w:val="006217ED"/>
    <w:rsid w:val="006233D9"/>
    <w:rsid w:val="00624AAE"/>
    <w:rsid w:val="006268B0"/>
    <w:rsid w:val="0063324F"/>
    <w:rsid w:val="006359A2"/>
    <w:rsid w:val="0064398B"/>
    <w:rsid w:val="00650F34"/>
    <w:rsid w:val="00652924"/>
    <w:rsid w:val="00662556"/>
    <w:rsid w:val="0067674F"/>
    <w:rsid w:val="00685C61"/>
    <w:rsid w:val="00697599"/>
    <w:rsid w:val="006979DE"/>
    <w:rsid w:val="006A5736"/>
    <w:rsid w:val="006B4429"/>
    <w:rsid w:val="006D18D7"/>
    <w:rsid w:val="006F52BC"/>
    <w:rsid w:val="006F769F"/>
    <w:rsid w:val="006F7987"/>
    <w:rsid w:val="00706503"/>
    <w:rsid w:val="0071523D"/>
    <w:rsid w:val="007208F8"/>
    <w:rsid w:val="00722BA3"/>
    <w:rsid w:val="00737A0C"/>
    <w:rsid w:val="00741FE0"/>
    <w:rsid w:val="007470D5"/>
    <w:rsid w:val="0074775B"/>
    <w:rsid w:val="00786623"/>
    <w:rsid w:val="00792503"/>
    <w:rsid w:val="00795E63"/>
    <w:rsid w:val="007A097F"/>
    <w:rsid w:val="007B00A4"/>
    <w:rsid w:val="007B4F88"/>
    <w:rsid w:val="007D0D7A"/>
    <w:rsid w:val="007D25C2"/>
    <w:rsid w:val="007D2A2B"/>
    <w:rsid w:val="007D2DB7"/>
    <w:rsid w:val="007D6E78"/>
    <w:rsid w:val="007E5073"/>
    <w:rsid w:val="007F3543"/>
    <w:rsid w:val="007F3975"/>
    <w:rsid w:val="00813CCE"/>
    <w:rsid w:val="008375DF"/>
    <w:rsid w:val="0084754E"/>
    <w:rsid w:val="00850D94"/>
    <w:rsid w:val="00852536"/>
    <w:rsid w:val="00856BF8"/>
    <w:rsid w:val="00862D8D"/>
    <w:rsid w:val="00884EBB"/>
    <w:rsid w:val="00885276"/>
    <w:rsid w:val="00887461"/>
    <w:rsid w:val="00890426"/>
    <w:rsid w:val="008A3AE2"/>
    <w:rsid w:val="008A4162"/>
    <w:rsid w:val="008B17DE"/>
    <w:rsid w:val="008B5A32"/>
    <w:rsid w:val="008B74AC"/>
    <w:rsid w:val="008C0B5A"/>
    <w:rsid w:val="008C20D0"/>
    <w:rsid w:val="008C6B65"/>
    <w:rsid w:val="008C6D26"/>
    <w:rsid w:val="008D03CF"/>
    <w:rsid w:val="008D1525"/>
    <w:rsid w:val="008E706F"/>
    <w:rsid w:val="008F683E"/>
    <w:rsid w:val="009032E5"/>
    <w:rsid w:val="00906DBF"/>
    <w:rsid w:val="00911392"/>
    <w:rsid w:val="00940051"/>
    <w:rsid w:val="009415CE"/>
    <w:rsid w:val="00944B12"/>
    <w:rsid w:val="00954EBF"/>
    <w:rsid w:val="00971D47"/>
    <w:rsid w:val="00973437"/>
    <w:rsid w:val="009764B7"/>
    <w:rsid w:val="00986103"/>
    <w:rsid w:val="009A5D34"/>
    <w:rsid w:val="009D734E"/>
    <w:rsid w:val="009E5365"/>
    <w:rsid w:val="009F0FE5"/>
    <w:rsid w:val="009F55BF"/>
    <w:rsid w:val="00A00105"/>
    <w:rsid w:val="00A054DF"/>
    <w:rsid w:val="00A10429"/>
    <w:rsid w:val="00A14E08"/>
    <w:rsid w:val="00A21B5A"/>
    <w:rsid w:val="00A50C36"/>
    <w:rsid w:val="00A52CB8"/>
    <w:rsid w:val="00A6413A"/>
    <w:rsid w:val="00A77C17"/>
    <w:rsid w:val="00A96528"/>
    <w:rsid w:val="00AA2153"/>
    <w:rsid w:val="00AA5392"/>
    <w:rsid w:val="00AA7119"/>
    <w:rsid w:val="00AA7879"/>
    <w:rsid w:val="00AB4D7C"/>
    <w:rsid w:val="00AC64F0"/>
    <w:rsid w:val="00AC7517"/>
    <w:rsid w:val="00AC7618"/>
    <w:rsid w:val="00AD072A"/>
    <w:rsid w:val="00AE00F1"/>
    <w:rsid w:val="00AF33B2"/>
    <w:rsid w:val="00AF4BFB"/>
    <w:rsid w:val="00B0694D"/>
    <w:rsid w:val="00B07434"/>
    <w:rsid w:val="00B1086E"/>
    <w:rsid w:val="00B20D61"/>
    <w:rsid w:val="00B23610"/>
    <w:rsid w:val="00B318AE"/>
    <w:rsid w:val="00B40EC1"/>
    <w:rsid w:val="00B46DF0"/>
    <w:rsid w:val="00B53664"/>
    <w:rsid w:val="00B55105"/>
    <w:rsid w:val="00B557CF"/>
    <w:rsid w:val="00B6402E"/>
    <w:rsid w:val="00B74023"/>
    <w:rsid w:val="00B755E5"/>
    <w:rsid w:val="00B859BD"/>
    <w:rsid w:val="00B87D5A"/>
    <w:rsid w:val="00BA41D8"/>
    <w:rsid w:val="00BA7F9A"/>
    <w:rsid w:val="00BB4FF0"/>
    <w:rsid w:val="00BC5C9F"/>
    <w:rsid w:val="00BC719D"/>
    <w:rsid w:val="00BD5711"/>
    <w:rsid w:val="00BD5E2C"/>
    <w:rsid w:val="00BE1CCC"/>
    <w:rsid w:val="00BE5B4D"/>
    <w:rsid w:val="00BE7D73"/>
    <w:rsid w:val="00BF1520"/>
    <w:rsid w:val="00BF2D81"/>
    <w:rsid w:val="00C23F9B"/>
    <w:rsid w:val="00C373AD"/>
    <w:rsid w:val="00C409A0"/>
    <w:rsid w:val="00C42241"/>
    <w:rsid w:val="00C54407"/>
    <w:rsid w:val="00C62503"/>
    <w:rsid w:val="00C62AAE"/>
    <w:rsid w:val="00C85A31"/>
    <w:rsid w:val="00C912E5"/>
    <w:rsid w:val="00C93675"/>
    <w:rsid w:val="00C95815"/>
    <w:rsid w:val="00CA0639"/>
    <w:rsid w:val="00CA38CD"/>
    <w:rsid w:val="00CB2797"/>
    <w:rsid w:val="00CC2285"/>
    <w:rsid w:val="00CC6A23"/>
    <w:rsid w:val="00CD5E10"/>
    <w:rsid w:val="00CE0D6C"/>
    <w:rsid w:val="00CE3679"/>
    <w:rsid w:val="00CF3F6C"/>
    <w:rsid w:val="00CF4B5F"/>
    <w:rsid w:val="00CF6A35"/>
    <w:rsid w:val="00D025EC"/>
    <w:rsid w:val="00D17129"/>
    <w:rsid w:val="00D173E3"/>
    <w:rsid w:val="00D17D4D"/>
    <w:rsid w:val="00D17FDF"/>
    <w:rsid w:val="00D2361F"/>
    <w:rsid w:val="00D258FE"/>
    <w:rsid w:val="00D278C4"/>
    <w:rsid w:val="00D30D98"/>
    <w:rsid w:val="00D35F9F"/>
    <w:rsid w:val="00D57BFD"/>
    <w:rsid w:val="00D70794"/>
    <w:rsid w:val="00D8770A"/>
    <w:rsid w:val="00D9026D"/>
    <w:rsid w:val="00DA6FD7"/>
    <w:rsid w:val="00DA7ABD"/>
    <w:rsid w:val="00DB0EF2"/>
    <w:rsid w:val="00DB16C6"/>
    <w:rsid w:val="00DB4102"/>
    <w:rsid w:val="00DB49FF"/>
    <w:rsid w:val="00DC46DE"/>
    <w:rsid w:val="00DD243E"/>
    <w:rsid w:val="00DD5708"/>
    <w:rsid w:val="00DE3796"/>
    <w:rsid w:val="00DE4DC9"/>
    <w:rsid w:val="00DE7A46"/>
    <w:rsid w:val="00DF0DC3"/>
    <w:rsid w:val="00DF3509"/>
    <w:rsid w:val="00DF6996"/>
    <w:rsid w:val="00DF7EAA"/>
    <w:rsid w:val="00E04A16"/>
    <w:rsid w:val="00E067A2"/>
    <w:rsid w:val="00E06CDB"/>
    <w:rsid w:val="00E06FCE"/>
    <w:rsid w:val="00E07281"/>
    <w:rsid w:val="00E0785A"/>
    <w:rsid w:val="00E207F4"/>
    <w:rsid w:val="00E2121A"/>
    <w:rsid w:val="00E25FF4"/>
    <w:rsid w:val="00E266D3"/>
    <w:rsid w:val="00E377FC"/>
    <w:rsid w:val="00E4280D"/>
    <w:rsid w:val="00E47C6A"/>
    <w:rsid w:val="00E51EF1"/>
    <w:rsid w:val="00E5318D"/>
    <w:rsid w:val="00E6036E"/>
    <w:rsid w:val="00E62A0F"/>
    <w:rsid w:val="00E81974"/>
    <w:rsid w:val="00E86402"/>
    <w:rsid w:val="00E91562"/>
    <w:rsid w:val="00E934DB"/>
    <w:rsid w:val="00EB76DA"/>
    <w:rsid w:val="00EB7EDD"/>
    <w:rsid w:val="00EC5814"/>
    <w:rsid w:val="00EC76D5"/>
    <w:rsid w:val="00ED4C0D"/>
    <w:rsid w:val="00ED6F3A"/>
    <w:rsid w:val="00EE051C"/>
    <w:rsid w:val="00EE297D"/>
    <w:rsid w:val="00EE2A31"/>
    <w:rsid w:val="00EE3CE7"/>
    <w:rsid w:val="00EF21C9"/>
    <w:rsid w:val="00F06E6C"/>
    <w:rsid w:val="00F1187A"/>
    <w:rsid w:val="00F14882"/>
    <w:rsid w:val="00F25D72"/>
    <w:rsid w:val="00F441DB"/>
    <w:rsid w:val="00F66C8D"/>
    <w:rsid w:val="00F7185B"/>
    <w:rsid w:val="00F729B2"/>
    <w:rsid w:val="00F9505D"/>
    <w:rsid w:val="00F960BB"/>
    <w:rsid w:val="00FA5D76"/>
    <w:rsid w:val="00FB3241"/>
    <w:rsid w:val="00FB6523"/>
    <w:rsid w:val="00FE2496"/>
    <w:rsid w:val="00FE31C6"/>
    <w:rsid w:val="00FE6367"/>
    <w:rsid w:val="00FE7E98"/>
    <w:rsid w:val="00FF555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92A1A"/>
    <w:pPr>
      <w:tabs>
        <w:tab w:val="center" w:pos="4252"/>
        <w:tab w:val="right" w:pos="8504"/>
      </w:tabs>
    </w:pPr>
  </w:style>
  <w:style w:type="paragraph" w:styleId="Piedepgina">
    <w:name w:val="footer"/>
    <w:basedOn w:val="Normal"/>
    <w:rsid w:val="00392A1A"/>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392A1A"/>
    <w:rPr>
      <w:color w:val="000000"/>
      <w:sz w:val="22"/>
    </w:rPr>
  </w:style>
  <w:style w:type="paragraph" w:customStyle="1" w:styleId="GIASATITULO">
    <w:name w:val="GIASA_TITULO"/>
    <w:basedOn w:val="GIASATEXTO"/>
    <w:rsid w:val="00392A1A"/>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82E0C"/>
    <w:pPr>
      <w:tabs>
        <w:tab w:val="left" w:pos="400"/>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29016C"/>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82E0C"/>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24"/>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DA7ABD"/>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282E0C"/>
    <w:pPr>
      <w:tabs>
        <w:tab w:val="left" w:pos="1196"/>
        <w:tab w:val="right" w:leader="dot" w:pos="9072"/>
      </w:tabs>
      <w:ind w:left="799"/>
    </w:pPr>
    <w:rPr>
      <w:color w:val="FF0000"/>
    </w:r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extodeglobo">
    <w:name w:val="Balloon Text"/>
    <w:basedOn w:val="Normal"/>
    <w:link w:val="TextodegloboCar"/>
    <w:rsid w:val="00EC5814"/>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EC5814"/>
    <w:rPr>
      <w:rFonts w:ascii="Tahoma" w:hAnsi="Tahoma" w:cs="Tahoma"/>
      <w:sz w:val="16"/>
      <w:szCs w:val="16"/>
    </w:rPr>
  </w:style>
  <w:style w:type="paragraph" w:styleId="Prrafodelista">
    <w:name w:val="List Paragraph"/>
    <w:basedOn w:val="Normal"/>
    <w:uiPriority w:val="34"/>
    <w:qFormat/>
    <w:rsid w:val="00270B07"/>
    <w:pPr>
      <w:ind w:left="720"/>
      <w:contextualSpacing/>
    </w:pPr>
  </w:style>
  <w:style w:type="paragraph" w:customStyle="1" w:styleId="Pa10">
    <w:name w:val="Pa10"/>
    <w:basedOn w:val="Normal"/>
    <w:next w:val="Normal"/>
    <w:uiPriority w:val="99"/>
    <w:rsid w:val="00C95815"/>
    <w:pPr>
      <w:tabs>
        <w:tab w:val="clear" w:pos="567"/>
      </w:tabs>
      <w:autoSpaceDE w:val="0"/>
      <w:autoSpaceDN w:val="0"/>
      <w:adjustRightInd w:val="0"/>
      <w:spacing w:line="201" w:lineRule="atLeast"/>
      <w:jc w:val="left"/>
    </w:pPr>
    <w:rPr>
      <w:rFonts w:ascii="Arial" w:hAnsi="Arial" w:cs="Arial"/>
      <w:sz w:val="24"/>
      <w:szCs w:val="24"/>
    </w:rPr>
  </w:style>
  <w:style w:type="paragraph" w:customStyle="1" w:styleId="Pa6">
    <w:name w:val="Pa6"/>
    <w:basedOn w:val="Normal"/>
    <w:next w:val="Normal"/>
    <w:uiPriority w:val="99"/>
    <w:rsid w:val="0034505F"/>
    <w:pPr>
      <w:tabs>
        <w:tab w:val="clear" w:pos="567"/>
      </w:tabs>
      <w:autoSpaceDE w:val="0"/>
      <w:autoSpaceDN w:val="0"/>
      <w:adjustRightInd w:val="0"/>
      <w:spacing w:line="201" w:lineRule="atLeast"/>
      <w:jc w:val="left"/>
    </w:pPr>
    <w:rPr>
      <w:rFonts w:ascii="Arial" w:hAnsi="Arial" w:cs="Arial"/>
      <w:sz w:val="24"/>
      <w:szCs w:val="24"/>
    </w:rPr>
  </w:style>
  <w:style w:type="character" w:customStyle="1" w:styleId="A8">
    <w:name w:val="A8"/>
    <w:uiPriority w:val="99"/>
    <w:rsid w:val="009032E5"/>
    <w:rPr>
      <w:color w:val="000000"/>
      <w:sz w:val="11"/>
      <w:szCs w:val="1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392A1A"/>
    <w:pPr>
      <w:tabs>
        <w:tab w:val="center" w:pos="4252"/>
        <w:tab w:val="right" w:pos="8504"/>
      </w:tabs>
    </w:pPr>
  </w:style>
  <w:style w:type="paragraph" w:styleId="Piedepgina">
    <w:name w:val="footer"/>
    <w:basedOn w:val="Normal"/>
    <w:rsid w:val="00392A1A"/>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392A1A"/>
    <w:rPr>
      <w:color w:val="000000"/>
      <w:sz w:val="22"/>
    </w:rPr>
  </w:style>
  <w:style w:type="paragraph" w:customStyle="1" w:styleId="GIASATITULO">
    <w:name w:val="GIASA_TITULO"/>
    <w:basedOn w:val="GIASATEXTO"/>
    <w:rsid w:val="00392A1A"/>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82E0C"/>
    <w:pPr>
      <w:tabs>
        <w:tab w:val="left" w:pos="400"/>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29016C"/>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82E0C"/>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24"/>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DA7ABD"/>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282E0C"/>
    <w:pPr>
      <w:tabs>
        <w:tab w:val="left" w:pos="1196"/>
        <w:tab w:val="right" w:leader="dot" w:pos="9072"/>
      </w:tabs>
      <w:ind w:left="799"/>
    </w:pPr>
    <w:rPr>
      <w:color w:val="FF0000"/>
    </w:r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extodeglobo">
    <w:name w:val="Balloon Text"/>
    <w:basedOn w:val="Normal"/>
    <w:link w:val="TextodegloboCar"/>
    <w:rsid w:val="00EC5814"/>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EC5814"/>
    <w:rPr>
      <w:rFonts w:ascii="Tahoma" w:hAnsi="Tahoma" w:cs="Tahoma"/>
      <w:sz w:val="16"/>
      <w:szCs w:val="16"/>
    </w:rPr>
  </w:style>
  <w:style w:type="paragraph" w:styleId="Prrafodelista">
    <w:name w:val="List Paragraph"/>
    <w:basedOn w:val="Normal"/>
    <w:uiPriority w:val="34"/>
    <w:qFormat/>
    <w:rsid w:val="00270B07"/>
    <w:pPr>
      <w:ind w:left="720"/>
      <w:contextualSpacing/>
    </w:pPr>
  </w:style>
  <w:style w:type="paragraph" w:customStyle="1" w:styleId="Pa10">
    <w:name w:val="Pa10"/>
    <w:basedOn w:val="Normal"/>
    <w:next w:val="Normal"/>
    <w:uiPriority w:val="99"/>
    <w:rsid w:val="00C95815"/>
    <w:pPr>
      <w:tabs>
        <w:tab w:val="clear" w:pos="567"/>
      </w:tabs>
      <w:autoSpaceDE w:val="0"/>
      <w:autoSpaceDN w:val="0"/>
      <w:adjustRightInd w:val="0"/>
      <w:spacing w:line="201" w:lineRule="atLeast"/>
      <w:jc w:val="left"/>
    </w:pPr>
    <w:rPr>
      <w:rFonts w:ascii="Arial" w:hAnsi="Arial" w:cs="Arial"/>
      <w:sz w:val="24"/>
      <w:szCs w:val="24"/>
    </w:rPr>
  </w:style>
  <w:style w:type="paragraph" w:customStyle="1" w:styleId="Pa6">
    <w:name w:val="Pa6"/>
    <w:basedOn w:val="Normal"/>
    <w:next w:val="Normal"/>
    <w:uiPriority w:val="99"/>
    <w:rsid w:val="0034505F"/>
    <w:pPr>
      <w:tabs>
        <w:tab w:val="clear" w:pos="567"/>
      </w:tabs>
      <w:autoSpaceDE w:val="0"/>
      <w:autoSpaceDN w:val="0"/>
      <w:adjustRightInd w:val="0"/>
      <w:spacing w:line="201" w:lineRule="atLeast"/>
      <w:jc w:val="left"/>
    </w:pPr>
    <w:rPr>
      <w:rFonts w:ascii="Arial" w:hAnsi="Arial" w:cs="Arial"/>
      <w:sz w:val="24"/>
      <w:szCs w:val="24"/>
    </w:rPr>
  </w:style>
  <w:style w:type="character" w:customStyle="1" w:styleId="A8">
    <w:name w:val="A8"/>
    <w:uiPriority w:val="99"/>
    <w:rsid w:val="009032E5"/>
    <w:rPr>
      <w:color w:val="000000"/>
      <w:sz w:val="11"/>
      <w:szCs w:val="1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D2471D-CB01-482C-8520-3C8F9C0CE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1098</TotalTime>
  <Pages>56</Pages>
  <Words>12685</Words>
  <Characters>69771</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82292</CharactersWithSpaces>
  <SharedDoc>false</SharedDoc>
  <HLinks>
    <vt:vector size="432" baseType="variant">
      <vt:variant>
        <vt:i4>1376309</vt:i4>
      </vt:variant>
      <vt:variant>
        <vt:i4>365</vt:i4>
      </vt:variant>
      <vt:variant>
        <vt:i4>0</vt:i4>
      </vt:variant>
      <vt:variant>
        <vt:i4>5</vt:i4>
      </vt:variant>
      <vt:variant>
        <vt:lpwstr/>
      </vt:variant>
      <vt:variant>
        <vt:lpwstr>_Toc529286144</vt:lpwstr>
      </vt:variant>
      <vt:variant>
        <vt:i4>1376309</vt:i4>
      </vt:variant>
      <vt:variant>
        <vt:i4>359</vt:i4>
      </vt:variant>
      <vt:variant>
        <vt:i4>0</vt:i4>
      </vt:variant>
      <vt:variant>
        <vt:i4>5</vt:i4>
      </vt:variant>
      <vt:variant>
        <vt:lpwstr/>
      </vt:variant>
      <vt:variant>
        <vt:lpwstr>_Toc529286143</vt:lpwstr>
      </vt:variant>
      <vt:variant>
        <vt:i4>1376309</vt:i4>
      </vt:variant>
      <vt:variant>
        <vt:i4>356</vt:i4>
      </vt:variant>
      <vt:variant>
        <vt:i4>0</vt:i4>
      </vt:variant>
      <vt:variant>
        <vt:i4>5</vt:i4>
      </vt:variant>
      <vt:variant>
        <vt:lpwstr/>
      </vt:variant>
      <vt:variant>
        <vt:lpwstr>_Toc529286142</vt:lpwstr>
      </vt:variant>
      <vt:variant>
        <vt:i4>1376309</vt:i4>
      </vt:variant>
      <vt:variant>
        <vt:i4>350</vt:i4>
      </vt:variant>
      <vt:variant>
        <vt:i4>0</vt:i4>
      </vt:variant>
      <vt:variant>
        <vt:i4>5</vt:i4>
      </vt:variant>
      <vt:variant>
        <vt:lpwstr/>
      </vt:variant>
      <vt:variant>
        <vt:lpwstr>_Toc529286141</vt:lpwstr>
      </vt:variant>
      <vt:variant>
        <vt:i4>1376309</vt:i4>
      </vt:variant>
      <vt:variant>
        <vt:i4>347</vt:i4>
      </vt:variant>
      <vt:variant>
        <vt:i4>0</vt:i4>
      </vt:variant>
      <vt:variant>
        <vt:i4>5</vt:i4>
      </vt:variant>
      <vt:variant>
        <vt:lpwstr/>
      </vt:variant>
      <vt:variant>
        <vt:lpwstr>_Toc529286140</vt:lpwstr>
      </vt:variant>
      <vt:variant>
        <vt:i4>1179701</vt:i4>
      </vt:variant>
      <vt:variant>
        <vt:i4>344</vt:i4>
      </vt:variant>
      <vt:variant>
        <vt:i4>0</vt:i4>
      </vt:variant>
      <vt:variant>
        <vt:i4>5</vt:i4>
      </vt:variant>
      <vt:variant>
        <vt:lpwstr/>
      </vt:variant>
      <vt:variant>
        <vt:lpwstr>_Toc529286139</vt:lpwstr>
      </vt:variant>
      <vt:variant>
        <vt:i4>1179701</vt:i4>
      </vt:variant>
      <vt:variant>
        <vt:i4>338</vt:i4>
      </vt:variant>
      <vt:variant>
        <vt:i4>0</vt:i4>
      </vt:variant>
      <vt:variant>
        <vt:i4>5</vt:i4>
      </vt:variant>
      <vt:variant>
        <vt:lpwstr/>
      </vt:variant>
      <vt:variant>
        <vt:lpwstr>_Toc529286138</vt:lpwstr>
      </vt:variant>
      <vt:variant>
        <vt:i4>1179701</vt:i4>
      </vt:variant>
      <vt:variant>
        <vt:i4>335</vt:i4>
      </vt:variant>
      <vt:variant>
        <vt:i4>0</vt:i4>
      </vt:variant>
      <vt:variant>
        <vt:i4>5</vt:i4>
      </vt:variant>
      <vt:variant>
        <vt:lpwstr/>
      </vt:variant>
      <vt:variant>
        <vt:lpwstr>_Toc529286137</vt:lpwstr>
      </vt:variant>
      <vt:variant>
        <vt:i4>1179701</vt:i4>
      </vt:variant>
      <vt:variant>
        <vt:i4>332</vt:i4>
      </vt:variant>
      <vt:variant>
        <vt:i4>0</vt:i4>
      </vt:variant>
      <vt:variant>
        <vt:i4>5</vt:i4>
      </vt:variant>
      <vt:variant>
        <vt:lpwstr/>
      </vt:variant>
      <vt:variant>
        <vt:lpwstr>_Toc529286136</vt:lpwstr>
      </vt:variant>
      <vt:variant>
        <vt:i4>1179701</vt:i4>
      </vt:variant>
      <vt:variant>
        <vt:i4>326</vt:i4>
      </vt:variant>
      <vt:variant>
        <vt:i4>0</vt:i4>
      </vt:variant>
      <vt:variant>
        <vt:i4>5</vt:i4>
      </vt:variant>
      <vt:variant>
        <vt:lpwstr/>
      </vt:variant>
      <vt:variant>
        <vt:lpwstr>_Toc529286135</vt:lpwstr>
      </vt:variant>
      <vt:variant>
        <vt:i4>1179701</vt:i4>
      </vt:variant>
      <vt:variant>
        <vt:i4>323</vt:i4>
      </vt:variant>
      <vt:variant>
        <vt:i4>0</vt:i4>
      </vt:variant>
      <vt:variant>
        <vt:i4>5</vt:i4>
      </vt:variant>
      <vt:variant>
        <vt:lpwstr/>
      </vt:variant>
      <vt:variant>
        <vt:lpwstr>_Toc529286134</vt:lpwstr>
      </vt:variant>
      <vt:variant>
        <vt:i4>1179701</vt:i4>
      </vt:variant>
      <vt:variant>
        <vt:i4>317</vt:i4>
      </vt:variant>
      <vt:variant>
        <vt:i4>0</vt:i4>
      </vt:variant>
      <vt:variant>
        <vt:i4>5</vt:i4>
      </vt:variant>
      <vt:variant>
        <vt:lpwstr/>
      </vt:variant>
      <vt:variant>
        <vt:lpwstr>_Toc529286133</vt:lpwstr>
      </vt:variant>
      <vt:variant>
        <vt:i4>1179701</vt:i4>
      </vt:variant>
      <vt:variant>
        <vt:i4>314</vt:i4>
      </vt:variant>
      <vt:variant>
        <vt:i4>0</vt:i4>
      </vt:variant>
      <vt:variant>
        <vt:i4>5</vt:i4>
      </vt:variant>
      <vt:variant>
        <vt:lpwstr/>
      </vt:variant>
      <vt:variant>
        <vt:lpwstr>_Toc529286132</vt:lpwstr>
      </vt:variant>
      <vt:variant>
        <vt:i4>1179701</vt:i4>
      </vt:variant>
      <vt:variant>
        <vt:i4>308</vt:i4>
      </vt:variant>
      <vt:variant>
        <vt:i4>0</vt:i4>
      </vt:variant>
      <vt:variant>
        <vt:i4>5</vt:i4>
      </vt:variant>
      <vt:variant>
        <vt:lpwstr/>
      </vt:variant>
      <vt:variant>
        <vt:lpwstr>_Toc529286131</vt:lpwstr>
      </vt:variant>
      <vt:variant>
        <vt:i4>1179701</vt:i4>
      </vt:variant>
      <vt:variant>
        <vt:i4>305</vt:i4>
      </vt:variant>
      <vt:variant>
        <vt:i4>0</vt:i4>
      </vt:variant>
      <vt:variant>
        <vt:i4>5</vt:i4>
      </vt:variant>
      <vt:variant>
        <vt:lpwstr/>
      </vt:variant>
      <vt:variant>
        <vt:lpwstr>_Toc529286130</vt:lpwstr>
      </vt:variant>
      <vt:variant>
        <vt:i4>1245237</vt:i4>
      </vt:variant>
      <vt:variant>
        <vt:i4>302</vt:i4>
      </vt:variant>
      <vt:variant>
        <vt:i4>0</vt:i4>
      </vt:variant>
      <vt:variant>
        <vt:i4>5</vt:i4>
      </vt:variant>
      <vt:variant>
        <vt:lpwstr/>
      </vt:variant>
      <vt:variant>
        <vt:lpwstr>_Toc529286129</vt:lpwstr>
      </vt:variant>
      <vt:variant>
        <vt:i4>1245237</vt:i4>
      </vt:variant>
      <vt:variant>
        <vt:i4>296</vt:i4>
      </vt:variant>
      <vt:variant>
        <vt:i4>0</vt:i4>
      </vt:variant>
      <vt:variant>
        <vt:i4>5</vt:i4>
      </vt:variant>
      <vt:variant>
        <vt:lpwstr/>
      </vt:variant>
      <vt:variant>
        <vt:lpwstr>_Toc529286128</vt:lpwstr>
      </vt:variant>
      <vt:variant>
        <vt:i4>1245237</vt:i4>
      </vt:variant>
      <vt:variant>
        <vt:i4>293</vt:i4>
      </vt:variant>
      <vt:variant>
        <vt:i4>0</vt:i4>
      </vt:variant>
      <vt:variant>
        <vt:i4>5</vt:i4>
      </vt:variant>
      <vt:variant>
        <vt:lpwstr/>
      </vt:variant>
      <vt:variant>
        <vt:lpwstr>_Toc529286127</vt:lpwstr>
      </vt:variant>
      <vt:variant>
        <vt:i4>1245237</vt:i4>
      </vt:variant>
      <vt:variant>
        <vt:i4>287</vt:i4>
      </vt:variant>
      <vt:variant>
        <vt:i4>0</vt:i4>
      </vt:variant>
      <vt:variant>
        <vt:i4>5</vt:i4>
      </vt:variant>
      <vt:variant>
        <vt:lpwstr/>
      </vt:variant>
      <vt:variant>
        <vt:lpwstr>_Toc529286126</vt:lpwstr>
      </vt:variant>
      <vt:variant>
        <vt:i4>1245237</vt:i4>
      </vt:variant>
      <vt:variant>
        <vt:i4>284</vt:i4>
      </vt:variant>
      <vt:variant>
        <vt:i4>0</vt:i4>
      </vt:variant>
      <vt:variant>
        <vt:i4>5</vt:i4>
      </vt:variant>
      <vt:variant>
        <vt:lpwstr/>
      </vt:variant>
      <vt:variant>
        <vt:lpwstr>_Toc529286125</vt:lpwstr>
      </vt:variant>
      <vt:variant>
        <vt:i4>1245237</vt:i4>
      </vt:variant>
      <vt:variant>
        <vt:i4>281</vt:i4>
      </vt:variant>
      <vt:variant>
        <vt:i4>0</vt:i4>
      </vt:variant>
      <vt:variant>
        <vt:i4>5</vt:i4>
      </vt:variant>
      <vt:variant>
        <vt:lpwstr/>
      </vt:variant>
      <vt:variant>
        <vt:lpwstr>_Toc529286124</vt:lpwstr>
      </vt:variant>
      <vt:variant>
        <vt:i4>1245237</vt:i4>
      </vt:variant>
      <vt:variant>
        <vt:i4>278</vt:i4>
      </vt:variant>
      <vt:variant>
        <vt:i4>0</vt:i4>
      </vt:variant>
      <vt:variant>
        <vt:i4>5</vt:i4>
      </vt:variant>
      <vt:variant>
        <vt:lpwstr/>
      </vt:variant>
      <vt:variant>
        <vt:lpwstr>_Toc529286123</vt:lpwstr>
      </vt:variant>
      <vt:variant>
        <vt:i4>1245237</vt:i4>
      </vt:variant>
      <vt:variant>
        <vt:i4>275</vt:i4>
      </vt:variant>
      <vt:variant>
        <vt:i4>0</vt:i4>
      </vt:variant>
      <vt:variant>
        <vt:i4>5</vt:i4>
      </vt:variant>
      <vt:variant>
        <vt:lpwstr/>
      </vt:variant>
      <vt:variant>
        <vt:lpwstr>_Toc529286122</vt:lpwstr>
      </vt:variant>
      <vt:variant>
        <vt:i4>1245237</vt:i4>
      </vt:variant>
      <vt:variant>
        <vt:i4>269</vt:i4>
      </vt:variant>
      <vt:variant>
        <vt:i4>0</vt:i4>
      </vt:variant>
      <vt:variant>
        <vt:i4>5</vt:i4>
      </vt:variant>
      <vt:variant>
        <vt:lpwstr/>
      </vt:variant>
      <vt:variant>
        <vt:lpwstr>_Toc529286121</vt:lpwstr>
      </vt:variant>
      <vt:variant>
        <vt:i4>1245237</vt:i4>
      </vt:variant>
      <vt:variant>
        <vt:i4>266</vt:i4>
      </vt:variant>
      <vt:variant>
        <vt:i4>0</vt:i4>
      </vt:variant>
      <vt:variant>
        <vt:i4>5</vt:i4>
      </vt:variant>
      <vt:variant>
        <vt:lpwstr/>
      </vt:variant>
      <vt:variant>
        <vt:lpwstr>_Toc529286120</vt:lpwstr>
      </vt:variant>
      <vt:variant>
        <vt:i4>1048629</vt:i4>
      </vt:variant>
      <vt:variant>
        <vt:i4>263</vt:i4>
      </vt:variant>
      <vt:variant>
        <vt:i4>0</vt:i4>
      </vt:variant>
      <vt:variant>
        <vt:i4>5</vt:i4>
      </vt:variant>
      <vt:variant>
        <vt:lpwstr/>
      </vt:variant>
      <vt:variant>
        <vt:lpwstr>_Toc529286119</vt:lpwstr>
      </vt:variant>
      <vt:variant>
        <vt:i4>1048629</vt:i4>
      </vt:variant>
      <vt:variant>
        <vt:i4>260</vt:i4>
      </vt:variant>
      <vt:variant>
        <vt:i4>0</vt:i4>
      </vt:variant>
      <vt:variant>
        <vt:i4>5</vt:i4>
      </vt:variant>
      <vt:variant>
        <vt:lpwstr/>
      </vt:variant>
      <vt:variant>
        <vt:lpwstr>_Toc529286118</vt:lpwstr>
      </vt:variant>
      <vt:variant>
        <vt:i4>1048629</vt:i4>
      </vt:variant>
      <vt:variant>
        <vt:i4>257</vt:i4>
      </vt:variant>
      <vt:variant>
        <vt:i4>0</vt:i4>
      </vt:variant>
      <vt:variant>
        <vt:i4>5</vt:i4>
      </vt:variant>
      <vt:variant>
        <vt:lpwstr/>
      </vt:variant>
      <vt:variant>
        <vt:lpwstr>_Toc529286117</vt:lpwstr>
      </vt:variant>
      <vt:variant>
        <vt:i4>1048629</vt:i4>
      </vt:variant>
      <vt:variant>
        <vt:i4>254</vt:i4>
      </vt:variant>
      <vt:variant>
        <vt:i4>0</vt:i4>
      </vt:variant>
      <vt:variant>
        <vt:i4>5</vt:i4>
      </vt:variant>
      <vt:variant>
        <vt:lpwstr/>
      </vt:variant>
      <vt:variant>
        <vt:lpwstr>_Toc529286116</vt:lpwstr>
      </vt:variant>
      <vt:variant>
        <vt:i4>1048629</vt:i4>
      </vt:variant>
      <vt:variant>
        <vt:i4>251</vt:i4>
      </vt:variant>
      <vt:variant>
        <vt:i4>0</vt:i4>
      </vt:variant>
      <vt:variant>
        <vt:i4>5</vt:i4>
      </vt:variant>
      <vt:variant>
        <vt:lpwstr/>
      </vt:variant>
      <vt:variant>
        <vt:lpwstr>_Toc529286115</vt:lpwstr>
      </vt:variant>
      <vt:variant>
        <vt:i4>1048629</vt:i4>
      </vt:variant>
      <vt:variant>
        <vt:i4>248</vt:i4>
      </vt:variant>
      <vt:variant>
        <vt:i4>0</vt:i4>
      </vt:variant>
      <vt:variant>
        <vt:i4>5</vt:i4>
      </vt:variant>
      <vt:variant>
        <vt:lpwstr/>
      </vt:variant>
      <vt:variant>
        <vt:lpwstr>_Toc529286114</vt:lpwstr>
      </vt:variant>
      <vt:variant>
        <vt:i4>1048629</vt:i4>
      </vt:variant>
      <vt:variant>
        <vt:i4>242</vt:i4>
      </vt:variant>
      <vt:variant>
        <vt:i4>0</vt:i4>
      </vt:variant>
      <vt:variant>
        <vt:i4>5</vt:i4>
      </vt:variant>
      <vt:variant>
        <vt:lpwstr/>
      </vt:variant>
      <vt:variant>
        <vt:lpwstr>_Toc529286113</vt:lpwstr>
      </vt:variant>
      <vt:variant>
        <vt:i4>1048629</vt:i4>
      </vt:variant>
      <vt:variant>
        <vt:i4>236</vt:i4>
      </vt:variant>
      <vt:variant>
        <vt:i4>0</vt:i4>
      </vt:variant>
      <vt:variant>
        <vt:i4>5</vt:i4>
      </vt:variant>
      <vt:variant>
        <vt:lpwstr/>
      </vt:variant>
      <vt:variant>
        <vt:lpwstr>_Toc529286112</vt:lpwstr>
      </vt:variant>
      <vt:variant>
        <vt:i4>1048629</vt:i4>
      </vt:variant>
      <vt:variant>
        <vt:i4>230</vt:i4>
      </vt:variant>
      <vt:variant>
        <vt:i4>0</vt:i4>
      </vt:variant>
      <vt:variant>
        <vt:i4>5</vt:i4>
      </vt:variant>
      <vt:variant>
        <vt:lpwstr/>
      </vt:variant>
      <vt:variant>
        <vt:lpwstr>_Toc529286111</vt:lpwstr>
      </vt:variant>
      <vt:variant>
        <vt:i4>1048629</vt:i4>
      </vt:variant>
      <vt:variant>
        <vt:i4>224</vt:i4>
      </vt:variant>
      <vt:variant>
        <vt:i4>0</vt:i4>
      </vt:variant>
      <vt:variant>
        <vt:i4>5</vt:i4>
      </vt:variant>
      <vt:variant>
        <vt:lpwstr/>
      </vt:variant>
      <vt:variant>
        <vt:lpwstr>_Toc529286110</vt:lpwstr>
      </vt:variant>
      <vt:variant>
        <vt:i4>1114165</vt:i4>
      </vt:variant>
      <vt:variant>
        <vt:i4>218</vt:i4>
      </vt:variant>
      <vt:variant>
        <vt:i4>0</vt:i4>
      </vt:variant>
      <vt:variant>
        <vt:i4>5</vt:i4>
      </vt:variant>
      <vt:variant>
        <vt:lpwstr/>
      </vt:variant>
      <vt:variant>
        <vt:lpwstr>_Toc529286109</vt:lpwstr>
      </vt:variant>
      <vt:variant>
        <vt:i4>1114165</vt:i4>
      </vt:variant>
      <vt:variant>
        <vt:i4>212</vt:i4>
      </vt:variant>
      <vt:variant>
        <vt:i4>0</vt:i4>
      </vt:variant>
      <vt:variant>
        <vt:i4>5</vt:i4>
      </vt:variant>
      <vt:variant>
        <vt:lpwstr/>
      </vt:variant>
      <vt:variant>
        <vt:lpwstr>_Toc529286108</vt:lpwstr>
      </vt:variant>
      <vt:variant>
        <vt:i4>1114165</vt:i4>
      </vt:variant>
      <vt:variant>
        <vt:i4>206</vt:i4>
      </vt:variant>
      <vt:variant>
        <vt:i4>0</vt:i4>
      </vt:variant>
      <vt:variant>
        <vt:i4>5</vt:i4>
      </vt:variant>
      <vt:variant>
        <vt:lpwstr/>
      </vt:variant>
      <vt:variant>
        <vt:lpwstr>_Toc529286107</vt:lpwstr>
      </vt:variant>
      <vt:variant>
        <vt:i4>1114165</vt:i4>
      </vt:variant>
      <vt:variant>
        <vt:i4>200</vt:i4>
      </vt:variant>
      <vt:variant>
        <vt:i4>0</vt:i4>
      </vt:variant>
      <vt:variant>
        <vt:i4>5</vt:i4>
      </vt:variant>
      <vt:variant>
        <vt:lpwstr/>
      </vt:variant>
      <vt:variant>
        <vt:lpwstr>_Toc529286106</vt:lpwstr>
      </vt:variant>
      <vt:variant>
        <vt:i4>1114165</vt:i4>
      </vt:variant>
      <vt:variant>
        <vt:i4>194</vt:i4>
      </vt:variant>
      <vt:variant>
        <vt:i4>0</vt:i4>
      </vt:variant>
      <vt:variant>
        <vt:i4>5</vt:i4>
      </vt:variant>
      <vt:variant>
        <vt:lpwstr/>
      </vt:variant>
      <vt:variant>
        <vt:lpwstr>_Toc529286105</vt:lpwstr>
      </vt:variant>
      <vt:variant>
        <vt:i4>1114165</vt:i4>
      </vt:variant>
      <vt:variant>
        <vt:i4>188</vt:i4>
      </vt:variant>
      <vt:variant>
        <vt:i4>0</vt:i4>
      </vt:variant>
      <vt:variant>
        <vt:i4>5</vt:i4>
      </vt:variant>
      <vt:variant>
        <vt:lpwstr/>
      </vt:variant>
      <vt:variant>
        <vt:lpwstr>_Toc529286104</vt:lpwstr>
      </vt:variant>
      <vt:variant>
        <vt:i4>1114165</vt:i4>
      </vt:variant>
      <vt:variant>
        <vt:i4>182</vt:i4>
      </vt:variant>
      <vt:variant>
        <vt:i4>0</vt:i4>
      </vt:variant>
      <vt:variant>
        <vt:i4>5</vt:i4>
      </vt:variant>
      <vt:variant>
        <vt:lpwstr/>
      </vt:variant>
      <vt:variant>
        <vt:lpwstr>_Toc529286103</vt:lpwstr>
      </vt:variant>
      <vt:variant>
        <vt:i4>1114165</vt:i4>
      </vt:variant>
      <vt:variant>
        <vt:i4>176</vt:i4>
      </vt:variant>
      <vt:variant>
        <vt:i4>0</vt:i4>
      </vt:variant>
      <vt:variant>
        <vt:i4>5</vt:i4>
      </vt:variant>
      <vt:variant>
        <vt:lpwstr/>
      </vt:variant>
      <vt:variant>
        <vt:lpwstr>_Toc529286102</vt:lpwstr>
      </vt:variant>
      <vt:variant>
        <vt:i4>1114165</vt:i4>
      </vt:variant>
      <vt:variant>
        <vt:i4>170</vt:i4>
      </vt:variant>
      <vt:variant>
        <vt:i4>0</vt:i4>
      </vt:variant>
      <vt:variant>
        <vt:i4>5</vt:i4>
      </vt:variant>
      <vt:variant>
        <vt:lpwstr/>
      </vt:variant>
      <vt:variant>
        <vt:lpwstr>_Toc529286101</vt:lpwstr>
      </vt:variant>
      <vt:variant>
        <vt:i4>1114165</vt:i4>
      </vt:variant>
      <vt:variant>
        <vt:i4>164</vt:i4>
      </vt:variant>
      <vt:variant>
        <vt:i4>0</vt:i4>
      </vt:variant>
      <vt:variant>
        <vt:i4>5</vt:i4>
      </vt:variant>
      <vt:variant>
        <vt:lpwstr/>
      </vt:variant>
      <vt:variant>
        <vt:lpwstr>_Toc529286100</vt:lpwstr>
      </vt:variant>
      <vt:variant>
        <vt:i4>1572916</vt:i4>
      </vt:variant>
      <vt:variant>
        <vt:i4>158</vt:i4>
      </vt:variant>
      <vt:variant>
        <vt:i4>0</vt:i4>
      </vt:variant>
      <vt:variant>
        <vt:i4>5</vt:i4>
      </vt:variant>
      <vt:variant>
        <vt:lpwstr/>
      </vt:variant>
      <vt:variant>
        <vt:lpwstr>_Toc529286099</vt:lpwstr>
      </vt:variant>
      <vt:variant>
        <vt:i4>1572916</vt:i4>
      </vt:variant>
      <vt:variant>
        <vt:i4>152</vt:i4>
      </vt:variant>
      <vt:variant>
        <vt:i4>0</vt:i4>
      </vt:variant>
      <vt:variant>
        <vt:i4>5</vt:i4>
      </vt:variant>
      <vt:variant>
        <vt:lpwstr/>
      </vt:variant>
      <vt:variant>
        <vt:lpwstr>_Toc529286098</vt:lpwstr>
      </vt:variant>
      <vt:variant>
        <vt:i4>1572916</vt:i4>
      </vt:variant>
      <vt:variant>
        <vt:i4>146</vt:i4>
      </vt:variant>
      <vt:variant>
        <vt:i4>0</vt:i4>
      </vt:variant>
      <vt:variant>
        <vt:i4>5</vt:i4>
      </vt:variant>
      <vt:variant>
        <vt:lpwstr/>
      </vt:variant>
      <vt:variant>
        <vt:lpwstr>_Toc529286097</vt:lpwstr>
      </vt:variant>
      <vt:variant>
        <vt:i4>1572916</vt:i4>
      </vt:variant>
      <vt:variant>
        <vt:i4>140</vt:i4>
      </vt:variant>
      <vt:variant>
        <vt:i4>0</vt:i4>
      </vt:variant>
      <vt:variant>
        <vt:i4>5</vt:i4>
      </vt:variant>
      <vt:variant>
        <vt:lpwstr/>
      </vt:variant>
      <vt:variant>
        <vt:lpwstr>_Toc529286096</vt:lpwstr>
      </vt:variant>
      <vt:variant>
        <vt:i4>1572916</vt:i4>
      </vt:variant>
      <vt:variant>
        <vt:i4>134</vt:i4>
      </vt:variant>
      <vt:variant>
        <vt:i4>0</vt:i4>
      </vt:variant>
      <vt:variant>
        <vt:i4>5</vt:i4>
      </vt:variant>
      <vt:variant>
        <vt:lpwstr/>
      </vt:variant>
      <vt:variant>
        <vt:lpwstr>_Toc529286095</vt:lpwstr>
      </vt:variant>
      <vt:variant>
        <vt:i4>1572916</vt:i4>
      </vt:variant>
      <vt:variant>
        <vt:i4>128</vt:i4>
      </vt:variant>
      <vt:variant>
        <vt:i4>0</vt:i4>
      </vt:variant>
      <vt:variant>
        <vt:i4>5</vt:i4>
      </vt:variant>
      <vt:variant>
        <vt:lpwstr/>
      </vt:variant>
      <vt:variant>
        <vt:lpwstr>_Toc529286094</vt:lpwstr>
      </vt:variant>
      <vt:variant>
        <vt:i4>1572916</vt:i4>
      </vt:variant>
      <vt:variant>
        <vt:i4>122</vt:i4>
      </vt:variant>
      <vt:variant>
        <vt:i4>0</vt:i4>
      </vt:variant>
      <vt:variant>
        <vt:i4>5</vt:i4>
      </vt:variant>
      <vt:variant>
        <vt:lpwstr/>
      </vt:variant>
      <vt:variant>
        <vt:lpwstr>_Toc529286093</vt:lpwstr>
      </vt:variant>
      <vt:variant>
        <vt:i4>1572916</vt:i4>
      </vt:variant>
      <vt:variant>
        <vt:i4>116</vt:i4>
      </vt:variant>
      <vt:variant>
        <vt:i4>0</vt:i4>
      </vt:variant>
      <vt:variant>
        <vt:i4>5</vt:i4>
      </vt:variant>
      <vt:variant>
        <vt:lpwstr/>
      </vt:variant>
      <vt:variant>
        <vt:lpwstr>_Toc529286092</vt:lpwstr>
      </vt:variant>
      <vt:variant>
        <vt:i4>1572916</vt:i4>
      </vt:variant>
      <vt:variant>
        <vt:i4>110</vt:i4>
      </vt:variant>
      <vt:variant>
        <vt:i4>0</vt:i4>
      </vt:variant>
      <vt:variant>
        <vt:i4>5</vt:i4>
      </vt:variant>
      <vt:variant>
        <vt:lpwstr/>
      </vt:variant>
      <vt:variant>
        <vt:lpwstr>_Toc529286091</vt:lpwstr>
      </vt:variant>
      <vt:variant>
        <vt:i4>1572916</vt:i4>
      </vt:variant>
      <vt:variant>
        <vt:i4>104</vt:i4>
      </vt:variant>
      <vt:variant>
        <vt:i4>0</vt:i4>
      </vt:variant>
      <vt:variant>
        <vt:i4>5</vt:i4>
      </vt:variant>
      <vt:variant>
        <vt:lpwstr/>
      </vt:variant>
      <vt:variant>
        <vt:lpwstr>_Toc529286090</vt:lpwstr>
      </vt:variant>
      <vt:variant>
        <vt:i4>1638452</vt:i4>
      </vt:variant>
      <vt:variant>
        <vt:i4>98</vt:i4>
      </vt:variant>
      <vt:variant>
        <vt:i4>0</vt:i4>
      </vt:variant>
      <vt:variant>
        <vt:i4>5</vt:i4>
      </vt:variant>
      <vt:variant>
        <vt:lpwstr/>
      </vt:variant>
      <vt:variant>
        <vt:lpwstr>_Toc529286089</vt:lpwstr>
      </vt:variant>
      <vt:variant>
        <vt:i4>1638452</vt:i4>
      </vt:variant>
      <vt:variant>
        <vt:i4>92</vt:i4>
      </vt:variant>
      <vt:variant>
        <vt:i4>0</vt:i4>
      </vt:variant>
      <vt:variant>
        <vt:i4>5</vt:i4>
      </vt:variant>
      <vt:variant>
        <vt:lpwstr/>
      </vt:variant>
      <vt:variant>
        <vt:lpwstr>_Toc529286088</vt:lpwstr>
      </vt:variant>
      <vt:variant>
        <vt:i4>1638452</vt:i4>
      </vt:variant>
      <vt:variant>
        <vt:i4>86</vt:i4>
      </vt:variant>
      <vt:variant>
        <vt:i4>0</vt:i4>
      </vt:variant>
      <vt:variant>
        <vt:i4>5</vt:i4>
      </vt:variant>
      <vt:variant>
        <vt:lpwstr/>
      </vt:variant>
      <vt:variant>
        <vt:lpwstr>_Toc529286087</vt:lpwstr>
      </vt:variant>
      <vt:variant>
        <vt:i4>1638452</vt:i4>
      </vt:variant>
      <vt:variant>
        <vt:i4>80</vt:i4>
      </vt:variant>
      <vt:variant>
        <vt:i4>0</vt:i4>
      </vt:variant>
      <vt:variant>
        <vt:i4>5</vt:i4>
      </vt:variant>
      <vt:variant>
        <vt:lpwstr/>
      </vt:variant>
      <vt:variant>
        <vt:lpwstr>_Toc529286086</vt:lpwstr>
      </vt:variant>
      <vt:variant>
        <vt:i4>1638452</vt:i4>
      </vt:variant>
      <vt:variant>
        <vt:i4>74</vt:i4>
      </vt:variant>
      <vt:variant>
        <vt:i4>0</vt:i4>
      </vt:variant>
      <vt:variant>
        <vt:i4>5</vt:i4>
      </vt:variant>
      <vt:variant>
        <vt:lpwstr/>
      </vt:variant>
      <vt:variant>
        <vt:lpwstr>_Toc529286085</vt:lpwstr>
      </vt:variant>
      <vt:variant>
        <vt:i4>1638452</vt:i4>
      </vt:variant>
      <vt:variant>
        <vt:i4>68</vt:i4>
      </vt:variant>
      <vt:variant>
        <vt:i4>0</vt:i4>
      </vt:variant>
      <vt:variant>
        <vt:i4>5</vt:i4>
      </vt:variant>
      <vt:variant>
        <vt:lpwstr/>
      </vt:variant>
      <vt:variant>
        <vt:lpwstr>_Toc529286084</vt:lpwstr>
      </vt:variant>
      <vt:variant>
        <vt:i4>1638452</vt:i4>
      </vt:variant>
      <vt:variant>
        <vt:i4>62</vt:i4>
      </vt:variant>
      <vt:variant>
        <vt:i4>0</vt:i4>
      </vt:variant>
      <vt:variant>
        <vt:i4>5</vt:i4>
      </vt:variant>
      <vt:variant>
        <vt:lpwstr/>
      </vt:variant>
      <vt:variant>
        <vt:lpwstr>_Toc529286083</vt:lpwstr>
      </vt:variant>
      <vt:variant>
        <vt:i4>1638452</vt:i4>
      </vt:variant>
      <vt:variant>
        <vt:i4>56</vt:i4>
      </vt:variant>
      <vt:variant>
        <vt:i4>0</vt:i4>
      </vt:variant>
      <vt:variant>
        <vt:i4>5</vt:i4>
      </vt:variant>
      <vt:variant>
        <vt:lpwstr/>
      </vt:variant>
      <vt:variant>
        <vt:lpwstr>_Toc529286082</vt:lpwstr>
      </vt:variant>
      <vt:variant>
        <vt:i4>1638452</vt:i4>
      </vt:variant>
      <vt:variant>
        <vt:i4>50</vt:i4>
      </vt:variant>
      <vt:variant>
        <vt:i4>0</vt:i4>
      </vt:variant>
      <vt:variant>
        <vt:i4>5</vt:i4>
      </vt:variant>
      <vt:variant>
        <vt:lpwstr/>
      </vt:variant>
      <vt:variant>
        <vt:lpwstr>_Toc529286081</vt:lpwstr>
      </vt:variant>
      <vt:variant>
        <vt:i4>1638452</vt:i4>
      </vt:variant>
      <vt:variant>
        <vt:i4>44</vt:i4>
      </vt:variant>
      <vt:variant>
        <vt:i4>0</vt:i4>
      </vt:variant>
      <vt:variant>
        <vt:i4>5</vt:i4>
      </vt:variant>
      <vt:variant>
        <vt:lpwstr/>
      </vt:variant>
      <vt:variant>
        <vt:lpwstr>_Toc529286080</vt:lpwstr>
      </vt:variant>
      <vt:variant>
        <vt:i4>1441844</vt:i4>
      </vt:variant>
      <vt:variant>
        <vt:i4>38</vt:i4>
      </vt:variant>
      <vt:variant>
        <vt:i4>0</vt:i4>
      </vt:variant>
      <vt:variant>
        <vt:i4>5</vt:i4>
      </vt:variant>
      <vt:variant>
        <vt:lpwstr/>
      </vt:variant>
      <vt:variant>
        <vt:lpwstr>_Toc529286079</vt:lpwstr>
      </vt:variant>
      <vt:variant>
        <vt:i4>1441844</vt:i4>
      </vt:variant>
      <vt:variant>
        <vt:i4>32</vt:i4>
      </vt:variant>
      <vt:variant>
        <vt:i4>0</vt:i4>
      </vt:variant>
      <vt:variant>
        <vt:i4>5</vt:i4>
      </vt:variant>
      <vt:variant>
        <vt:lpwstr/>
      </vt:variant>
      <vt:variant>
        <vt:lpwstr>_Toc529286078</vt:lpwstr>
      </vt:variant>
      <vt:variant>
        <vt:i4>1441844</vt:i4>
      </vt:variant>
      <vt:variant>
        <vt:i4>26</vt:i4>
      </vt:variant>
      <vt:variant>
        <vt:i4>0</vt:i4>
      </vt:variant>
      <vt:variant>
        <vt:i4>5</vt:i4>
      </vt:variant>
      <vt:variant>
        <vt:lpwstr/>
      </vt:variant>
      <vt:variant>
        <vt:lpwstr>_Toc529286077</vt:lpwstr>
      </vt:variant>
      <vt:variant>
        <vt:i4>1441844</vt:i4>
      </vt:variant>
      <vt:variant>
        <vt:i4>20</vt:i4>
      </vt:variant>
      <vt:variant>
        <vt:i4>0</vt:i4>
      </vt:variant>
      <vt:variant>
        <vt:i4>5</vt:i4>
      </vt:variant>
      <vt:variant>
        <vt:lpwstr/>
      </vt:variant>
      <vt:variant>
        <vt:lpwstr>_Toc529286076</vt:lpwstr>
      </vt:variant>
      <vt:variant>
        <vt:i4>1441844</vt:i4>
      </vt:variant>
      <vt:variant>
        <vt:i4>14</vt:i4>
      </vt:variant>
      <vt:variant>
        <vt:i4>0</vt:i4>
      </vt:variant>
      <vt:variant>
        <vt:i4>5</vt:i4>
      </vt:variant>
      <vt:variant>
        <vt:lpwstr/>
      </vt:variant>
      <vt:variant>
        <vt:lpwstr>_Toc529286075</vt:lpwstr>
      </vt:variant>
      <vt:variant>
        <vt:i4>1441844</vt:i4>
      </vt:variant>
      <vt:variant>
        <vt:i4>8</vt:i4>
      </vt:variant>
      <vt:variant>
        <vt:i4>0</vt:i4>
      </vt:variant>
      <vt:variant>
        <vt:i4>5</vt:i4>
      </vt:variant>
      <vt:variant>
        <vt:lpwstr/>
      </vt:variant>
      <vt:variant>
        <vt:lpwstr>_Toc529286074</vt:lpwstr>
      </vt:variant>
      <vt:variant>
        <vt:i4>1441844</vt:i4>
      </vt:variant>
      <vt:variant>
        <vt:i4>2</vt:i4>
      </vt:variant>
      <vt:variant>
        <vt:i4>0</vt:i4>
      </vt:variant>
      <vt:variant>
        <vt:i4>5</vt:i4>
      </vt:variant>
      <vt:variant>
        <vt:lpwstr/>
      </vt:variant>
      <vt:variant>
        <vt:lpwstr>_Toc529286073</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mjsierra</dc:creator>
  <cp:lastModifiedBy>mjsierra</cp:lastModifiedBy>
  <cp:revision>113</cp:revision>
  <cp:lastPrinted>2017-02-20T12:05:00Z</cp:lastPrinted>
  <dcterms:created xsi:type="dcterms:W3CDTF">2019-03-31T10:20:00Z</dcterms:created>
  <dcterms:modified xsi:type="dcterms:W3CDTF">2023-05-31T08:49:00Z</dcterms:modified>
</cp:coreProperties>
</file>